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BD" w:rsidRPr="00793CA8" w:rsidRDefault="003233BD" w:rsidP="003233BD">
      <w:pPr>
        <w:overflowPunct w:val="0"/>
        <w:autoSpaceDE w:val="0"/>
        <w:autoSpaceDN w:val="0"/>
        <w:adjustRightInd w:val="0"/>
        <w:snapToGrid w:val="0"/>
        <w:spacing w:line="540" w:lineRule="exact"/>
        <w:jc w:val="right"/>
        <w:rPr>
          <w:rFonts w:ascii="Times New Roman" w:hAnsi="Times New Roman"/>
        </w:rPr>
      </w:pPr>
      <w:bookmarkStart w:id="0" w:name="title"/>
      <w:bookmarkEnd w:id="0"/>
    </w:p>
    <w:p w:rsidR="003233BD" w:rsidRPr="00793CA8" w:rsidRDefault="003233BD" w:rsidP="003233BD">
      <w:pPr>
        <w:overflowPunct w:val="0"/>
        <w:autoSpaceDE w:val="0"/>
        <w:autoSpaceDN w:val="0"/>
        <w:spacing w:line="560" w:lineRule="exact"/>
        <w:rPr>
          <w:rFonts w:ascii="Times New Roman" w:eastAsia="仿宋_GB2312" w:hAnsi="Times New Roman"/>
        </w:rPr>
      </w:pPr>
    </w:p>
    <w:p w:rsidR="003233BD" w:rsidRPr="00793CA8" w:rsidRDefault="003233BD" w:rsidP="003233BD">
      <w:pPr>
        <w:overflowPunct w:val="0"/>
        <w:autoSpaceDE w:val="0"/>
        <w:autoSpaceDN w:val="0"/>
        <w:spacing w:line="560" w:lineRule="exact"/>
        <w:rPr>
          <w:rFonts w:ascii="Times New Roman" w:eastAsia="仿宋_GB2312" w:hAnsi="Times New Roman"/>
        </w:rPr>
      </w:pPr>
    </w:p>
    <w:p w:rsidR="003233BD" w:rsidRPr="00793CA8" w:rsidRDefault="003233BD" w:rsidP="003233BD">
      <w:pPr>
        <w:overflowPunct w:val="0"/>
        <w:autoSpaceDE w:val="0"/>
        <w:autoSpaceDN w:val="0"/>
        <w:spacing w:line="520" w:lineRule="exact"/>
        <w:rPr>
          <w:rFonts w:ascii="Times New Roman" w:eastAsia="仿宋_GB2312" w:hAnsi="Times New Roman"/>
        </w:rPr>
      </w:pPr>
    </w:p>
    <w:p w:rsidR="003233BD" w:rsidRPr="00793CA8" w:rsidRDefault="003233BD" w:rsidP="003233BD">
      <w:pPr>
        <w:overflowPunct w:val="0"/>
        <w:autoSpaceDE w:val="0"/>
        <w:autoSpaceDN w:val="0"/>
        <w:spacing w:line="520" w:lineRule="exact"/>
        <w:rPr>
          <w:rFonts w:ascii="Times New Roman" w:eastAsia="仿宋_GB2312" w:hAnsi="Times New Roman"/>
        </w:rPr>
      </w:pPr>
    </w:p>
    <w:p w:rsidR="003233BD" w:rsidRPr="00793CA8" w:rsidRDefault="003233BD" w:rsidP="003233BD">
      <w:pPr>
        <w:overflowPunct w:val="0"/>
        <w:autoSpaceDE w:val="0"/>
        <w:autoSpaceDN w:val="0"/>
        <w:spacing w:line="560" w:lineRule="exact"/>
        <w:rPr>
          <w:rFonts w:ascii="Times New Roman" w:eastAsia="仿宋_GB2312" w:hAnsi="Times New Roman"/>
        </w:rPr>
      </w:pPr>
    </w:p>
    <w:p w:rsidR="003233BD" w:rsidRPr="00793CA8" w:rsidRDefault="003233BD" w:rsidP="003233BD">
      <w:pPr>
        <w:overflowPunct w:val="0"/>
        <w:autoSpaceDE w:val="0"/>
        <w:autoSpaceDN w:val="0"/>
        <w:spacing w:line="560" w:lineRule="exact"/>
        <w:rPr>
          <w:rFonts w:ascii="Times New Roman" w:eastAsia="仿宋_GB2312" w:hAnsi="Times New Roman"/>
        </w:rPr>
      </w:pPr>
    </w:p>
    <w:p w:rsidR="003233BD" w:rsidRPr="00793CA8" w:rsidRDefault="003233BD" w:rsidP="003233BD">
      <w:pPr>
        <w:overflowPunct w:val="0"/>
        <w:autoSpaceDE w:val="0"/>
        <w:autoSpaceDN w:val="0"/>
        <w:spacing w:line="560" w:lineRule="exact"/>
        <w:jc w:val="center"/>
        <w:rPr>
          <w:rFonts w:ascii="Times New Roman" w:eastAsia="方正仿宋简体" w:hAnsi="Times New Roman" w:cs="Times New Roman"/>
          <w:sz w:val="32"/>
          <w:szCs w:val="32"/>
        </w:rPr>
      </w:pPr>
      <w:proofErr w:type="gramStart"/>
      <w:r w:rsidRPr="00793CA8">
        <w:rPr>
          <w:rFonts w:ascii="Times New Roman" w:eastAsia="方正仿宋简体" w:hint="eastAsia"/>
          <w:sz w:val="32"/>
          <w:szCs w:val="32"/>
        </w:rPr>
        <w:t>甬</w:t>
      </w:r>
      <w:proofErr w:type="gramEnd"/>
      <w:r w:rsidRPr="00793CA8">
        <w:rPr>
          <w:rFonts w:ascii="Times New Roman" w:eastAsia="方正仿宋简体" w:hint="eastAsia"/>
          <w:sz w:val="32"/>
          <w:szCs w:val="32"/>
        </w:rPr>
        <w:t>农发</w:t>
      </w:r>
      <w:r w:rsidRPr="00793CA8">
        <w:rPr>
          <w:rFonts w:ascii="Times New Roman" w:eastAsia="方正仿宋简体" w:hAnsi="Times New Roman" w:cs="Times New Roman"/>
          <w:sz w:val="32"/>
          <w:szCs w:val="32"/>
        </w:rPr>
        <w:t>〔</w:t>
      </w:r>
      <w:r w:rsidRPr="00793CA8">
        <w:rPr>
          <w:rFonts w:ascii="Times New Roman" w:eastAsia="方正仿宋简体" w:hAnsi="Times New Roman" w:cs="Times New Roman"/>
          <w:sz w:val="32"/>
          <w:szCs w:val="32"/>
        </w:rPr>
        <w:t>2021</w:t>
      </w:r>
      <w:r w:rsidRPr="00793CA8">
        <w:rPr>
          <w:rFonts w:ascii="Times New Roman" w:eastAsia="方正仿宋简体" w:hAnsi="Times New Roman" w:cs="Times New Roman"/>
          <w:sz w:val="32"/>
          <w:szCs w:val="32"/>
        </w:rPr>
        <w:t>〕</w:t>
      </w:r>
      <w:r w:rsidRPr="00793CA8">
        <w:rPr>
          <w:rFonts w:ascii="Times New Roman" w:eastAsia="方正仿宋简体" w:hAnsi="Times New Roman" w:cs="Times New Roman"/>
          <w:sz w:val="32"/>
          <w:szCs w:val="32"/>
        </w:rPr>
        <w:t>1</w:t>
      </w:r>
      <w:r w:rsidRPr="00793CA8">
        <w:rPr>
          <w:rFonts w:ascii="Times New Roman" w:eastAsia="方正仿宋简体" w:hAnsi="Times New Roman" w:cs="Times New Roman" w:hint="eastAsia"/>
          <w:sz w:val="32"/>
          <w:szCs w:val="32"/>
        </w:rPr>
        <w:t>2</w:t>
      </w:r>
      <w:r w:rsidRPr="00793CA8">
        <w:rPr>
          <w:rFonts w:ascii="Times New Roman" w:eastAsia="方正仿宋简体" w:hAnsi="Times New Roman" w:cs="Times New Roman"/>
          <w:sz w:val="32"/>
          <w:szCs w:val="32"/>
        </w:rPr>
        <w:t>号</w:t>
      </w:r>
    </w:p>
    <w:p w:rsidR="003233BD" w:rsidRPr="00793CA8" w:rsidRDefault="003233BD" w:rsidP="003233BD">
      <w:pPr>
        <w:overflowPunct w:val="0"/>
        <w:autoSpaceDE w:val="0"/>
        <w:autoSpaceDN w:val="0"/>
        <w:spacing w:line="640" w:lineRule="exact"/>
        <w:rPr>
          <w:rFonts w:ascii="Times New Roman" w:eastAsia="仿宋_GB2312" w:hAnsi="Times New Roman"/>
          <w:sz w:val="28"/>
        </w:rPr>
      </w:pPr>
    </w:p>
    <w:p w:rsidR="003233BD" w:rsidRPr="00793CA8" w:rsidRDefault="003233BD" w:rsidP="003233BD">
      <w:pPr>
        <w:overflowPunct w:val="0"/>
        <w:autoSpaceDE w:val="0"/>
        <w:autoSpaceDN w:val="0"/>
        <w:spacing w:line="640" w:lineRule="exact"/>
        <w:textAlignment w:val="center"/>
        <w:rPr>
          <w:rFonts w:ascii="Times New Roman" w:eastAsia="仿宋_GB2312" w:hAnsi="Times New Roman"/>
        </w:rPr>
      </w:pPr>
    </w:p>
    <w:p w:rsidR="00C37AAA" w:rsidRPr="00793CA8" w:rsidRDefault="003233BD" w:rsidP="003233BD">
      <w:pPr>
        <w:spacing w:line="520" w:lineRule="exact"/>
        <w:jc w:val="center"/>
        <w:rPr>
          <w:rFonts w:ascii="Times New Roman" w:eastAsia="方正小标宋简体" w:hAnsi="Times New Roman" w:cs="方正小标宋简体"/>
          <w:sz w:val="44"/>
          <w:szCs w:val="44"/>
        </w:rPr>
      </w:pPr>
      <w:r w:rsidRPr="00793CA8">
        <w:rPr>
          <w:rFonts w:ascii="Times New Roman" w:eastAsia="方正小标宋简体" w:hAnsi="Times New Roman" w:cs="方正小标宋简体" w:hint="eastAsia"/>
          <w:sz w:val="44"/>
          <w:szCs w:val="44"/>
        </w:rPr>
        <w:t>宁波市农业农村局关于印发</w:t>
      </w:r>
      <w:r w:rsidR="00EB7DE2" w:rsidRPr="00793CA8">
        <w:rPr>
          <w:rFonts w:ascii="Times New Roman" w:eastAsia="方正小标宋简体" w:hAnsi="Times New Roman" w:cs="方正小标宋简体" w:hint="eastAsia"/>
          <w:sz w:val="44"/>
          <w:szCs w:val="44"/>
        </w:rPr>
        <w:t>宁波市推进兽用</w:t>
      </w:r>
    </w:p>
    <w:p w:rsidR="00C37AAA" w:rsidRPr="00793CA8" w:rsidRDefault="00EB7DE2" w:rsidP="003233BD">
      <w:pPr>
        <w:spacing w:line="520" w:lineRule="exact"/>
        <w:jc w:val="center"/>
        <w:rPr>
          <w:rFonts w:ascii="Times New Roman" w:eastAsia="方正小标宋简体" w:hAnsi="Times New Roman" w:cs="方正小标宋简体"/>
          <w:sz w:val="44"/>
          <w:szCs w:val="44"/>
        </w:rPr>
      </w:pPr>
      <w:proofErr w:type="gramStart"/>
      <w:r w:rsidRPr="00793CA8">
        <w:rPr>
          <w:rFonts w:ascii="Times New Roman" w:eastAsia="方正小标宋简体" w:hAnsi="Times New Roman" w:cs="方正小标宋简体" w:hint="eastAsia"/>
          <w:sz w:val="44"/>
          <w:szCs w:val="44"/>
        </w:rPr>
        <w:t>抗菌药减量化</w:t>
      </w:r>
      <w:proofErr w:type="gramEnd"/>
      <w:r w:rsidRPr="00793CA8">
        <w:rPr>
          <w:rFonts w:ascii="Times New Roman" w:eastAsia="方正小标宋简体" w:hAnsi="Times New Roman" w:cs="方正小标宋简体" w:hint="eastAsia"/>
          <w:sz w:val="44"/>
          <w:szCs w:val="44"/>
        </w:rPr>
        <w:t>和饲料环保化试点三年行动</w:t>
      </w:r>
    </w:p>
    <w:p w:rsidR="00C37AAA" w:rsidRPr="00793CA8" w:rsidRDefault="00EB7DE2" w:rsidP="003233BD">
      <w:pPr>
        <w:spacing w:line="520" w:lineRule="exact"/>
        <w:jc w:val="center"/>
        <w:rPr>
          <w:rFonts w:ascii="Times New Roman" w:eastAsia="方正小标宋简体" w:hAnsi="Times New Roman" w:cs="方正小标宋简体"/>
          <w:sz w:val="44"/>
          <w:szCs w:val="44"/>
        </w:rPr>
      </w:pPr>
      <w:r w:rsidRPr="00793CA8">
        <w:rPr>
          <w:rFonts w:ascii="Times New Roman" w:eastAsia="方正小标宋简体" w:hAnsi="Times New Roman" w:cs="方正小标宋简体" w:hint="eastAsia"/>
          <w:sz w:val="44"/>
          <w:szCs w:val="44"/>
        </w:rPr>
        <w:t>方案（</w:t>
      </w:r>
      <w:r w:rsidRPr="00793CA8">
        <w:rPr>
          <w:rFonts w:ascii="Times New Roman" w:eastAsia="方正小标宋简体" w:hAnsi="Times New Roman" w:cs="方正小标宋简体" w:hint="eastAsia"/>
          <w:sz w:val="44"/>
          <w:szCs w:val="44"/>
        </w:rPr>
        <w:t>2020-2022</w:t>
      </w:r>
      <w:r w:rsidR="003233BD" w:rsidRPr="00793CA8">
        <w:rPr>
          <w:rFonts w:ascii="Times New Roman" w:eastAsia="方正小标宋简体" w:hAnsi="Times New Roman" w:cs="方正小标宋简体" w:hint="eastAsia"/>
          <w:sz w:val="44"/>
          <w:szCs w:val="44"/>
        </w:rPr>
        <w:t>年）</w:t>
      </w:r>
      <w:r w:rsidRPr="00793CA8">
        <w:rPr>
          <w:rFonts w:ascii="Times New Roman" w:eastAsia="方正小标宋简体" w:hAnsi="Times New Roman" w:cs="方正小标宋简体" w:hint="eastAsia"/>
          <w:sz w:val="44"/>
          <w:szCs w:val="44"/>
        </w:rPr>
        <w:t>的通知</w:t>
      </w:r>
    </w:p>
    <w:p w:rsidR="00C37AAA" w:rsidRPr="00793CA8" w:rsidRDefault="00C37AAA" w:rsidP="00B82312">
      <w:pPr>
        <w:spacing w:line="500" w:lineRule="exact"/>
        <w:rPr>
          <w:rFonts w:ascii="Times New Roman" w:eastAsia="仿宋_GB2312" w:hAnsi="Times New Roman" w:cs="仿宋_GB2312"/>
          <w:sz w:val="32"/>
          <w:szCs w:val="32"/>
        </w:rPr>
      </w:pPr>
    </w:p>
    <w:p w:rsidR="00C37AAA" w:rsidRPr="00793CA8" w:rsidRDefault="00EA625A" w:rsidP="00B82312">
      <w:pPr>
        <w:spacing w:line="500" w:lineRule="exact"/>
        <w:rPr>
          <w:rFonts w:ascii="Times New Roman" w:eastAsia="方正仿宋简体" w:hAnsi="Times New Roman" w:cs="仿宋_GB2312"/>
          <w:sz w:val="32"/>
        </w:rPr>
      </w:pPr>
      <w:bookmarkStart w:id="1" w:name="mainDelivery"/>
      <w:bookmarkEnd w:id="1"/>
      <w:r w:rsidRPr="00793CA8">
        <w:rPr>
          <w:rFonts w:ascii="Times New Roman" w:eastAsia="方正仿宋简体" w:hAnsi="Times New Roman" w:cs="仿宋_GB2312" w:hint="eastAsia"/>
          <w:sz w:val="32"/>
        </w:rPr>
        <w:t>各区</w:t>
      </w:r>
      <w:r w:rsidR="00EB7DE2" w:rsidRPr="00793CA8">
        <w:rPr>
          <w:rFonts w:ascii="Times New Roman" w:eastAsia="方正仿宋简体" w:hAnsi="Times New Roman" w:cs="仿宋_GB2312" w:hint="eastAsia"/>
          <w:sz w:val="32"/>
        </w:rPr>
        <w:t>县（市）农业农村局：</w:t>
      </w:r>
    </w:p>
    <w:p w:rsidR="00C37AAA" w:rsidRPr="00793CA8" w:rsidRDefault="00EB7DE2" w:rsidP="00B82312">
      <w:pPr>
        <w:pStyle w:val="a5"/>
        <w:widowControl/>
        <w:spacing w:beforeAutospacing="0" w:afterAutospacing="0" w:line="500" w:lineRule="exact"/>
        <w:ind w:firstLineChars="200" w:firstLine="640"/>
        <w:jc w:val="both"/>
        <w:rPr>
          <w:rFonts w:ascii="Times New Roman" w:eastAsia="方正仿宋简体" w:hAnsi="Times New Roman" w:cs="仿宋_GB2312"/>
          <w:kern w:val="2"/>
          <w:sz w:val="32"/>
        </w:rPr>
      </w:pPr>
      <w:bookmarkStart w:id="2" w:name="zhengwen"/>
      <w:r w:rsidRPr="00793CA8">
        <w:rPr>
          <w:rFonts w:ascii="Times New Roman" w:eastAsia="方正仿宋简体" w:hAnsi="Times New Roman" w:cs="仿宋_GB2312" w:hint="eastAsia"/>
          <w:kern w:val="2"/>
          <w:sz w:val="32"/>
        </w:rPr>
        <w:t>按照《浙江省推进兽用抗菌药减量化和饲料环保化试点三年行动方案（</w:t>
      </w:r>
      <w:r w:rsidRPr="00793CA8">
        <w:rPr>
          <w:rFonts w:ascii="Times New Roman" w:eastAsia="方正仿宋简体" w:hAnsi="Times New Roman" w:cs="仿宋_GB2312" w:hint="eastAsia"/>
          <w:kern w:val="2"/>
          <w:sz w:val="32"/>
        </w:rPr>
        <w:t>2020-2022</w:t>
      </w:r>
      <w:r w:rsidRPr="00793CA8">
        <w:rPr>
          <w:rFonts w:ascii="Times New Roman" w:eastAsia="方正仿宋简体" w:hAnsi="Times New Roman" w:cs="仿宋_GB2312" w:hint="eastAsia"/>
          <w:kern w:val="2"/>
          <w:sz w:val="32"/>
        </w:rPr>
        <w:t>年）》（</w:t>
      </w:r>
      <w:proofErr w:type="gramStart"/>
      <w:r w:rsidRPr="00793CA8">
        <w:rPr>
          <w:rFonts w:ascii="Times New Roman" w:eastAsia="方正仿宋简体" w:hAnsi="Times New Roman" w:cs="仿宋_GB2312" w:hint="eastAsia"/>
          <w:kern w:val="2"/>
          <w:sz w:val="32"/>
        </w:rPr>
        <w:t>浙农专发</w:t>
      </w:r>
      <w:proofErr w:type="gramEnd"/>
      <w:r w:rsidRPr="00793CA8">
        <w:rPr>
          <w:rFonts w:ascii="Times New Roman" w:eastAsia="方正仿宋简体" w:hAnsi="Times New Roman" w:cs="仿宋_GB2312" w:hint="eastAsia"/>
          <w:kern w:val="2"/>
          <w:sz w:val="32"/>
        </w:rPr>
        <w:t>〔</w:t>
      </w:r>
      <w:r w:rsidRPr="00793CA8">
        <w:rPr>
          <w:rFonts w:ascii="Times New Roman" w:eastAsia="方正仿宋简体" w:hAnsi="Times New Roman" w:cs="仿宋_GB2312" w:hint="eastAsia"/>
          <w:kern w:val="2"/>
          <w:sz w:val="32"/>
        </w:rPr>
        <w:t>2020</w:t>
      </w:r>
      <w:r w:rsidRPr="00793CA8">
        <w:rPr>
          <w:rFonts w:ascii="Times New Roman" w:eastAsia="方正仿宋简体" w:hAnsi="Times New Roman" w:cs="仿宋_GB2312" w:hint="eastAsia"/>
          <w:kern w:val="2"/>
          <w:sz w:val="32"/>
        </w:rPr>
        <w:t>〕</w:t>
      </w:r>
      <w:r w:rsidRPr="00793CA8">
        <w:rPr>
          <w:rFonts w:ascii="Times New Roman" w:eastAsia="方正仿宋简体" w:hAnsi="Times New Roman" w:cs="仿宋_GB2312" w:hint="eastAsia"/>
          <w:kern w:val="2"/>
          <w:sz w:val="32"/>
        </w:rPr>
        <w:t>50</w:t>
      </w:r>
      <w:r w:rsidRPr="00793CA8">
        <w:rPr>
          <w:rFonts w:ascii="Times New Roman" w:eastAsia="方正仿宋简体" w:hAnsi="Times New Roman" w:cs="仿宋_GB2312" w:hint="eastAsia"/>
          <w:kern w:val="2"/>
          <w:sz w:val="32"/>
        </w:rPr>
        <w:t>号）要求，我局结合我市实际，制定了《宁波市推进兽用抗菌药减量化和饲料环保化试点三年行动方案（</w:t>
      </w:r>
      <w:r w:rsidRPr="00793CA8">
        <w:rPr>
          <w:rFonts w:ascii="Times New Roman" w:eastAsia="方正仿宋简体" w:hAnsi="Times New Roman" w:cs="仿宋_GB2312" w:hint="eastAsia"/>
          <w:kern w:val="2"/>
          <w:sz w:val="32"/>
        </w:rPr>
        <w:t>2020-2022</w:t>
      </w:r>
      <w:r w:rsidRPr="00793CA8">
        <w:rPr>
          <w:rFonts w:ascii="Times New Roman" w:eastAsia="方正仿宋简体" w:hAnsi="Times New Roman" w:cs="仿宋_GB2312" w:hint="eastAsia"/>
          <w:kern w:val="2"/>
          <w:sz w:val="32"/>
        </w:rPr>
        <w:t>年）》，现印发给你们，请认真组织实施。</w:t>
      </w:r>
    </w:p>
    <w:p w:rsidR="00C37AAA" w:rsidRPr="00793CA8" w:rsidRDefault="00EB7DE2" w:rsidP="00B82312">
      <w:pPr>
        <w:spacing w:line="400" w:lineRule="exact"/>
        <w:jc w:val="center"/>
        <w:rPr>
          <w:rFonts w:ascii="Times New Roman" w:eastAsia="方正仿宋简体" w:hAnsi="Times New Roman" w:cs="方正小标宋简体"/>
          <w:sz w:val="44"/>
          <w:szCs w:val="44"/>
        </w:rPr>
      </w:pPr>
      <w:r w:rsidRPr="00793CA8">
        <w:rPr>
          <w:rFonts w:ascii="Times New Roman" w:eastAsia="方正仿宋简体" w:hAnsi="Times New Roman" w:cs="方正小标宋简体" w:hint="eastAsia"/>
          <w:sz w:val="44"/>
          <w:szCs w:val="44"/>
        </w:rPr>
        <w:t xml:space="preserve"> </w:t>
      </w:r>
    </w:p>
    <w:p w:rsidR="00B82312" w:rsidRPr="00793CA8" w:rsidRDefault="00B82312" w:rsidP="00B82312">
      <w:pPr>
        <w:spacing w:line="400" w:lineRule="exact"/>
        <w:jc w:val="center"/>
        <w:rPr>
          <w:rFonts w:ascii="Times New Roman" w:eastAsia="方正仿宋简体" w:hAnsi="Times New Roman" w:cs="方正小标宋简体"/>
          <w:sz w:val="44"/>
          <w:szCs w:val="44"/>
        </w:rPr>
      </w:pPr>
    </w:p>
    <w:p w:rsidR="00B82312" w:rsidRPr="00793CA8" w:rsidRDefault="00B82312" w:rsidP="00B82312">
      <w:pPr>
        <w:spacing w:line="400" w:lineRule="exact"/>
        <w:jc w:val="center"/>
        <w:rPr>
          <w:rFonts w:ascii="Times New Roman" w:eastAsia="方正仿宋简体" w:hAnsi="Times New Roman" w:cs="方正小标宋简体"/>
          <w:sz w:val="44"/>
          <w:szCs w:val="44"/>
        </w:rPr>
      </w:pPr>
    </w:p>
    <w:p w:rsidR="00C37AAA" w:rsidRPr="00793CA8" w:rsidRDefault="00EB7DE2" w:rsidP="00B82312">
      <w:pPr>
        <w:spacing w:line="400" w:lineRule="exact"/>
        <w:jc w:val="center"/>
        <w:rPr>
          <w:rFonts w:ascii="Times New Roman" w:eastAsia="方正仿宋简体" w:hAnsi="Times New Roman" w:cs="方正小标宋简体"/>
          <w:sz w:val="32"/>
          <w:szCs w:val="32"/>
        </w:rPr>
      </w:pPr>
      <w:r w:rsidRPr="00793CA8">
        <w:rPr>
          <w:rFonts w:ascii="Times New Roman" w:eastAsia="方正仿宋简体" w:hAnsi="Times New Roman" w:cs="方正小标宋简体" w:hint="eastAsia"/>
          <w:sz w:val="32"/>
          <w:szCs w:val="32"/>
        </w:rPr>
        <w:t xml:space="preserve"> </w:t>
      </w:r>
      <w:r w:rsidR="003233BD" w:rsidRPr="00793CA8">
        <w:rPr>
          <w:rFonts w:ascii="Times New Roman" w:eastAsia="方正仿宋简体" w:hAnsi="Times New Roman" w:cs="方正小标宋简体" w:hint="eastAsia"/>
          <w:sz w:val="32"/>
          <w:szCs w:val="32"/>
        </w:rPr>
        <w:t xml:space="preserve">                     </w:t>
      </w:r>
      <w:r w:rsidR="003233BD" w:rsidRPr="00793CA8">
        <w:rPr>
          <w:rFonts w:ascii="Times New Roman" w:eastAsia="方正仿宋简体" w:hAnsi="Times New Roman" w:cs="方正小标宋简体" w:hint="eastAsia"/>
          <w:sz w:val="32"/>
          <w:szCs w:val="32"/>
        </w:rPr>
        <w:t>宁波市农业农村局</w:t>
      </w:r>
    </w:p>
    <w:p w:rsidR="003233BD" w:rsidRPr="00793CA8" w:rsidRDefault="003233BD" w:rsidP="00B82312">
      <w:pPr>
        <w:spacing w:line="400" w:lineRule="exact"/>
        <w:jc w:val="center"/>
        <w:rPr>
          <w:rFonts w:ascii="Times New Roman" w:eastAsia="方正仿宋简体" w:hAnsi="Times New Roman" w:cs="方正小标宋简体"/>
          <w:sz w:val="32"/>
          <w:szCs w:val="32"/>
        </w:rPr>
      </w:pPr>
      <w:r w:rsidRPr="00793CA8">
        <w:rPr>
          <w:rFonts w:ascii="Times New Roman" w:eastAsia="方正仿宋简体" w:hAnsi="Times New Roman" w:cs="方正小标宋简体" w:hint="eastAsia"/>
          <w:sz w:val="32"/>
          <w:szCs w:val="32"/>
        </w:rPr>
        <w:t xml:space="preserve">                      2021</w:t>
      </w:r>
      <w:r w:rsidRPr="00793CA8">
        <w:rPr>
          <w:rFonts w:ascii="Times New Roman" w:eastAsia="方正仿宋简体" w:hAnsi="Times New Roman" w:cs="方正小标宋简体" w:hint="eastAsia"/>
          <w:sz w:val="32"/>
          <w:szCs w:val="32"/>
        </w:rPr>
        <w:t>年</w:t>
      </w:r>
      <w:r w:rsidRPr="00793CA8">
        <w:rPr>
          <w:rFonts w:ascii="Times New Roman" w:eastAsia="方正仿宋简体" w:hAnsi="Times New Roman" w:cs="方正小标宋简体" w:hint="eastAsia"/>
          <w:sz w:val="32"/>
          <w:szCs w:val="32"/>
        </w:rPr>
        <w:t>1</w:t>
      </w:r>
      <w:r w:rsidRPr="00793CA8">
        <w:rPr>
          <w:rFonts w:ascii="Times New Roman" w:eastAsia="方正仿宋简体" w:hAnsi="Times New Roman" w:cs="方正小标宋简体" w:hint="eastAsia"/>
          <w:sz w:val="32"/>
          <w:szCs w:val="32"/>
        </w:rPr>
        <w:t>月</w:t>
      </w:r>
      <w:r w:rsidRPr="00793CA8">
        <w:rPr>
          <w:rFonts w:ascii="Times New Roman" w:eastAsia="方正仿宋简体" w:hAnsi="Times New Roman" w:cs="方正小标宋简体" w:hint="eastAsia"/>
          <w:sz w:val="32"/>
          <w:szCs w:val="32"/>
        </w:rPr>
        <w:t>29</w:t>
      </w:r>
      <w:r w:rsidRPr="00793CA8">
        <w:rPr>
          <w:rFonts w:ascii="Times New Roman" w:eastAsia="方正仿宋简体" w:hAnsi="Times New Roman" w:cs="方正小标宋简体" w:hint="eastAsia"/>
          <w:sz w:val="32"/>
          <w:szCs w:val="32"/>
        </w:rPr>
        <w:t>日</w:t>
      </w:r>
    </w:p>
    <w:p w:rsidR="00C37AAA" w:rsidRPr="00793CA8" w:rsidRDefault="00EB7DE2" w:rsidP="003233BD">
      <w:pPr>
        <w:spacing w:line="560" w:lineRule="exact"/>
        <w:jc w:val="center"/>
        <w:rPr>
          <w:rFonts w:ascii="Times New Roman" w:eastAsia="方正小标宋简体" w:hAnsi="Times New Roman" w:cs="方正小标宋简体"/>
          <w:sz w:val="44"/>
          <w:szCs w:val="44"/>
        </w:rPr>
      </w:pPr>
      <w:r w:rsidRPr="00793CA8">
        <w:rPr>
          <w:rFonts w:ascii="Times New Roman" w:eastAsia="方正小标宋简体" w:hAnsi="方正小标宋简体" w:cs="方正小标宋简体" w:hint="eastAsia"/>
          <w:sz w:val="44"/>
          <w:szCs w:val="44"/>
        </w:rPr>
        <w:lastRenderedPageBreak/>
        <w:t>宁波市推进兽用</w:t>
      </w:r>
      <w:proofErr w:type="gramStart"/>
      <w:r w:rsidRPr="00793CA8">
        <w:rPr>
          <w:rFonts w:ascii="Times New Roman" w:eastAsia="方正小标宋简体" w:hAnsi="方正小标宋简体" w:cs="方正小标宋简体" w:hint="eastAsia"/>
          <w:sz w:val="44"/>
          <w:szCs w:val="44"/>
        </w:rPr>
        <w:t>抗菌药减量化</w:t>
      </w:r>
      <w:proofErr w:type="gramEnd"/>
      <w:r w:rsidRPr="00793CA8">
        <w:rPr>
          <w:rFonts w:ascii="Times New Roman" w:eastAsia="方正小标宋简体" w:hAnsi="方正小标宋简体" w:cs="方正小标宋简体" w:hint="eastAsia"/>
          <w:sz w:val="44"/>
          <w:szCs w:val="44"/>
        </w:rPr>
        <w:t>和饲料环保化</w:t>
      </w:r>
    </w:p>
    <w:p w:rsidR="00C37AAA" w:rsidRPr="00793CA8" w:rsidRDefault="00EB7DE2" w:rsidP="003233BD">
      <w:pPr>
        <w:spacing w:line="560" w:lineRule="exact"/>
        <w:jc w:val="center"/>
        <w:rPr>
          <w:rFonts w:ascii="Times New Roman" w:eastAsia="方正小标宋简体" w:hAnsi="Times New Roman" w:cs="方正小标宋简体"/>
          <w:sz w:val="44"/>
          <w:szCs w:val="44"/>
        </w:rPr>
      </w:pPr>
      <w:r w:rsidRPr="00793CA8">
        <w:rPr>
          <w:rFonts w:ascii="Times New Roman" w:eastAsia="方正小标宋简体" w:hAnsi="方正小标宋简体" w:cs="方正小标宋简体" w:hint="eastAsia"/>
          <w:sz w:val="44"/>
          <w:szCs w:val="44"/>
        </w:rPr>
        <w:t>试点三年行动方案（</w:t>
      </w:r>
      <w:r w:rsidRPr="00793CA8">
        <w:rPr>
          <w:rFonts w:ascii="Times New Roman" w:eastAsia="方正小标宋简体" w:hAnsi="Times New Roman" w:cs="方正小标宋简体" w:hint="eastAsia"/>
          <w:sz w:val="44"/>
          <w:szCs w:val="44"/>
        </w:rPr>
        <w:t>2020-2022</w:t>
      </w:r>
      <w:r w:rsidRPr="00793CA8">
        <w:rPr>
          <w:rFonts w:ascii="Times New Roman" w:eastAsia="方正小标宋简体" w:hAnsi="方正小标宋简体" w:cs="方正小标宋简体" w:hint="eastAsia"/>
          <w:sz w:val="44"/>
          <w:szCs w:val="44"/>
        </w:rPr>
        <w:t>年）</w:t>
      </w:r>
    </w:p>
    <w:p w:rsidR="00C37AAA" w:rsidRPr="00793CA8" w:rsidRDefault="00EB7DE2" w:rsidP="003233BD">
      <w:pPr>
        <w:spacing w:line="560" w:lineRule="exact"/>
        <w:rPr>
          <w:rFonts w:ascii="Times New Roman" w:eastAsia="方正小标宋简体" w:hAnsi="Times New Roman" w:cs="方正小标宋简体"/>
          <w:sz w:val="32"/>
          <w:szCs w:val="32"/>
        </w:rPr>
      </w:pPr>
      <w:r w:rsidRPr="00793CA8">
        <w:rPr>
          <w:rFonts w:ascii="Times New Roman" w:eastAsia="方正小标宋简体" w:hAnsi="Times New Roman" w:cs="方正小标宋简体" w:hint="eastAsia"/>
          <w:sz w:val="32"/>
          <w:szCs w:val="32"/>
        </w:rPr>
        <w:t xml:space="preserve"> </w:t>
      </w:r>
    </w:p>
    <w:p w:rsidR="00C37AAA" w:rsidRPr="00793CA8" w:rsidRDefault="00EB7DE2" w:rsidP="003233BD">
      <w:pPr>
        <w:spacing w:line="560" w:lineRule="exact"/>
        <w:ind w:firstLineChars="200" w:firstLine="640"/>
        <w:rPr>
          <w:rFonts w:ascii="Times New Roman" w:eastAsia="方正仿宋简体" w:hAnsi="Times New Roman" w:cs="宋体"/>
          <w:kern w:val="0"/>
          <w:sz w:val="32"/>
          <w:szCs w:val="32"/>
        </w:rPr>
      </w:pPr>
      <w:r w:rsidRPr="00793CA8">
        <w:rPr>
          <w:rFonts w:ascii="Times New Roman" w:eastAsia="方正仿宋简体" w:hAnsi="Times New Roman" w:cs="宋体" w:hint="eastAsia"/>
          <w:kern w:val="0"/>
          <w:sz w:val="32"/>
          <w:szCs w:val="32"/>
        </w:rPr>
        <w:t>为保障畜产品质量安全、生态安全和公共卫生安全，助力畜牧业高质量发展，决定在全市开展兽用</w:t>
      </w:r>
      <w:proofErr w:type="gramStart"/>
      <w:r w:rsidRPr="00793CA8">
        <w:rPr>
          <w:rFonts w:ascii="Times New Roman" w:eastAsia="方正仿宋简体" w:hAnsi="Times New Roman" w:cs="宋体" w:hint="eastAsia"/>
          <w:kern w:val="0"/>
          <w:sz w:val="32"/>
          <w:szCs w:val="32"/>
        </w:rPr>
        <w:t>抗菌药减量化</w:t>
      </w:r>
      <w:proofErr w:type="gramEnd"/>
      <w:r w:rsidRPr="00793CA8">
        <w:rPr>
          <w:rFonts w:ascii="Times New Roman" w:eastAsia="方正仿宋简体" w:hAnsi="Times New Roman" w:cs="宋体" w:hint="eastAsia"/>
          <w:kern w:val="0"/>
          <w:sz w:val="32"/>
          <w:szCs w:val="32"/>
        </w:rPr>
        <w:t>和饲料环保化（以下简称“两化”）试点行动。</w:t>
      </w:r>
    </w:p>
    <w:p w:rsidR="00C37AAA" w:rsidRPr="00793CA8" w:rsidRDefault="00EB7DE2" w:rsidP="003233BD">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一、总体要求</w:t>
      </w:r>
    </w:p>
    <w:p w:rsidR="00C37AAA" w:rsidRPr="00793CA8" w:rsidRDefault="003233BD" w:rsidP="003233BD">
      <w:pPr>
        <w:spacing w:line="560" w:lineRule="exact"/>
        <w:ind w:firstLineChars="200" w:firstLine="640"/>
        <w:rPr>
          <w:rFonts w:ascii="Times New Roman" w:eastAsia="方正楷体简体" w:hAnsi="Times New Roman" w:cs="楷体_GB2312"/>
          <w:sz w:val="32"/>
          <w:szCs w:val="32"/>
        </w:rPr>
      </w:pPr>
      <w:r w:rsidRPr="00793CA8">
        <w:rPr>
          <w:rFonts w:ascii="Times New Roman" w:eastAsia="方正楷体简体" w:hAnsi="Times New Roman" w:cs="楷体_GB2312" w:hint="eastAsia"/>
          <w:sz w:val="32"/>
          <w:szCs w:val="32"/>
        </w:rPr>
        <w:t>（一）总体思路</w:t>
      </w:r>
    </w:p>
    <w:p w:rsidR="00C37AAA" w:rsidRPr="00793CA8" w:rsidRDefault="00EB7DE2" w:rsidP="003233BD">
      <w:pPr>
        <w:widowControl/>
        <w:spacing w:line="560" w:lineRule="exact"/>
        <w:ind w:firstLine="645"/>
        <w:rPr>
          <w:rFonts w:ascii="Times New Roman" w:eastAsia="方正仿宋简体" w:hAnsi="Times New Roman" w:cs="宋体"/>
          <w:kern w:val="0"/>
          <w:sz w:val="32"/>
          <w:szCs w:val="32"/>
        </w:rPr>
      </w:pPr>
      <w:r w:rsidRPr="00793CA8">
        <w:rPr>
          <w:rFonts w:ascii="Times New Roman" w:eastAsia="方正仿宋简体" w:hAnsi="Times New Roman" w:cs="宋体" w:hint="eastAsia"/>
          <w:kern w:val="0"/>
          <w:sz w:val="32"/>
          <w:szCs w:val="32"/>
        </w:rPr>
        <w:t>根据畜牧业高质量发展和深化“肥药两制”改革总体部署，聚焦生猪、蛋鸡、肉鸡等主要畜禽品种，在全市范围内开展“两化”试点，大力推行畜禽健康养殖，深化完善“两化”管控机制，着力规范兽药饲料使用行为，逐步减少兽用抗菌药使用</w:t>
      </w:r>
      <w:r w:rsidRPr="00793CA8">
        <w:rPr>
          <w:rFonts w:ascii="Times New Roman" w:eastAsia="方正仿宋简体" w:hAnsi="Times New Roman" w:cs="宋体" w:hint="eastAsia"/>
          <w:kern w:val="0"/>
          <w:sz w:val="32"/>
          <w:szCs w:val="32"/>
        </w:rPr>
        <w:t>,</w:t>
      </w:r>
      <w:r w:rsidRPr="00793CA8">
        <w:rPr>
          <w:rFonts w:ascii="Times New Roman" w:eastAsia="方正仿宋简体" w:hAnsi="Times New Roman" w:cs="宋体" w:hint="eastAsia"/>
          <w:kern w:val="0"/>
          <w:sz w:val="32"/>
          <w:szCs w:val="32"/>
        </w:rPr>
        <w:t>实现饲料环保节约，全力推进畜牧业绿色可持续发展。</w:t>
      </w:r>
    </w:p>
    <w:p w:rsidR="00C37AAA" w:rsidRPr="00793CA8" w:rsidRDefault="00EB7DE2" w:rsidP="003233BD">
      <w:pPr>
        <w:spacing w:line="560" w:lineRule="exact"/>
        <w:ind w:firstLineChars="200" w:firstLine="640"/>
        <w:rPr>
          <w:rFonts w:ascii="Times New Roman" w:eastAsia="方正楷体简体" w:hAnsi="Times New Roman" w:cs="楷体_GB2312"/>
          <w:sz w:val="32"/>
          <w:szCs w:val="32"/>
        </w:rPr>
      </w:pPr>
      <w:r w:rsidRPr="00793CA8">
        <w:rPr>
          <w:rFonts w:ascii="Times New Roman" w:eastAsia="方正楷体简体" w:hAnsi="Times New Roman" w:cs="楷体_GB2312" w:hint="eastAsia"/>
          <w:sz w:val="32"/>
          <w:szCs w:val="32"/>
        </w:rPr>
        <w:t>（二）主要目标</w:t>
      </w:r>
    </w:p>
    <w:p w:rsidR="00C37AAA" w:rsidRPr="00793CA8" w:rsidRDefault="00EB7DE2" w:rsidP="003233BD">
      <w:pPr>
        <w:spacing w:line="560" w:lineRule="exact"/>
        <w:ind w:firstLineChars="200" w:firstLine="640"/>
        <w:rPr>
          <w:rFonts w:ascii="Times New Roman" w:eastAsia="方正仿宋简体" w:hAnsi="Times New Roman" w:cs="宋体"/>
          <w:kern w:val="0"/>
          <w:sz w:val="32"/>
          <w:szCs w:val="32"/>
        </w:rPr>
      </w:pPr>
      <w:r w:rsidRPr="00793CA8">
        <w:rPr>
          <w:rFonts w:ascii="Times New Roman" w:eastAsia="方正仿宋简体" w:hAnsi="Times New Roman" w:cs="宋体" w:hint="eastAsia"/>
          <w:kern w:val="0"/>
          <w:sz w:val="32"/>
          <w:szCs w:val="32"/>
        </w:rPr>
        <w:t>到</w:t>
      </w:r>
      <w:r w:rsidRPr="00793CA8">
        <w:rPr>
          <w:rFonts w:ascii="Times New Roman" w:eastAsia="方正仿宋简体" w:hAnsi="Times New Roman" w:cs="宋体" w:hint="eastAsia"/>
          <w:kern w:val="0"/>
          <w:sz w:val="32"/>
          <w:szCs w:val="32"/>
        </w:rPr>
        <w:t>2022</w:t>
      </w:r>
      <w:r w:rsidRPr="00793CA8">
        <w:rPr>
          <w:rFonts w:ascii="Times New Roman" w:eastAsia="方正仿宋简体" w:hAnsi="Times New Roman" w:cs="宋体" w:hint="eastAsia"/>
          <w:kern w:val="0"/>
          <w:sz w:val="32"/>
          <w:szCs w:val="32"/>
        </w:rPr>
        <w:t>年末，全市建成“两化”</w:t>
      </w:r>
      <w:proofErr w:type="gramStart"/>
      <w:r w:rsidRPr="00793CA8">
        <w:rPr>
          <w:rFonts w:ascii="Times New Roman" w:eastAsia="方正仿宋简体" w:hAnsi="Times New Roman" w:cs="宋体" w:hint="eastAsia"/>
          <w:kern w:val="0"/>
          <w:sz w:val="32"/>
          <w:szCs w:val="32"/>
        </w:rPr>
        <w:t>试点场</w:t>
      </w:r>
      <w:proofErr w:type="gramEnd"/>
      <w:r w:rsidRPr="00793CA8">
        <w:rPr>
          <w:rFonts w:ascii="Times New Roman" w:eastAsia="方正仿宋简体" w:hAnsi="Times New Roman" w:cs="宋体" w:hint="eastAsia"/>
          <w:kern w:val="0"/>
          <w:sz w:val="32"/>
          <w:szCs w:val="32"/>
        </w:rPr>
        <w:t>131</w:t>
      </w:r>
      <w:r w:rsidRPr="00793CA8">
        <w:rPr>
          <w:rFonts w:ascii="Times New Roman" w:eastAsia="方正仿宋简体" w:hAnsi="Times New Roman" w:cs="宋体" w:hint="eastAsia"/>
          <w:kern w:val="0"/>
          <w:sz w:val="32"/>
          <w:szCs w:val="32"/>
        </w:rPr>
        <w:t>家，其中示范场</w:t>
      </w:r>
      <w:r w:rsidRPr="00793CA8">
        <w:rPr>
          <w:rFonts w:ascii="Times New Roman" w:eastAsia="方正仿宋简体" w:hAnsi="Times New Roman" w:cs="宋体" w:hint="eastAsia"/>
          <w:kern w:val="0"/>
          <w:sz w:val="32"/>
          <w:szCs w:val="32"/>
        </w:rPr>
        <w:t>10</w:t>
      </w:r>
      <w:r w:rsidRPr="00793CA8">
        <w:rPr>
          <w:rFonts w:ascii="Times New Roman" w:eastAsia="方正仿宋简体" w:hAnsi="Times New Roman" w:cs="宋体" w:hint="eastAsia"/>
          <w:kern w:val="0"/>
          <w:sz w:val="32"/>
          <w:szCs w:val="32"/>
        </w:rPr>
        <w:t>家。</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kern w:val="0"/>
          <w:sz w:val="32"/>
          <w:szCs w:val="32"/>
        </w:rPr>
        <w:t>1.</w:t>
      </w:r>
      <w:r w:rsidRPr="00793CA8">
        <w:rPr>
          <w:rFonts w:ascii="Times New Roman" w:eastAsia="方正仿宋简体" w:hAnsi="Times New Roman" w:cs="仿宋_GB2312" w:hint="eastAsia"/>
          <w:kern w:val="0"/>
          <w:sz w:val="32"/>
          <w:szCs w:val="32"/>
        </w:rPr>
        <w:t>兽用</w:t>
      </w:r>
      <w:proofErr w:type="gramStart"/>
      <w:r w:rsidRPr="00793CA8">
        <w:rPr>
          <w:rFonts w:ascii="Times New Roman" w:eastAsia="方正仿宋简体" w:hAnsi="Times New Roman" w:cs="仿宋_GB2312" w:hint="eastAsia"/>
          <w:kern w:val="0"/>
          <w:sz w:val="32"/>
          <w:szCs w:val="32"/>
        </w:rPr>
        <w:t>抗菌药减量化</w:t>
      </w:r>
      <w:proofErr w:type="gramEnd"/>
      <w:r w:rsidRPr="00793CA8">
        <w:rPr>
          <w:rFonts w:ascii="Times New Roman" w:eastAsia="方正仿宋简体" w:hAnsi="Times New Roman" w:cs="仿宋_GB2312" w:hint="eastAsia"/>
          <w:kern w:val="0"/>
          <w:sz w:val="32"/>
          <w:szCs w:val="32"/>
        </w:rPr>
        <w:t>。</w:t>
      </w:r>
      <w:r w:rsidRPr="00793CA8">
        <w:rPr>
          <w:rFonts w:ascii="Times New Roman" w:eastAsia="方正仿宋简体" w:hAnsi="Times New Roman" w:cs="仿宋_GB2312" w:hint="eastAsia"/>
          <w:sz w:val="32"/>
          <w:szCs w:val="32"/>
        </w:rPr>
        <w:t>在年出栏</w:t>
      </w:r>
      <w:r w:rsidRPr="00793CA8">
        <w:rPr>
          <w:rFonts w:ascii="Times New Roman" w:eastAsia="方正仿宋简体" w:hAnsi="Times New Roman" w:cs="仿宋_GB2312" w:hint="eastAsia"/>
          <w:sz w:val="32"/>
          <w:szCs w:val="32"/>
        </w:rPr>
        <w:t>5000</w:t>
      </w:r>
      <w:r w:rsidRPr="00793CA8">
        <w:rPr>
          <w:rFonts w:ascii="Times New Roman" w:eastAsia="方正仿宋简体" w:hAnsi="Times New Roman" w:cs="仿宋_GB2312" w:hint="eastAsia"/>
          <w:sz w:val="32"/>
          <w:szCs w:val="32"/>
        </w:rPr>
        <w:t>头以上猪场、年出栏</w:t>
      </w:r>
      <w:r w:rsidRPr="00793CA8">
        <w:rPr>
          <w:rFonts w:ascii="Times New Roman" w:eastAsia="方正仿宋简体" w:hAnsi="Times New Roman" w:cs="仿宋_GB2312" w:hint="eastAsia"/>
          <w:sz w:val="32"/>
          <w:szCs w:val="32"/>
        </w:rPr>
        <w:t>50000</w:t>
      </w:r>
      <w:r w:rsidRPr="00793CA8">
        <w:rPr>
          <w:rFonts w:ascii="Times New Roman" w:eastAsia="方正仿宋简体" w:hAnsi="Times New Roman" w:cs="仿宋_GB2312" w:hint="eastAsia"/>
          <w:sz w:val="32"/>
          <w:szCs w:val="32"/>
        </w:rPr>
        <w:t>羽以上肉鸡场、年末存栏</w:t>
      </w:r>
      <w:r w:rsidRPr="00793CA8">
        <w:rPr>
          <w:rFonts w:ascii="Times New Roman" w:eastAsia="方正仿宋简体" w:hAnsi="Times New Roman" w:cs="仿宋_GB2312" w:hint="eastAsia"/>
          <w:sz w:val="32"/>
          <w:szCs w:val="32"/>
        </w:rPr>
        <w:t>10000</w:t>
      </w:r>
      <w:r w:rsidRPr="00793CA8">
        <w:rPr>
          <w:rFonts w:ascii="Times New Roman" w:eastAsia="方正仿宋简体" w:hAnsi="Times New Roman" w:cs="仿宋_GB2312" w:hint="eastAsia"/>
          <w:sz w:val="32"/>
          <w:szCs w:val="32"/>
        </w:rPr>
        <w:t>羽以上蛋鸡场建设</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87</w:t>
      </w:r>
      <w:r w:rsidRPr="00793CA8">
        <w:rPr>
          <w:rFonts w:ascii="Times New Roman" w:eastAsia="方正仿宋简体" w:hAnsi="Times New Roman" w:cs="仿宋_GB2312" w:hint="eastAsia"/>
          <w:sz w:val="32"/>
          <w:szCs w:val="32"/>
        </w:rPr>
        <w:t>家（其中年出栏</w:t>
      </w:r>
      <w:r w:rsidRPr="00793CA8">
        <w:rPr>
          <w:rFonts w:ascii="Times New Roman" w:eastAsia="方正仿宋简体" w:hAnsi="Times New Roman" w:cs="仿宋_GB2312" w:hint="eastAsia"/>
          <w:sz w:val="32"/>
          <w:szCs w:val="32"/>
        </w:rPr>
        <w:t>5000</w:t>
      </w:r>
      <w:r w:rsidRPr="00793CA8">
        <w:rPr>
          <w:rFonts w:ascii="Times New Roman" w:eastAsia="方正仿宋简体" w:hAnsi="Times New Roman" w:cs="仿宋_GB2312" w:hint="eastAsia"/>
          <w:sz w:val="32"/>
          <w:szCs w:val="32"/>
        </w:rPr>
        <w:t>头以上猪场实现全覆盖）。年出栏十万头以上猪场和部分肉鸡、蛋鸡场建成示范场</w:t>
      </w:r>
      <w:r w:rsidRPr="00793CA8">
        <w:rPr>
          <w:rFonts w:ascii="Times New Roman" w:eastAsia="方正仿宋简体" w:hAnsi="Times New Roman" w:cs="仿宋_GB2312" w:hint="eastAsia"/>
          <w:sz w:val="32"/>
          <w:szCs w:val="32"/>
        </w:rPr>
        <w:t>6</w:t>
      </w:r>
      <w:r w:rsidRPr="00793CA8">
        <w:rPr>
          <w:rFonts w:ascii="Times New Roman" w:eastAsia="方正仿宋简体" w:hAnsi="Times New Roman" w:cs="仿宋_GB2312" w:hint="eastAsia"/>
          <w:sz w:val="32"/>
          <w:szCs w:val="32"/>
        </w:rPr>
        <w:t>家，单位动物产品用药量分别控制在猪肉</w:t>
      </w:r>
      <w:r w:rsidRPr="00793CA8">
        <w:rPr>
          <w:rFonts w:ascii="Times New Roman" w:eastAsia="方正仿宋简体" w:hAnsi="Times New Roman" w:cs="仿宋_GB2312" w:hint="eastAsia"/>
          <w:sz w:val="32"/>
          <w:szCs w:val="32"/>
        </w:rPr>
        <w:t>150</w:t>
      </w:r>
      <w:r w:rsidRPr="00793CA8">
        <w:rPr>
          <w:rFonts w:ascii="Times New Roman" w:eastAsia="方正仿宋简体" w:hAnsi="Times New Roman" w:cs="仿宋_GB2312" w:hint="eastAsia"/>
          <w:sz w:val="32"/>
          <w:szCs w:val="32"/>
        </w:rPr>
        <w:t>克</w:t>
      </w:r>
      <w:r w:rsidRPr="00793CA8">
        <w:rPr>
          <w:rFonts w:ascii="Times New Roman" w:eastAsia="方正仿宋简体" w:hAnsi="Times New Roman" w:cs="仿宋_GB2312" w:hint="eastAsia"/>
          <w:sz w:val="32"/>
          <w:szCs w:val="32"/>
        </w:rPr>
        <w:t>/</w:t>
      </w:r>
      <w:r w:rsidRPr="00793CA8">
        <w:rPr>
          <w:rFonts w:ascii="Times New Roman" w:eastAsia="方正仿宋简体" w:hAnsi="Times New Roman" w:cs="仿宋_GB2312" w:hint="eastAsia"/>
          <w:sz w:val="32"/>
          <w:szCs w:val="32"/>
        </w:rPr>
        <w:t>吨、鸡肉</w:t>
      </w:r>
      <w:r w:rsidRPr="00793CA8">
        <w:rPr>
          <w:rFonts w:ascii="Times New Roman" w:eastAsia="方正仿宋简体" w:hAnsi="Times New Roman" w:cs="仿宋_GB2312" w:hint="eastAsia"/>
          <w:sz w:val="32"/>
          <w:szCs w:val="32"/>
        </w:rPr>
        <w:t>100</w:t>
      </w:r>
      <w:r w:rsidRPr="00793CA8">
        <w:rPr>
          <w:rFonts w:ascii="Times New Roman" w:eastAsia="方正仿宋简体" w:hAnsi="Times New Roman" w:cs="仿宋_GB2312" w:hint="eastAsia"/>
          <w:sz w:val="32"/>
          <w:szCs w:val="32"/>
        </w:rPr>
        <w:t>克</w:t>
      </w:r>
      <w:r w:rsidRPr="00793CA8">
        <w:rPr>
          <w:rFonts w:ascii="Times New Roman" w:eastAsia="方正仿宋简体" w:hAnsi="Times New Roman" w:cs="仿宋_GB2312" w:hint="eastAsia"/>
          <w:sz w:val="32"/>
          <w:szCs w:val="32"/>
        </w:rPr>
        <w:t>/</w:t>
      </w:r>
      <w:r w:rsidRPr="00793CA8">
        <w:rPr>
          <w:rFonts w:ascii="Times New Roman" w:eastAsia="方正仿宋简体" w:hAnsi="Times New Roman" w:cs="仿宋_GB2312" w:hint="eastAsia"/>
          <w:sz w:val="32"/>
          <w:szCs w:val="32"/>
        </w:rPr>
        <w:t>吨、鸡蛋</w:t>
      </w:r>
      <w:r w:rsidRPr="00793CA8">
        <w:rPr>
          <w:rFonts w:ascii="Times New Roman" w:eastAsia="方正仿宋简体" w:hAnsi="Times New Roman" w:cs="仿宋_GB2312" w:hint="eastAsia"/>
          <w:sz w:val="32"/>
          <w:szCs w:val="32"/>
        </w:rPr>
        <w:t>100</w:t>
      </w:r>
      <w:r w:rsidRPr="00793CA8">
        <w:rPr>
          <w:rFonts w:ascii="Times New Roman" w:eastAsia="方正仿宋简体" w:hAnsi="Times New Roman" w:cs="仿宋_GB2312" w:hint="eastAsia"/>
          <w:sz w:val="32"/>
          <w:szCs w:val="32"/>
        </w:rPr>
        <w:t>克</w:t>
      </w:r>
      <w:r w:rsidRPr="00793CA8">
        <w:rPr>
          <w:rFonts w:ascii="Times New Roman" w:eastAsia="方正仿宋简体" w:hAnsi="Times New Roman" w:cs="仿宋_GB2312" w:hint="eastAsia"/>
          <w:sz w:val="32"/>
          <w:szCs w:val="32"/>
        </w:rPr>
        <w:t>/</w:t>
      </w:r>
      <w:r w:rsidRPr="00793CA8">
        <w:rPr>
          <w:rFonts w:ascii="Times New Roman" w:eastAsia="方正仿宋简体" w:hAnsi="Times New Roman" w:cs="仿宋_GB2312" w:hint="eastAsia"/>
          <w:sz w:val="32"/>
          <w:szCs w:val="32"/>
        </w:rPr>
        <w:t>吨以内；其他</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用药量减少</w:t>
      </w:r>
      <w:r w:rsidRPr="00793CA8">
        <w:rPr>
          <w:rFonts w:ascii="Times New Roman" w:eastAsia="方正仿宋简体" w:hAnsi="Times New Roman" w:cs="仿宋_GB2312" w:hint="eastAsia"/>
          <w:sz w:val="32"/>
          <w:szCs w:val="32"/>
        </w:rPr>
        <w:t>10%</w:t>
      </w:r>
      <w:r w:rsidRPr="00793CA8">
        <w:rPr>
          <w:rFonts w:ascii="Times New Roman" w:eastAsia="方正仿宋简体" w:hAnsi="Times New Roman" w:cs="仿宋_GB2312" w:hint="eastAsia"/>
          <w:sz w:val="32"/>
          <w:szCs w:val="32"/>
        </w:rPr>
        <w:t>以上。</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kern w:val="0"/>
          <w:sz w:val="32"/>
          <w:szCs w:val="32"/>
        </w:rPr>
        <w:lastRenderedPageBreak/>
        <w:t>2.</w:t>
      </w:r>
      <w:r w:rsidRPr="00793CA8">
        <w:rPr>
          <w:rFonts w:ascii="Times New Roman" w:eastAsia="方正仿宋简体" w:hAnsi="Times New Roman" w:cs="仿宋_GB2312" w:hint="eastAsia"/>
          <w:kern w:val="0"/>
          <w:sz w:val="32"/>
          <w:szCs w:val="32"/>
        </w:rPr>
        <w:t>饲料环保化。全市年出栏万头以上猪场全部开展试点建设。</w:t>
      </w:r>
      <w:r w:rsidRPr="00793CA8">
        <w:rPr>
          <w:rFonts w:ascii="Times New Roman" w:eastAsia="方正仿宋简体" w:hAnsi="Times New Roman" w:cs="仿宋_GB2312" w:hint="eastAsia"/>
          <w:color w:val="000000" w:themeColor="text1"/>
          <w:kern w:val="0"/>
          <w:sz w:val="32"/>
          <w:szCs w:val="32"/>
        </w:rPr>
        <w:t>其中年出栏十万头以上的猪场</w:t>
      </w:r>
      <w:r w:rsidRPr="00793CA8">
        <w:rPr>
          <w:rFonts w:ascii="Times New Roman" w:eastAsia="方正仿宋简体" w:hAnsi="Times New Roman" w:cs="仿宋_GB2312" w:hint="eastAsia"/>
          <w:kern w:val="0"/>
          <w:sz w:val="32"/>
          <w:szCs w:val="32"/>
        </w:rPr>
        <w:t>建成示范场</w:t>
      </w:r>
      <w:r w:rsidRPr="00793CA8">
        <w:rPr>
          <w:rFonts w:ascii="Times New Roman" w:eastAsia="方正仿宋简体" w:hAnsi="Times New Roman" w:cs="仿宋_GB2312" w:hint="eastAsia"/>
          <w:kern w:val="0"/>
          <w:sz w:val="32"/>
          <w:szCs w:val="32"/>
        </w:rPr>
        <w:t>4</w:t>
      </w:r>
      <w:r w:rsidRPr="00793CA8">
        <w:rPr>
          <w:rFonts w:ascii="Times New Roman" w:eastAsia="方正仿宋简体" w:hAnsi="Times New Roman" w:cs="仿宋_GB2312" w:hint="eastAsia"/>
          <w:kern w:val="0"/>
          <w:sz w:val="32"/>
          <w:szCs w:val="32"/>
        </w:rPr>
        <w:t>家，育肥猪饲料中氮、铜、锌含量达到浙江省《环保节约型猪配合饲料》团体标准；其他</w:t>
      </w:r>
      <w:proofErr w:type="gramStart"/>
      <w:r w:rsidRPr="00793CA8">
        <w:rPr>
          <w:rFonts w:ascii="Times New Roman" w:eastAsia="方正仿宋简体" w:hAnsi="Times New Roman" w:cs="仿宋_GB2312" w:hint="eastAsia"/>
          <w:kern w:val="0"/>
          <w:sz w:val="32"/>
          <w:szCs w:val="32"/>
        </w:rPr>
        <w:t>试点场</w:t>
      </w:r>
      <w:proofErr w:type="gramEnd"/>
      <w:r w:rsidRPr="00793CA8">
        <w:rPr>
          <w:rFonts w:ascii="Times New Roman" w:eastAsia="方正仿宋简体" w:hAnsi="Times New Roman" w:cs="仿宋_GB2312" w:hint="eastAsia"/>
          <w:kern w:val="0"/>
          <w:sz w:val="32"/>
          <w:szCs w:val="32"/>
        </w:rPr>
        <w:t>育肥猪饲料中铜、锌含量达到</w:t>
      </w:r>
      <w:proofErr w:type="gramStart"/>
      <w:r w:rsidRPr="00793CA8">
        <w:rPr>
          <w:rFonts w:ascii="Times New Roman" w:eastAsia="方正仿宋简体" w:hAnsi="Times New Roman" w:cs="仿宋_GB2312" w:hint="eastAsia"/>
          <w:kern w:val="0"/>
          <w:sz w:val="32"/>
          <w:szCs w:val="32"/>
        </w:rPr>
        <w:t>省团体</w:t>
      </w:r>
      <w:proofErr w:type="gramEnd"/>
      <w:r w:rsidRPr="00793CA8">
        <w:rPr>
          <w:rFonts w:ascii="Times New Roman" w:eastAsia="方正仿宋简体" w:hAnsi="Times New Roman" w:cs="仿宋_GB2312" w:hint="eastAsia"/>
          <w:kern w:val="0"/>
          <w:sz w:val="32"/>
          <w:szCs w:val="32"/>
        </w:rPr>
        <w:t>标准、氮含量下降</w:t>
      </w:r>
      <w:r w:rsidRPr="00793CA8">
        <w:rPr>
          <w:rFonts w:ascii="Times New Roman" w:eastAsia="方正仿宋简体" w:hAnsi="Times New Roman" w:cs="仿宋_GB2312" w:hint="eastAsia"/>
          <w:kern w:val="0"/>
          <w:sz w:val="32"/>
          <w:szCs w:val="32"/>
        </w:rPr>
        <w:t>5%</w:t>
      </w:r>
      <w:r w:rsidRPr="00793CA8">
        <w:rPr>
          <w:rFonts w:ascii="Times New Roman" w:eastAsia="方正仿宋简体" w:hAnsi="Times New Roman" w:cs="仿宋_GB2312" w:hint="eastAsia"/>
          <w:kern w:val="0"/>
          <w:sz w:val="32"/>
          <w:szCs w:val="32"/>
        </w:rPr>
        <w:t>以上。</w:t>
      </w:r>
    </w:p>
    <w:p w:rsidR="00C37AAA" w:rsidRPr="00793CA8" w:rsidRDefault="00EB7DE2" w:rsidP="003233BD">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二、技术路径</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楷体_GB2312" w:hint="eastAsia"/>
          <w:sz w:val="32"/>
          <w:szCs w:val="32"/>
        </w:rPr>
        <w:t>（一）兽用</w:t>
      </w:r>
      <w:proofErr w:type="gramStart"/>
      <w:r w:rsidRPr="00793CA8">
        <w:rPr>
          <w:rFonts w:ascii="Times New Roman" w:eastAsia="方正楷体简体" w:hAnsi="Times New Roman" w:cs="楷体_GB2312" w:hint="eastAsia"/>
          <w:sz w:val="32"/>
          <w:szCs w:val="32"/>
        </w:rPr>
        <w:t>抗菌药减量化</w:t>
      </w:r>
      <w:proofErr w:type="gramEnd"/>
      <w:r w:rsidRPr="00793CA8">
        <w:rPr>
          <w:rFonts w:ascii="Times New Roman" w:eastAsia="方正楷体简体" w:hAnsi="Times New Roman" w:cs="楷体_GB2312" w:hint="eastAsia"/>
          <w:sz w:val="32"/>
          <w:szCs w:val="32"/>
        </w:rPr>
        <w:t>。</w:t>
      </w:r>
      <w:r w:rsidRPr="00793CA8">
        <w:rPr>
          <w:rFonts w:ascii="Times New Roman" w:eastAsia="方正仿宋简体" w:hAnsi="Times New Roman" w:cs="仿宋_GB2312" w:hint="eastAsia"/>
          <w:sz w:val="32"/>
          <w:szCs w:val="32"/>
        </w:rPr>
        <w:t>重点做好“禁、减、替”。</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kern w:val="0"/>
          <w:sz w:val="32"/>
          <w:szCs w:val="32"/>
        </w:rPr>
        <w:t>“禁”，即禁止促生长类药物饲料添加剂的生产经营和使用。严格执行农业农村部第</w:t>
      </w:r>
      <w:r w:rsidRPr="00793CA8">
        <w:rPr>
          <w:rFonts w:ascii="Times New Roman" w:eastAsia="方正仿宋简体" w:hAnsi="Times New Roman" w:cs="仿宋_GB2312" w:hint="eastAsia"/>
          <w:kern w:val="0"/>
          <w:sz w:val="32"/>
          <w:szCs w:val="32"/>
        </w:rPr>
        <w:t>194</w:t>
      </w:r>
      <w:r w:rsidRPr="00793CA8">
        <w:rPr>
          <w:rFonts w:ascii="Times New Roman" w:eastAsia="方正仿宋简体" w:hAnsi="Times New Roman" w:cs="仿宋_GB2312" w:hint="eastAsia"/>
          <w:kern w:val="0"/>
          <w:sz w:val="32"/>
          <w:szCs w:val="32"/>
        </w:rPr>
        <w:t>号公告规定，全面落实促生长类药物饲料添加剂退出措施；</w:t>
      </w:r>
      <w:r w:rsidRPr="00793CA8">
        <w:rPr>
          <w:rFonts w:ascii="Times New Roman" w:eastAsia="方正仿宋简体" w:hAnsi="Times New Roman" w:cs="仿宋_GB2312" w:hint="eastAsia"/>
          <w:sz w:val="32"/>
          <w:szCs w:val="32"/>
        </w:rPr>
        <w:t>“减”，即减少不规范的预防治疗用药。全面建立并落实兽用抗菌药使用管理制度，规范用药档案记录；“替”，即选用合适</w:t>
      </w:r>
      <w:proofErr w:type="gramStart"/>
      <w:r w:rsidRPr="00793CA8">
        <w:rPr>
          <w:rFonts w:ascii="Times New Roman" w:eastAsia="方正仿宋简体" w:hAnsi="Times New Roman" w:cs="仿宋_GB2312" w:hint="eastAsia"/>
          <w:sz w:val="32"/>
          <w:szCs w:val="32"/>
        </w:rPr>
        <w:t>的替抗产品</w:t>
      </w:r>
      <w:proofErr w:type="gramEnd"/>
      <w:r w:rsidRPr="00793CA8">
        <w:rPr>
          <w:rFonts w:ascii="Times New Roman" w:eastAsia="方正仿宋简体" w:hAnsi="Times New Roman" w:cs="仿宋_GB2312" w:hint="eastAsia"/>
          <w:sz w:val="32"/>
          <w:szCs w:val="32"/>
        </w:rPr>
        <w:t>。在规范用药、科学用药的基础上，研究应用各类兽用抗菌药替代产品，进一步减少抗菌药物使用。</w:t>
      </w:r>
    </w:p>
    <w:p w:rsidR="00C37AAA" w:rsidRPr="00793CA8" w:rsidRDefault="00EB7DE2" w:rsidP="003233BD">
      <w:pPr>
        <w:spacing w:line="560" w:lineRule="exact"/>
        <w:ind w:firstLineChars="200" w:firstLine="640"/>
        <w:rPr>
          <w:rFonts w:ascii="Times New Roman" w:eastAsia="方正仿宋简体" w:hAnsi="Times New Roman" w:cs="仿宋_GB2312"/>
          <w:kern w:val="0"/>
          <w:sz w:val="32"/>
          <w:szCs w:val="32"/>
        </w:rPr>
      </w:pPr>
      <w:r w:rsidRPr="00793CA8">
        <w:rPr>
          <w:rFonts w:ascii="Times New Roman" w:eastAsia="方正楷体简体" w:hAnsi="Times New Roman" w:cs="楷体_GB2312" w:hint="eastAsia"/>
          <w:sz w:val="32"/>
          <w:szCs w:val="32"/>
        </w:rPr>
        <w:t>（二）饲料环保化。</w:t>
      </w:r>
      <w:r w:rsidRPr="00793CA8">
        <w:rPr>
          <w:rFonts w:ascii="Times New Roman" w:eastAsia="方正仿宋简体" w:hAnsi="Times New Roman" w:cs="仿宋_GB2312" w:hint="eastAsia"/>
          <w:kern w:val="0"/>
          <w:sz w:val="32"/>
          <w:szCs w:val="32"/>
        </w:rPr>
        <w:t>重点做好“控、准、减”。</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“控”，即抓好饲料质量管控。制订并落实饲料和饲料添加剂各环节管理制度</w:t>
      </w:r>
      <w:r w:rsidRPr="00793CA8">
        <w:rPr>
          <w:rFonts w:ascii="Times New Roman" w:eastAsia="方正仿宋简体" w:hAnsi="Times New Roman" w:cs="仿宋_GB2312" w:hint="eastAsia"/>
          <w:color w:val="000000" w:themeColor="text1"/>
          <w:sz w:val="32"/>
          <w:szCs w:val="32"/>
        </w:rPr>
        <w:t>，</w:t>
      </w:r>
      <w:proofErr w:type="gramStart"/>
      <w:r w:rsidRPr="00793CA8">
        <w:rPr>
          <w:rFonts w:ascii="Times New Roman" w:eastAsia="方正仿宋简体" w:hAnsi="Times New Roman" w:cs="仿宋_GB2312" w:hint="eastAsia"/>
          <w:color w:val="000000" w:themeColor="text1"/>
          <w:sz w:val="32"/>
          <w:szCs w:val="32"/>
        </w:rPr>
        <w:t>规范台</w:t>
      </w:r>
      <w:proofErr w:type="gramEnd"/>
      <w:r w:rsidRPr="00793CA8">
        <w:rPr>
          <w:rFonts w:ascii="Times New Roman" w:eastAsia="方正仿宋简体" w:hAnsi="Times New Roman" w:cs="仿宋_GB2312" w:hint="eastAsia"/>
          <w:color w:val="000000" w:themeColor="text1"/>
          <w:sz w:val="32"/>
          <w:szCs w:val="32"/>
        </w:rPr>
        <w:t>账记录，实现饲料使用质量管理可控可溯。使用自配料的猪场，应严格落实农业农村部</w:t>
      </w:r>
      <w:r w:rsidRPr="00793CA8">
        <w:rPr>
          <w:rFonts w:ascii="Times New Roman" w:eastAsia="方正仿宋简体" w:hAnsi="Times New Roman" w:cs="仿宋_GB2312" w:hint="eastAsia"/>
          <w:color w:val="000000" w:themeColor="text1"/>
          <w:sz w:val="32"/>
          <w:szCs w:val="32"/>
        </w:rPr>
        <w:t>307</w:t>
      </w:r>
      <w:r w:rsidRPr="00793CA8">
        <w:rPr>
          <w:rFonts w:ascii="Times New Roman" w:eastAsia="方正仿宋简体" w:hAnsi="Times New Roman" w:cs="仿宋_GB2312" w:hint="eastAsia"/>
          <w:color w:val="000000" w:themeColor="text1"/>
          <w:sz w:val="32"/>
          <w:szCs w:val="32"/>
        </w:rPr>
        <w:t>号公告规定。“准”，即实施精准配方管理。参照浙江省《环保节约型猪</w:t>
      </w:r>
      <w:r w:rsidRPr="00793CA8">
        <w:rPr>
          <w:rFonts w:ascii="Times New Roman" w:eastAsia="方正仿宋简体" w:hAnsi="Times New Roman" w:cs="仿宋_GB2312" w:hint="eastAsia"/>
          <w:sz w:val="32"/>
          <w:szCs w:val="32"/>
        </w:rPr>
        <w:t>配合饲料》团体标准，科学划分饲养阶段，合理测算各阶段生猪营养需求，精准制订日粮配方。“减”，即减少氮、铜、锌等元素的排放。</w:t>
      </w:r>
      <w:r w:rsidRPr="00793CA8">
        <w:rPr>
          <w:rFonts w:ascii="Times New Roman" w:eastAsia="方正仿宋简体" w:hAnsi="Times New Roman" w:cs="仿宋_GB2312" w:hint="eastAsia"/>
          <w:color w:val="000000" w:themeColor="text1"/>
          <w:sz w:val="32"/>
          <w:szCs w:val="32"/>
        </w:rPr>
        <w:t>研究应用发酵饲料、酶制剂、酸化剂、微生态制剂、</w:t>
      </w:r>
      <w:r w:rsidRPr="00793CA8">
        <w:rPr>
          <w:rFonts w:ascii="Times New Roman" w:eastAsia="方正仿宋简体" w:hAnsi="Times New Roman" w:cs="仿宋_GB2312" w:hint="eastAsia"/>
          <w:color w:val="000000" w:themeColor="text1"/>
          <w:sz w:val="32"/>
          <w:szCs w:val="32"/>
        </w:rPr>
        <w:lastRenderedPageBreak/>
        <w:t>有机微量元素等产品</w:t>
      </w:r>
      <w:r w:rsidRPr="00793CA8">
        <w:rPr>
          <w:rFonts w:ascii="Times New Roman" w:eastAsia="方正仿宋简体" w:hAnsi="Times New Roman" w:cs="仿宋_GB2312" w:hint="eastAsia"/>
          <w:sz w:val="32"/>
          <w:szCs w:val="32"/>
        </w:rPr>
        <w:t>，改善生猪肠道健康和免疫调控状况，促进氮、铜、锌等元素的吸收和利用，减少粪便产生及粪便中上述物质的排放。</w:t>
      </w:r>
    </w:p>
    <w:p w:rsidR="00C37AAA" w:rsidRPr="00793CA8" w:rsidRDefault="00EB7DE2" w:rsidP="003233BD">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三、重点工作</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楷体_GB2312" w:hint="eastAsia"/>
          <w:sz w:val="32"/>
          <w:szCs w:val="32"/>
        </w:rPr>
        <w:t>（一）摸清畜禽养殖投入品使用底数。</w:t>
      </w:r>
      <w:r w:rsidRPr="00793CA8">
        <w:rPr>
          <w:rFonts w:ascii="Times New Roman" w:eastAsia="方正仿宋简体" w:hAnsi="Times New Roman" w:cs="仿宋_GB2312" w:hint="eastAsia"/>
          <w:sz w:val="32"/>
          <w:szCs w:val="32"/>
        </w:rPr>
        <w:t>各地组织开展辖区内畜禽养殖用药用料摸底调查，摸清兽药饲料使用质量管理制度执行情况以及细菌耐药性、用药量、猪饲料和粪便中氮、铜、锌元素含量等情况，评估畜禽</w:t>
      </w:r>
      <w:proofErr w:type="gramStart"/>
      <w:r w:rsidRPr="00793CA8">
        <w:rPr>
          <w:rFonts w:ascii="Times New Roman" w:eastAsia="方正仿宋简体" w:hAnsi="Times New Roman" w:cs="仿宋_GB2312" w:hint="eastAsia"/>
          <w:sz w:val="32"/>
          <w:szCs w:val="32"/>
        </w:rPr>
        <w:t>规模场</w:t>
      </w:r>
      <w:proofErr w:type="gramEnd"/>
      <w:r w:rsidRPr="00793CA8">
        <w:rPr>
          <w:rFonts w:ascii="Times New Roman" w:eastAsia="方正仿宋简体" w:hAnsi="Times New Roman" w:cs="仿宋_GB2312" w:hint="eastAsia"/>
          <w:sz w:val="32"/>
          <w:szCs w:val="32"/>
        </w:rPr>
        <w:t>兽药饲料使用质量管理水平。</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楷体_GB2312" w:hint="eastAsia"/>
          <w:sz w:val="32"/>
          <w:szCs w:val="32"/>
        </w:rPr>
        <w:t>（二）严格落实生产主体责任。</w:t>
      </w:r>
      <w:r w:rsidRPr="00793CA8">
        <w:rPr>
          <w:rFonts w:ascii="Times New Roman" w:eastAsia="方正仿宋简体" w:hAnsi="Times New Roman" w:cs="仿宋_GB2312" w:hint="eastAsia"/>
          <w:sz w:val="32"/>
          <w:szCs w:val="32"/>
        </w:rPr>
        <w:t>指导养殖主体科学制订“两化”工作方案。引导养殖场进一步完善生物安全和环境控制基础设施，加强动物疫病防控，强化饲料营养管理，提升猪群健康水平。督促养殖场建立完善相关管理制度，严格执行兽药饲料安全及自配饲料加工使用规定。鼓励养殖场开展细菌耐药性、兽药残留、粪便中残留营养物质等指标监控。引导饲料生产企业和养殖场开展合作，研发生产符合环保化要求的饲料产品。具体细则请参照</w:t>
      </w:r>
      <w:proofErr w:type="gramStart"/>
      <w:r w:rsidRPr="00793CA8">
        <w:rPr>
          <w:rFonts w:ascii="Times New Roman" w:eastAsia="方正仿宋简体" w:hAnsi="Times New Roman" w:cs="仿宋_GB2312" w:hint="eastAsia"/>
          <w:sz w:val="32"/>
        </w:rPr>
        <w:t>浙牧发</w:t>
      </w:r>
      <w:proofErr w:type="gramEnd"/>
      <w:r w:rsidRPr="00793CA8">
        <w:rPr>
          <w:rFonts w:ascii="Times New Roman" w:eastAsia="方正仿宋简体" w:hAnsi="Times New Roman" w:cs="仿宋_GB2312" w:hint="eastAsia"/>
          <w:sz w:val="32"/>
        </w:rPr>
        <w:t>〔</w:t>
      </w:r>
      <w:r w:rsidRPr="00793CA8">
        <w:rPr>
          <w:rFonts w:ascii="Times New Roman" w:eastAsia="方正仿宋简体" w:hAnsi="Times New Roman" w:cs="仿宋_GB2312" w:hint="eastAsia"/>
          <w:sz w:val="32"/>
        </w:rPr>
        <w:t>2021</w:t>
      </w:r>
      <w:r w:rsidRPr="00793CA8">
        <w:rPr>
          <w:rFonts w:ascii="Times New Roman" w:eastAsia="方正仿宋简体" w:hAnsi="Times New Roman" w:cs="仿宋_GB2312" w:hint="eastAsia"/>
          <w:sz w:val="32"/>
        </w:rPr>
        <w:t>〕</w:t>
      </w:r>
      <w:r w:rsidRPr="00793CA8">
        <w:rPr>
          <w:rFonts w:ascii="Times New Roman" w:eastAsia="方正仿宋简体" w:hAnsi="Times New Roman" w:cs="仿宋_GB2312" w:hint="eastAsia"/>
          <w:sz w:val="32"/>
        </w:rPr>
        <w:t>1</w:t>
      </w:r>
      <w:r w:rsidRPr="00793CA8">
        <w:rPr>
          <w:rFonts w:ascii="Times New Roman" w:eastAsia="方正仿宋简体" w:hAnsi="Times New Roman" w:cs="仿宋_GB2312" w:hint="eastAsia"/>
          <w:sz w:val="32"/>
        </w:rPr>
        <w:t>号文件（</w:t>
      </w:r>
      <w:r w:rsidRPr="00793CA8">
        <w:rPr>
          <w:rFonts w:ascii="Times New Roman" w:eastAsia="方正仿宋简体" w:hAnsi="Times New Roman" w:cs="仿宋_GB2312" w:hint="eastAsia"/>
          <w:sz w:val="32"/>
          <w:szCs w:val="32"/>
        </w:rPr>
        <w:t>《畜禽规模养殖场兽用抗菌药减量化管理要点》、《规模猪场饲料环保化管理要点》</w:t>
      </w:r>
      <w:r w:rsidRPr="00793CA8">
        <w:rPr>
          <w:rFonts w:ascii="Times New Roman" w:eastAsia="方正仿宋简体" w:hAnsi="Times New Roman" w:cs="仿宋_GB2312" w:hint="eastAsia"/>
          <w:sz w:val="32"/>
        </w:rPr>
        <w:t>）</w:t>
      </w:r>
      <w:r w:rsidRPr="00793CA8">
        <w:rPr>
          <w:rFonts w:ascii="Times New Roman" w:eastAsia="方正仿宋简体" w:hAnsi="Times New Roman" w:cs="仿宋_GB2312" w:hint="eastAsia"/>
          <w:sz w:val="32"/>
          <w:szCs w:val="32"/>
        </w:rPr>
        <w:t>执行。</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楷体_GB2312" w:hint="eastAsia"/>
          <w:sz w:val="32"/>
          <w:szCs w:val="32"/>
        </w:rPr>
        <w:t>（三）着力加强技术服务指导。</w:t>
      </w:r>
      <w:r w:rsidRPr="00793CA8">
        <w:rPr>
          <w:rFonts w:ascii="Times New Roman" w:eastAsia="方正仿宋简体" w:hAnsi="Times New Roman" w:cs="仿宋_GB2312" w:hint="eastAsia"/>
          <w:sz w:val="32"/>
          <w:szCs w:val="32"/>
        </w:rPr>
        <w:t>充分利用科研院校、行业协会、兽药饲料生产企业等各领域技术力量，积极开展技术咨询、现场指导、监测跟踪、评估论证等技术服务。加强健康养殖、安全用药、饲料营养管理、抗菌药替代产品和环保型饲料应用等技术培训，大力推广“两化”技术模式和典型经验。</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楷体_GB2312" w:hint="eastAsia"/>
          <w:sz w:val="32"/>
          <w:szCs w:val="32"/>
        </w:rPr>
        <w:lastRenderedPageBreak/>
        <w:t>（四）科学实施“两化”成效监测与评估。</w:t>
      </w:r>
      <w:r w:rsidRPr="00793CA8">
        <w:rPr>
          <w:rFonts w:ascii="Times New Roman" w:eastAsia="方正仿宋简体" w:hAnsi="Times New Roman" w:cs="仿宋_GB2312" w:hint="eastAsia"/>
          <w:sz w:val="32"/>
          <w:szCs w:val="32"/>
        </w:rPr>
        <w:t>加强细菌耐药性与养殖场规范用药水平相关性分析，根据《兽用抗菌药减量化和饲料环保化实施成效监测方案》开展细菌耐药性、兽药残留、用药量、饲料和粪肥中氮、铜、锌等项目监测，监测方案详见附件</w:t>
      </w:r>
      <w:r w:rsidRPr="00793CA8">
        <w:rPr>
          <w:rFonts w:ascii="Times New Roman" w:eastAsia="方正仿宋简体" w:hAnsi="Times New Roman" w:cs="仿宋_GB2312" w:hint="eastAsia"/>
          <w:sz w:val="32"/>
          <w:szCs w:val="32"/>
        </w:rPr>
        <w:t>3</w:t>
      </w:r>
      <w:r w:rsidRPr="00793CA8">
        <w:rPr>
          <w:rFonts w:ascii="Times New Roman" w:eastAsia="方正仿宋简体" w:hAnsi="Times New Roman" w:cs="仿宋_GB2312" w:hint="eastAsia"/>
          <w:sz w:val="32"/>
          <w:szCs w:val="32"/>
        </w:rPr>
        <w:t>。按照过程和结果并重、定性和定量结合原则，根据省、市“两化”</w:t>
      </w:r>
      <w:proofErr w:type="gramStart"/>
      <w:r w:rsidRPr="00793CA8">
        <w:rPr>
          <w:rFonts w:ascii="Times New Roman" w:eastAsia="方正仿宋简体" w:hAnsi="Times New Roman" w:cs="仿宋_GB2312" w:hint="eastAsia"/>
          <w:sz w:val="32"/>
          <w:szCs w:val="32"/>
        </w:rPr>
        <w:t>试点场创建</w:t>
      </w:r>
      <w:proofErr w:type="gramEnd"/>
      <w:r w:rsidRPr="00793CA8">
        <w:rPr>
          <w:rFonts w:ascii="Times New Roman" w:eastAsia="方正仿宋简体" w:hAnsi="Times New Roman" w:cs="仿宋_GB2312" w:hint="eastAsia"/>
          <w:sz w:val="32"/>
          <w:szCs w:val="32"/>
        </w:rPr>
        <w:t>成效评估工作相关要求，对</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全面开展“两化”成效评估。</w:t>
      </w:r>
    </w:p>
    <w:p w:rsidR="00C37AAA" w:rsidRPr="00793CA8" w:rsidRDefault="00EB7DE2" w:rsidP="003233BD">
      <w:pPr>
        <w:adjustRightInd w:val="0"/>
        <w:snapToGrid w:val="0"/>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楷体_GB2312" w:hint="eastAsia"/>
          <w:sz w:val="32"/>
          <w:szCs w:val="32"/>
        </w:rPr>
        <w:t>（五）加快推进投入品数字化管理。</w:t>
      </w:r>
      <w:r w:rsidRPr="00793CA8">
        <w:rPr>
          <w:rFonts w:ascii="Times New Roman" w:eastAsia="方正仿宋简体" w:hAnsi="Times New Roman" w:cs="仿宋_GB2312" w:hint="eastAsia"/>
          <w:sz w:val="32"/>
          <w:szCs w:val="32"/>
        </w:rPr>
        <w:t>积极推进养殖场投入品数字化管理，</w:t>
      </w:r>
      <w:proofErr w:type="gramStart"/>
      <w:r w:rsidRPr="00793CA8">
        <w:rPr>
          <w:rFonts w:ascii="Times New Roman" w:eastAsia="方正仿宋简体" w:hAnsi="Times New Roman" w:cs="仿宋_GB2312" w:hint="eastAsia"/>
          <w:sz w:val="32"/>
          <w:szCs w:val="32"/>
        </w:rPr>
        <w:t>借省数字</w:t>
      </w:r>
      <w:proofErr w:type="gramEnd"/>
      <w:r w:rsidRPr="00793CA8">
        <w:rPr>
          <w:rFonts w:ascii="Times New Roman" w:eastAsia="方正仿宋简体" w:hAnsi="Times New Roman" w:cs="仿宋_GB2312" w:hint="eastAsia"/>
          <w:sz w:val="32"/>
          <w:szCs w:val="32"/>
        </w:rPr>
        <w:t>畜牧应用系统和管理码系统，实现投入品质量和使用风险可溯可控。</w:t>
      </w:r>
    </w:p>
    <w:p w:rsidR="00C37AAA" w:rsidRPr="00793CA8" w:rsidRDefault="00EB7DE2" w:rsidP="003233BD">
      <w:pPr>
        <w:adjustRightInd w:val="0"/>
        <w:snapToGrid w:val="0"/>
        <w:spacing w:line="560" w:lineRule="exact"/>
        <w:ind w:firstLineChars="200" w:firstLine="640"/>
        <w:rPr>
          <w:rFonts w:ascii="Times New Roman" w:eastAsia="方正仿宋简体" w:hAnsi="Times New Roman" w:cs="宋体"/>
          <w:kern w:val="0"/>
          <w:sz w:val="32"/>
          <w:szCs w:val="32"/>
        </w:rPr>
      </w:pPr>
      <w:r w:rsidRPr="00793CA8">
        <w:rPr>
          <w:rFonts w:ascii="Times New Roman" w:eastAsia="方正楷体简体" w:hAnsi="Times New Roman" w:cs="宋体" w:hint="eastAsia"/>
          <w:kern w:val="0"/>
          <w:sz w:val="32"/>
          <w:szCs w:val="32"/>
        </w:rPr>
        <w:t>（六）切实加大行业监管力度</w:t>
      </w:r>
      <w:r w:rsidRPr="00793CA8">
        <w:rPr>
          <w:rFonts w:ascii="Times New Roman" w:eastAsia="方正楷体简体" w:hAnsi="Times New Roman" w:cs="楷体_GB2312" w:hint="eastAsia"/>
          <w:sz w:val="32"/>
          <w:szCs w:val="32"/>
        </w:rPr>
        <w:t>。</w:t>
      </w:r>
      <w:r w:rsidRPr="00793CA8">
        <w:rPr>
          <w:rFonts w:ascii="Times New Roman" w:eastAsia="方正仿宋简体" w:hAnsi="Times New Roman" w:cs="宋体" w:hint="eastAsia"/>
          <w:kern w:val="0"/>
          <w:sz w:val="32"/>
          <w:szCs w:val="32"/>
        </w:rPr>
        <w:t>贯彻落实农业农村部</w:t>
      </w:r>
      <w:r w:rsidRPr="00793CA8">
        <w:rPr>
          <w:rFonts w:ascii="Times New Roman" w:eastAsia="方正仿宋简体" w:hAnsi="Times New Roman" w:cs="仿宋_GB2312" w:hint="eastAsia"/>
          <w:sz w:val="32"/>
          <w:szCs w:val="32"/>
        </w:rPr>
        <w:t>第</w:t>
      </w:r>
      <w:r w:rsidRPr="00793CA8">
        <w:rPr>
          <w:rFonts w:ascii="Times New Roman" w:eastAsia="方正仿宋简体" w:hAnsi="Times New Roman" w:cs="仿宋_GB2312" w:hint="eastAsia"/>
          <w:sz w:val="32"/>
          <w:szCs w:val="32"/>
        </w:rPr>
        <w:t>194</w:t>
      </w:r>
      <w:r w:rsidRPr="00793CA8">
        <w:rPr>
          <w:rFonts w:ascii="Times New Roman" w:eastAsia="方正仿宋简体" w:hAnsi="Times New Roman" w:cs="仿宋_GB2312" w:hint="eastAsia"/>
          <w:sz w:val="32"/>
          <w:szCs w:val="32"/>
        </w:rPr>
        <w:t>号及第</w:t>
      </w:r>
      <w:r w:rsidRPr="00793CA8">
        <w:rPr>
          <w:rFonts w:ascii="Times New Roman" w:eastAsia="方正仿宋简体" w:hAnsi="Times New Roman" w:cs="仿宋_GB2312" w:hint="eastAsia"/>
          <w:sz w:val="32"/>
          <w:szCs w:val="32"/>
        </w:rPr>
        <w:t>2625</w:t>
      </w:r>
      <w:r w:rsidRPr="00793CA8">
        <w:rPr>
          <w:rFonts w:ascii="Times New Roman" w:eastAsia="方正仿宋简体" w:hAnsi="Times New Roman" w:cs="仿宋_GB2312" w:hint="eastAsia"/>
          <w:sz w:val="32"/>
          <w:szCs w:val="32"/>
        </w:rPr>
        <w:t>号公告规定，强化饲料添加剂使用监管，</w:t>
      </w:r>
      <w:r w:rsidRPr="00793CA8">
        <w:rPr>
          <w:rFonts w:ascii="Times New Roman" w:eastAsia="方正仿宋简体" w:hAnsi="Times New Roman" w:cs="宋体" w:hint="eastAsia"/>
          <w:kern w:val="0"/>
          <w:sz w:val="32"/>
          <w:szCs w:val="32"/>
        </w:rPr>
        <w:t>组织开展兽药饲料生产经营和使用环节促生长类药物饲料添加剂专项检查。开展环保型商品饲料专项抽检，督促企业规范生产行为，严格产品质量控制。加大养殖环节兽药饲料和畜产品质</w:t>
      </w:r>
      <w:proofErr w:type="gramStart"/>
      <w:r w:rsidRPr="00793CA8">
        <w:rPr>
          <w:rFonts w:ascii="Times New Roman" w:eastAsia="方正仿宋简体" w:hAnsi="Times New Roman" w:cs="宋体" w:hint="eastAsia"/>
          <w:kern w:val="0"/>
          <w:sz w:val="32"/>
          <w:szCs w:val="32"/>
        </w:rPr>
        <w:t>量安全</w:t>
      </w:r>
      <w:proofErr w:type="gramEnd"/>
      <w:r w:rsidRPr="00793CA8">
        <w:rPr>
          <w:rFonts w:ascii="Times New Roman" w:eastAsia="方正仿宋简体" w:hAnsi="Times New Roman" w:cs="宋体" w:hint="eastAsia"/>
          <w:kern w:val="0"/>
          <w:sz w:val="32"/>
          <w:szCs w:val="32"/>
        </w:rPr>
        <w:t>抽检力度，严厉查处使用非法投入品等违法违规行为。</w:t>
      </w:r>
    </w:p>
    <w:p w:rsidR="00C37AAA" w:rsidRPr="00793CA8" w:rsidRDefault="00EB7DE2" w:rsidP="003233BD">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四、进度安排</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试点行动实施时间为</w:t>
      </w:r>
      <w:r w:rsidRPr="00793CA8">
        <w:rPr>
          <w:rFonts w:ascii="Times New Roman" w:eastAsia="方正仿宋简体" w:hAnsi="Times New Roman" w:cs="仿宋_GB2312" w:hint="eastAsia"/>
          <w:sz w:val="32"/>
          <w:szCs w:val="32"/>
        </w:rPr>
        <w:t>2021-2022</w:t>
      </w:r>
      <w:r w:rsidRPr="00793CA8">
        <w:rPr>
          <w:rFonts w:ascii="Times New Roman" w:eastAsia="方正仿宋简体" w:hAnsi="Times New Roman" w:cs="仿宋_GB2312" w:hint="eastAsia"/>
          <w:sz w:val="32"/>
          <w:szCs w:val="32"/>
        </w:rPr>
        <w:t>年。具体安排如下：</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宋体" w:hint="eastAsia"/>
          <w:kern w:val="0"/>
          <w:sz w:val="32"/>
          <w:szCs w:val="32"/>
        </w:rPr>
        <w:t>（一）部署发动阶段（</w:t>
      </w:r>
      <w:r w:rsidRPr="00793CA8">
        <w:rPr>
          <w:rFonts w:ascii="Times New Roman" w:eastAsia="方正楷体简体" w:hAnsi="Times New Roman" w:cs="宋体" w:hint="eastAsia"/>
          <w:kern w:val="0"/>
          <w:sz w:val="32"/>
          <w:szCs w:val="32"/>
        </w:rPr>
        <w:t>2021</w:t>
      </w:r>
      <w:r w:rsidRPr="00793CA8">
        <w:rPr>
          <w:rFonts w:ascii="Times New Roman" w:eastAsia="方正楷体简体" w:hAnsi="Times New Roman" w:cs="宋体" w:hint="eastAsia"/>
          <w:kern w:val="0"/>
          <w:sz w:val="32"/>
          <w:szCs w:val="32"/>
        </w:rPr>
        <w:t>年</w:t>
      </w:r>
      <w:r w:rsidRPr="00793CA8">
        <w:rPr>
          <w:rFonts w:ascii="Times New Roman" w:eastAsia="方正楷体简体" w:hAnsi="Times New Roman" w:cs="宋体" w:hint="eastAsia"/>
          <w:kern w:val="0"/>
          <w:sz w:val="32"/>
          <w:szCs w:val="32"/>
        </w:rPr>
        <w:t>2</w:t>
      </w:r>
      <w:r w:rsidRPr="00793CA8">
        <w:rPr>
          <w:rFonts w:ascii="Times New Roman" w:eastAsia="方正楷体简体" w:hAnsi="Times New Roman" w:cs="宋体" w:hint="eastAsia"/>
          <w:kern w:val="0"/>
          <w:sz w:val="32"/>
          <w:szCs w:val="32"/>
        </w:rPr>
        <w:t>月中上旬）。</w:t>
      </w:r>
      <w:r w:rsidRPr="00793CA8">
        <w:rPr>
          <w:rFonts w:ascii="Times New Roman" w:eastAsia="方正仿宋简体" w:hAnsi="Times New Roman" w:cs="仿宋_GB2312" w:hint="eastAsia"/>
          <w:sz w:val="32"/>
          <w:szCs w:val="32"/>
        </w:rPr>
        <w:t>各地组织开展畜禽养殖兽药饲料使用摸底调查，按照“两化”文件要求，结合实际，细化行动方案，落实责任分工，上报试点主体名录（可适当降低主体规模）。要组织召开“两化”试点行动动员会，做</w:t>
      </w:r>
      <w:r w:rsidRPr="00793CA8">
        <w:rPr>
          <w:rFonts w:ascii="Times New Roman" w:eastAsia="方正仿宋简体" w:hAnsi="Times New Roman" w:cs="仿宋_GB2312" w:hint="eastAsia"/>
          <w:sz w:val="32"/>
          <w:szCs w:val="32"/>
        </w:rPr>
        <w:lastRenderedPageBreak/>
        <w:t>好宣传发动及试点行动的部署。</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宋体" w:hint="eastAsia"/>
          <w:kern w:val="0"/>
          <w:sz w:val="32"/>
          <w:szCs w:val="32"/>
        </w:rPr>
        <w:t>（二）全面推进阶段（</w:t>
      </w:r>
      <w:r w:rsidRPr="00793CA8">
        <w:rPr>
          <w:rFonts w:ascii="Times New Roman" w:eastAsia="方正楷体简体" w:hAnsi="Times New Roman" w:cs="宋体" w:hint="eastAsia"/>
          <w:kern w:val="0"/>
          <w:sz w:val="32"/>
          <w:szCs w:val="32"/>
        </w:rPr>
        <w:t>2021</w:t>
      </w:r>
      <w:r w:rsidRPr="00793CA8">
        <w:rPr>
          <w:rFonts w:ascii="Times New Roman" w:eastAsia="方正楷体简体" w:hAnsi="Times New Roman" w:cs="宋体" w:hint="eastAsia"/>
          <w:kern w:val="0"/>
          <w:sz w:val="32"/>
          <w:szCs w:val="32"/>
        </w:rPr>
        <w:t>年</w:t>
      </w:r>
      <w:r w:rsidRPr="00793CA8">
        <w:rPr>
          <w:rFonts w:ascii="Times New Roman" w:eastAsia="方正楷体简体" w:hAnsi="Times New Roman" w:cs="宋体" w:hint="eastAsia"/>
          <w:kern w:val="0"/>
          <w:sz w:val="32"/>
          <w:szCs w:val="32"/>
        </w:rPr>
        <w:t>2</w:t>
      </w:r>
      <w:r w:rsidRPr="00793CA8">
        <w:rPr>
          <w:rFonts w:ascii="Times New Roman" w:eastAsia="方正楷体简体" w:hAnsi="Times New Roman" w:cs="宋体" w:hint="eastAsia"/>
          <w:kern w:val="0"/>
          <w:sz w:val="32"/>
          <w:szCs w:val="32"/>
        </w:rPr>
        <w:t>月下旬</w:t>
      </w:r>
      <w:r w:rsidRPr="00793CA8">
        <w:rPr>
          <w:rFonts w:ascii="Times New Roman" w:eastAsia="方正楷体简体" w:hAnsi="Times New Roman" w:cs="宋体" w:hint="eastAsia"/>
          <w:kern w:val="0"/>
          <w:sz w:val="32"/>
          <w:szCs w:val="32"/>
        </w:rPr>
        <w:t>-2022</w:t>
      </w:r>
      <w:r w:rsidRPr="00793CA8">
        <w:rPr>
          <w:rFonts w:ascii="Times New Roman" w:eastAsia="方正楷体简体" w:hAnsi="Times New Roman" w:cs="宋体" w:hint="eastAsia"/>
          <w:kern w:val="0"/>
          <w:sz w:val="32"/>
          <w:szCs w:val="32"/>
        </w:rPr>
        <w:t>年</w:t>
      </w:r>
      <w:r w:rsidRPr="00793CA8">
        <w:rPr>
          <w:rFonts w:ascii="Times New Roman" w:eastAsia="方正楷体简体" w:hAnsi="Times New Roman" w:cs="宋体" w:hint="eastAsia"/>
          <w:kern w:val="0"/>
          <w:sz w:val="32"/>
          <w:szCs w:val="32"/>
        </w:rPr>
        <w:t>6</w:t>
      </w:r>
      <w:r w:rsidRPr="00793CA8">
        <w:rPr>
          <w:rFonts w:ascii="Times New Roman" w:eastAsia="方正楷体简体" w:hAnsi="Times New Roman" w:cs="宋体" w:hint="eastAsia"/>
          <w:kern w:val="0"/>
          <w:sz w:val="32"/>
          <w:szCs w:val="32"/>
        </w:rPr>
        <w:t>月）</w:t>
      </w:r>
      <w:r w:rsidRPr="00793CA8">
        <w:rPr>
          <w:rFonts w:ascii="Times New Roman" w:eastAsia="方正楷体简体" w:hAnsi="Times New Roman" w:cs="楷体_GB2312" w:hint="eastAsia"/>
          <w:sz w:val="32"/>
          <w:szCs w:val="32"/>
        </w:rPr>
        <w:t>。</w:t>
      </w:r>
      <w:r w:rsidRPr="00793CA8">
        <w:rPr>
          <w:rFonts w:ascii="Times New Roman" w:eastAsia="方正仿宋简体" w:hAnsi="Times New Roman" w:cs="仿宋_GB2312" w:hint="eastAsia"/>
          <w:sz w:val="32"/>
          <w:szCs w:val="32"/>
        </w:rPr>
        <w:t>各地要全力推动“两化”工作措施落实落细。督促</w:t>
      </w:r>
      <w:proofErr w:type="gramStart"/>
      <w:r w:rsidRPr="00793CA8">
        <w:rPr>
          <w:rFonts w:ascii="Times New Roman" w:eastAsia="方正仿宋简体" w:hAnsi="Times New Roman" w:cs="仿宋_GB2312" w:hint="eastAsia"/>
          <w:sz w:val="32"/>
          <w:szCs w:val="32"/>
        </w:rPr>
        <w:t>试点场落实</w:t>
      </w:r>
      <w:proofErr w:type="gramEnd"/>
      <w:r w:rsidRPr="00793CA8">
        <w:rPr>
          <w:rFonts w:ascii="Times New Roman" w:eastAsia="方正仿宋简体" w:hAnsi="Times New Roman" w:cs="仿宋_GB2312" w:hint="eastAsia"/>
          <w:sz w:val="32"/>
          <w:szCs w:val="32"/>
        </w:rPr>
        <w:t>责任人，制订完善本场工作方案，按要求落实各项措施。结合各级兽药饲料和畜产品质</w:t>
      </w:r>
      <w:proofErr w:type="gramStart"/>
      <w:r w:rsidRPr="00793CA8">
        <w:rPr>
          <w:rFonts w:ascii="Times New Roman" w:eastAsia="方正仿宋简体" w:hAnsi="Times New Roman" w:cs="仿宋_GB2312" w:hint="eastAsia"/>
          <w:sz w:val="32"/>
          <w:szCs w:val="32"/>
        </w:rPr>
        <w:t>量安全</w:t>
      </w:r>
      <w:proofErr w:type="gramEnd"/>
      <w:r w:rsidRPr="00793CA8">
        <w:rPr>
          <w:rFonts w:ascii="Times New Roman" w:eastAsia="方正仿宋简体" w:hAnsi="Times New Roman" w:cs="仿宋_GB2312" w:hint="eastAsia"/>
          <w:sz w:val="32"/>
          <w:szCs w:val="32"/>
        </w:rPr>
        <w:t>监测计划，统筹做好辖区</w:t>
      </w:r>
      <w:proofErr w:type="gramStart"/>
      <w:r w:rsidRPr="00793CA8">
        <w:rPr>
          <w:rFonts w:ascii="Times New Roman" w:eastAsia="方正仿宋简体" w:hAnsi="Times New Roman" w:cs="仿宋_GB2312" w:hint="eastAsia"/>
          <w:sz w:val="32"/>
          <w:szCs w:val="32"/>
        </w:rPr>
        <w:t>内试点场成效</w:t>
      </w:r>
      <w:proofErr w:type="gramEnd"/>
      <w:r w:rsidRPr="00793CA8">
        <w:rPr>
          <w:rFonts w:ascii="Times New Roman" w:eastAsia="方正仿宋简体" w:hAnsi="Times New Roman" w:cs="仿宋_GB2312" w:hint="eastAsia"/>
          <w:sz w:val="32"/>
          <w:szCs w:val="32"/>
        </w:rPr>
        <w:t>评估相关抽样送检工作。按照“统一推进、分批评估”的方式，对</w:t>
      </w:r>
      <w:proofErr w:type="gramStart"/>
      <w:r w:rsidRPr="00793CA8">
        <w:rPr>
          <w:rFonts w:ascii="Times New Roman" w:eastAsia="方正仿宋简体" w:hAnsi="Times New Roman" w:cs="仿宋_GB2312" w:hint="eastAsia"/>
          <w:sz w:val="32"/>
          <w:szCs w:val="32"/>
        </w:rPr>
        <w:t>试点场逐批开展成效</w:t>
      </w:r>
      <w:proofErr w:type="gramEnd"/>
      <w:r w:rsidRPr="00793CA8">
        <w:rPr>
          <w:rFonts w:ascii="Times New Roman" w:eastAsia="方正仿宋简体" w:hAnsi="Times New Roman" w:cs="仿宋_GB2312" w:hint="eastAsia"/>
          <w:sz w:val="32"/>
          <w:szCs w:val="32"/>
        </w:rPr>
        <w:t>评估。</w:t>
      </w:r>
      <w:r w:rsidRPr="00793CA8">
        <w:rPr>
          <w:rFonts w:ascii="Times New Roman" w:eastAsia="方正仿宋简体" w:hAnsi="Times New Roman" w:cs="仿宋_GB2312" w:hint="eastAsia"/>
          <w:sz w:val="32"/>
          <w:szCs w:val="32"/>
        </w:rPr>
        <w:t>2021</w:t>
      </w:r>
      <w:r w:rsidRPr="00793CA8">
        <w:rPr>
          <w:rFonts w:ascii="Times New Roman" w:eastAsia="方正仿宋简体" w:hAnsi="Times New Roman" w:cs="仿宋_GB2312" w:hint="eastAsia"/>
          <w:sz w:val="32"/>
          <w:szCs w:val="32"/>
        </w:rPr>
        <w:t>年底前，组织开展“两化”试点成效中期评估，各地完成“两化”</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建设任务原则上不少于总任务量的</w:t>
      </w:r>
      <w:r w:rsidRPr="00793CA8">
        <w:rPr>
          <w:rFonts w:ascii="Times New Roman" w:eastAsia="方正仿宋简体" w:hAnsi="Times New Roman" w:cs="仿宋_GB2312" w:hint="eastAsia"/>
          <w:sz w:val="32"/>
          <w:szCs w:val="32"/>
        </w:rPr>
        <w:t>70%</w:t>
      </w:r>
      <w:r w:rsidRPr="00793CA8">
        <w:rPr>
          <w:rFonts w:ascii="Times New Roman" w:eastAsia="方正仿宋简体" w:hAnsi="Times New Roman" w:cs="仿宋_GB2312" w:hint="eastAsia"/>
          <w:sz w:val="32"/>
          <w:szCs w:val="32"/>
        </w:rPr>
        <w:t>。</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宋体" w:hint="eastAsia"/>
          <w:kern w:val="0"/>
          <w:sz w:val="32"/>
          <w:szCs w:val="32"/>
        </w:rPr>
        <w:t>（三）总结提升阶段（</w:t>
      </w:r>
      <w:r w:rsidRPr="00793CA8">
        <w:rPr>
          <w:rFonts w:ascii="Times New Roman" w:eastAsia="方正楷体简体" w:hAnsi="Times New Roman" w:cs="宋体" w:hint="eastAsia"/>
          <w:kern w:val="0"/>
          <w:sz w:val="32"/>
          <w:szCs w:val="32"/>
        </w:rPr>
        <w:t>2022</w:t>
      </w:r>
      <w:r w:rsidRPr="00793CA8">
        <w:rPr>
          <w:rFonts w:ascii="Times New Roman" w:eastAsia="方正楷体简体" w:hAnsi="Times New Roman" w:cs="宋体" w:hint="eastAsia"/>
          <w:kern w:val="0"/>
          <w:sz w:val="32"/>
          <w:szCs w:val="32"/>
        </w:rPr>
        <w:t>年</w:t>
      </w:r>
      <w:r w:rsidRPr="00793CA8">
        <w:rPr>
          <w:rFonts w:ascii="Times New Roman" w:eastAsia="方正楷体简体" w:hAnsi="Times New Roman" w:cs="宋体" w:hint="eastAsia"/>
          <w:kern w:val="0"/>
          <w:sz w:val="32"/>
          <w:szCs w:val="32"/>
        </w:rPr>
        <w:t>7-12</w:t>
      </w:r>
      <w:r w:rsidRPr="00793CA8">
        <w:rPr>
          <w:rFonts w:ascii="Times New Roman" w:eastAsia="方正楷体简体" w:hAnsi="Times New Roman" w:cs="宋体" w:hint="eastAsia"/>
          <w:kern w:val="0"/>
          <w:sz w:val="32"/>
          <w:szCs w:val="32"/>
        </w:rPr>
        <w:t>月）。</w:t>
      </w:r>
      <w:r w:rsidRPr="00793CA8">
        <w:rPr>
          <w:rFonts w:ascii="Times New Roman" w:eastAsia="方正仿宋简体" w:hAnsi="Times New Roman" w:cs="仿宋_GB2312" w:hint="eastAsia"/>
          <w:sz w:val="32"/>
          <w:szCs w:val="32"/>
        </w:rPr>
        <w:t>加强</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跟踪评估，不断巩固试点成果。全面完成试点行动任务，探索建立“两化”管理长效机制。</w:t>
      </w:r>
      <w:r w:rsidRPr="00793CA8">
        <w:rPr>
          <w:rFonts w:ascii="Times New Roman" w:eastAsia="方正仿宋简体" w:hAnsi="Times New Roman" w:cs="仿宋_GB2312" w:hint="eastAsia"/>
          <w:sz w:val="32"/>
          <w:szCs w:val="32"/>
        </w:rPr>
        <w:t>2022</w:t>
      </w:r>
      <w:r w:rsidRPr="00793CA8">
        <w:rPr>
          <w:rFonts w:ascii="Times New Roman" w:eastAsia="方正仿宋简体" w:hAnsi="Times New Roman" w:cs="仿宋_GB2312" w:hint="eastAsia"/>
          <w:sz w:val="32"/>
          <w:szCs w:val="32"/>
        </w:rPr>
        <w:t>年底前，全市组织开展“两化”试点成效终期评估。</w:t>
      </w:r>
    </w:p>
    <w:p w:rsidR="00C37AAA" w:rsidRPr="00793CA8" w:rsidRDefault="00EB7DE2" w:rsidP="003233BD">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五、保障措施</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宋体" w:hint="eastAsia"/>
          <w:kern w:val="0"/>
          <w:sz w:val="32"/>
          <w:szCs w:val="32"/>
        </w:rPr>
        <w:t>（一）加强组织领导</w:t>
      </w:r>
      <w:r w:rsidRPr="00793CA8">
        <w:rPr>
          <w:rFonts w:ascii="Times New Roman" w:eastAsia="方正楷体简体" w:hAnsi="Times New Roman" w:cs="楷体_GB2312" w:hint="eastAsia"/>
          <w:sz w:val="32"/>
          <w:szCs w:val="32"/>
        </w:rPr>
        <w:t>。</w:t>
      </w:r>
      <w:r w:rsidRPr="00793CA8">
        <w:rPr>
          <w:rFonts w:ascii="Times New Roman" w:eastAsia="方正仿宋简体" w:hAnsi="Times New Roman" w:cs="仿宋_GB2312" w:hint="eastAsia"/>
          <w:sz w:val="32"/>
          <w:szCs w:val="32"/>
        </w:rPr>
        <w:t>各地要高度重视“两化”试点工作，将试点行动纳入深化“肥药两制”改革、“五水共治”、畜牧业高质量发展等年度考核内容，压紧压实责任。按照宁波市实施“两化”试点行动要求，组织开展辖区内“两化”试点工作，重点落实好技术推广、成效评估、执法监管等措施。</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宋体" w:hint="eastAsia"/>
          <w:kern w:val="0"/>
          <w:sz w:val="32"/>
          <w:szCs w:val="32"/>
        </w:rPr>
        <w:t>（二）强化政策支撑</w:t>
      </w:r>
      <w:r w:rsidRPr="00793CA8">
        <w:rPr>
          <w:rFonts w:ascii="Times New Roman" w:eastAsia="方正楷体简体" w:hAnsi="Times New Roman" w:cs="楷体_GB2312" w:hint="eastAsia"/>
          <w:sz w:val="32"/>
          <w:szCs w:val="32"/>
        </w:rPr>
        <w:t>。</w:t>
      </w:r>
      <w:r w:rsidRPr="00793CA8">
        <w:rPr>
          <w:rFonts w:ascii="Times New Roman" w:eastAsia="方正仿宋简体" w:hAnsi="Times New Roman" w:cs="仿宋_GB2312" w:hint="eastAsia"/>
          <w:sz w:val="32"/>
          <w:szCs w:val="32"/>
        </w:rPr>
        <w:t>各地要整合现有项目资源，用好畜牧业高质量发展方面专项资金，争取地方财政支持，加大“两化”行动经费保障力度。要加强正面激励与负面约束，探索建立“两</w:t>
      </w:r>
      <w:r w:rsidRPr="00793CA8">
        <w:rPr>
          <w:rFonts w:ascii="Times New Roman" w:eastAsia="方正仿宋简体" w:hAnsi="Times New Roman" w:cs="仿宋_GB2312" w:hint="eastAsia"/>
          <w:sz w:val="32"/>
          <w:szCs w:val="32"/>
        </w:rPr>
        <w:lastRenderedPageBreak/>
        <w:t>化”引导政策与负面清单相挂钩的财政补贴机制，对“两化”试点工作取得突出成效的养殖主体，要在农业绿色发展、农产品质量安全、畜牧业高质量发展等项目申报上优先给予支持，对使用非法投入品或畜产品质</w:t>
      </w:r>
      <w:proofErr w:type="gramStart"/>
      <w:r w:rsidRPr="00793CA8">
        <w:rPr>
          <w:rFonts w:ascii="Times New Roman" w:eastAsia="方正仿宋简体" w:hAnsi="Times New Roman" w:cs="仿宋_GB2312" w:hint="eastAsia"/>
          <w:sz w:val="32"/>
          <w:szCs w:val="32"/>
        </w:rPr>
        <w:t>量安全</w:t>
      </w:r>
      <w:proofErr w:type="gramEnd"/>
      <w:r w:rsidRPr="00793CA8">
        <w:rPr>
          <w:rFonts w:ascii="Times New Roman" w:eastAsia="方正仿宋简体" w:hAnsi="Times New Roman" w:cs="仿宋_GB2312" w:hint="eastAsia"/>
          <w:sz w:val="32"/>
          <w:szCs w:val="32"/>
        </w:rPr>
        <w:t>监督抽检不合格的，要依法依规严肃处置，同时列入畜牧业发展负面清单管理，并暂停公共财政支持。</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楷体简体" w:hAnsi="Times New Roman" w:cs="宋体" w:hint="eastAsia"/>
          <w:kern w:val="0"/>
          <w:sz w:val="32"/>
          <w:szCs w:val="32"/>
        </w:rPr>
        <w:t>（三）加强基层能力建设。</w:t>
      </w:r>
      <w:r w:rsidRPr="00793CA8">
        <w:rPr>
          <w:rFonts w:ascii="Times New Roman" w:eastAsia="方正仿宋简体" w:hAnsi="Times New Roman" w:cs="仿宋_GB2312" w:hint="eastAsia"/>
          <w:sz w:val="32"/>
          <w:szCs w:val="32"/>
        </w:rPr>
        <w:t>要加强兽药饲料和畜产品质</w:t>
      </w:r>
      <w:proofErr w:type="gramStart"/>
      <w:r w:rsidRPr="00793CA8">
        <w:rPr>
          <w:rFonts w:ascii="Times New Roman" w:eastAsia="方正仿宋简体" w:hAnsi="Times New Roman" w:cs="仿宋_GB2312" w:hint="eastAsia"/>
          <w:sz w:val="32"/>
          <w:szCs w:val="32"/>
        </w:rPr>
        <w:t>量安全</w:t>
      </w:r>
      <w:proofErr w:type="gramEnd"/>
      <w:r w:rsidRPr="00793CA8">
        <w:rPr>
          <w:rFonts w:ascii="Times New Roman" w:eastAsia="方正仿宋简体" w:hAnsi="Times New Roman" w:cs="仿宋_GB2312" w:hint="eastAsia"/>
          <w:sz w:val="32"/>
          <w:szCs w:val="32"/>
        </w:rPr>
        <w:t>行业监管、行政执法、检验检测等领域队伍建设，强化专业技能培训，完善监管执法设施装备，进一步提升实验室监测和依法行政能力。加强技术扶持，鼓励大型养殖场建设检测室，常态</w:t>
      </w:r>
      <w:proofErr w:type="gramStart"/>
      <w:r w:rsidRPr="00793CA8">
        <w:rPr>
          <w:rFonts w:ascii="Times New Roman" w:eastAsia="方正仿宋简体" w:hAnsi="Times New Roman" w:cs="仿宋_GB2312" w:hint="eastAsia"/>
          <w:sz w:val="32"/>
          <w:szCs w:val="32"/>
        </w:rPr>
        <w:t>化开展</w:t>
      </w:r>
      <w:proofErr w:type="gramEnd"/>
      <w:r w:rsidRPr="00793CA8">
        <w:rPr>
          <w:rFonts w:ascii="Times New Roman" w:eastAsia="方正仿宋简体" w:hAnsi="Times New Roman" w:cs="仿宋_GB2312" w:hint="eastAsia"/>
          <w:sz w:val="32"/>
          <w:szCs w:val="32"/>
        </w:rPr>
        <w:t>兽药饲料和畜产品质</w:t>
      </w:r>
      <w:proofErr w:type="gramStart"/>
      <w:r w:rsidRPr="00793CA8">
        <w:rPr>
          <w:rFonts w:ascii="Times New Roman" w:eastAsia="方正仿宋简体" w:hAnsi="Times New Roman" w:cs="仿宋_GB2312" w:hint="eastAsia"/>
          <w:sz w:val="32"/>
          <w:szCs w:val="32"/>
        </w:rPr>
        <w:t>量安全</w:t>
      </w:r>
      <w:proofErr w:type="gramEnd"/>
      <w:r w:rsidRPr="00793CA8">
        <w:rPr>
          <w:rFonts w:ascii="Times New Roman" w:eastAsia="方正仿宋简体" w:hAnsi="Times New Roman" w:cs="仿宋_GB2312" w:hint="eastAsia"/>
          <w:sz w:val="32"/>
          <w:szCs w:val="32"/>
        </w:rPr>
        <w:t>自检。加大对基层执业兽医、乡村兽医的培训力度，提高兽医诊疗人员业务水平。</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请各区、县（市）于</w:t>
      </w:r>
      <w:r w:rsidRPr="00793CA8">
        <w:rPr>
          <w:rFonts w:ascii="Times New Roman" w:eastAsia="方正仿宋简体" w:hAnsi="Times New Roman" w:cs="仿宋_GB2312" w:hint="eastAsia"/>
          <w:sz w:val="32"/>
          <w:szCs w:val="32"/>
        </w:rPr>
        <w:t>2021</w:t>
      </w:r>
      <w:r w:rsidRPr="00793CA8">
        <w:rPr>
          <w:rFonts w:ascii="Times New Roman" w:eastAsia="方正仿宋简体" w:hAnsi="Times New Roman" w:cs="仿宋_GB2312" w:hint="eastAsia"/>
          <w:sz w:val="32"/>
          <w:szCs w:val="32"/>
        </w:rPr>
        <w:t>年</w:t>
      </w:r>
      <w:r w:rsidRPr="00793CA8">
        <w:rPr>
          <w:rFonts w:ascii="Times New Roman" w:eastAsia="方正仿宋简体" w:hAnsi="Times New Roman" w:cs="仿宋_GB2312" w:hint="eastAsia"/>
          <w:sz w:val="32"/>
          <w:szCs w:val="32"/>
        </w:rPr>
        <w:t>2</w:t>
      </w:r>
      <w:r w:rsidRPr="00793CA8">
        <w:rPr>
          <w:rFonts w:ascii="Times New Roman" w:eastAsia="方正仿宋简体" w:hAnsi="Times New Roman" w:cs="仿宋_GB2312" w:hint="eastAsia"/>
          <w:sz w:val="32"/>
          <w:szCs w:val="32"/>
        </w:rPr>
        <w:t>月</w:t>
      </w:r>
      <w:r w:rsidRPr="00793CA8">
        <w:rPr>
          <w:rFonts w:ascii="Times New Roman" w:eastAsia="方正仿宋简体" w:hAnsi="Times New Roman" w:cs="仿宋_GB2312" w:hint="eastAsia"/>
          <w:sz w:val="32"/>
          <w:szCs w:val="32"/>
        </w:rPr>
        <w:t>5</w:t>
      </w:r>
      <w:r w:rsidRPr="00793CA8">
        <w:rPr>
          <w:rFonts w:ascii="Times New Roman" w:eastAsia="方正仿宋简体" w:hAnsi="Times New Roman" w:cs="仿宋_GB2312" w:hint="eastAsia"/>
          <w:sz w:val="32"/>
          <w:szCs w:val="32"/>
        </w:rPr>
        <w:t>日前上报试点行动方案及监测工作抽样联系人名单。</w:t>
      </w:r>
      <w:r w:rsidRPr="00793CA8">
        <w:rPr>
          <w:rFonts w:ascii="Times New Roman" w:eastAsia="方正仿宋简体" w:hAnsi="Times New Roman" w:cs="仿宋_GB2312" w:hint="eastAsia"/>
          <w:sz w:val="32"/>
          <w:szCs w:val="32"/>
        </w:rPr>
        <w:t>2021</w:t>
      </w:r>
      <w:r w:rsidRPr="00793CA8">
        <w:rPr>
          <w:rFonts w:ascii="Times New Roman" w:eastAsia="方正仿宋简体" w:hAnsi="Times New Roman" w:cs="仿宋_GB2312" w:hint="eastAsia"/>
          <w:sz w:val="32"/>
          <w:szCs w:val="32"/>
        </w:rPr>
        <w:t>年、</w:t>
      </w:r>
      <w:r w:rsidRPr="00793CA8">
        <w:rPr>
          <w:rFonts w:ascii="Times New Roman" w:eastAsia="方正仿宋简体" w:hAnsi="Times New Roman" w:cs="仿宋_GB2312" w:hint="eastAsia"/>
          <w:sz w:val="32"/>
          <w:szCs w:val="32"/>
        </w:rPr>
        <w:t>2022</w:t>
      </w:r>
      <w:r w:rsidRPr="00793CA8">
        <w:rPr>
          <w:rFonts w:ascii="Times New Roman" w:eastAsia="方正仿宋简体" w:hAnsi="Times New Roman" w:cs="仿宋_GB2312" w:hint="eastAsia"/>
          <w:sz w:val="32"/>
          <w:szCs w:val="32"/>
        </w:rPr>
        <w:t>年</w:t>
      </w:r>
      <w:r w:rsidRPr="00793CA8">
        <w:rPr>
          <w:rFonts w:ascii="Times New Roman" w:eastAsia="方正仿宋简体" w:hAnsi="Times New Roman" w:cs="仿宋_GB2312" w:hint="eastAsia"/>
          <w:sz w:val="32"/>
          <w:szCs w:val="32"/>
        </w:rPr>
        <w:t>11</w:t>
      </w:r>
      <w:r w:rsidRPr="00793CA8">
        <w:rPr>
          <w:rFonts w:ascii="Times New Roman" w:eastAsia="方正仿宋简体" w:hAnsi="Times New Roman" w:cs="仿宋_GB2312" w:hint="eastAsia"/>
          <w:sz w:val="32"/>
          <w:szCs w:val="32"/>
        </w:rPr>
        <w:t>月</w:t>
      </w:r>
      <w:r w:rsidRPr="00793CA8">
        <w:rPr>
          <w:rFonts w:ascii="Times New Roman" w:eastAsia="方正仿宋简体" w:hAnsi="Times New Roman" w:cs="仿宋_GB2312" w:hint="eastAsia"/>
          <w:sz w:val="32"/>
          <w:szCs w:val="32"/>
        </w:rPr>
        <w:t>5</w:t>
      </w:r>
      <w:r w:rsidRPr="00793CA8">
        <w:rPr>
          <w:rFonts w:ascii="Times New Roman" w:eastAsia="方正仿宋简体" w:hAnsi="Times New Roman" w:cs="仿宋_GB2312" w:hint="eastAsia"/>
          <w:sz w:val="32"/>
          <w:szCs w:val="32"/>
        </w:rPr>
        <w:t>日前上报年度工作总结，典型经验、工作动态等信息随时上报。</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联系人及电话：宁波市农机畜牧中心</w:t>
      </w:r>
      <w:r w:rsidRPr="00793CA8">
        <w:rPr>
          <w:rFonts w:ascii="Times New Roman" w:eastAsia="方正仿宋简体" w:hAnsi="Times New Roman" w:cs="仿宋_GB2312" w:hint="eastAsia"/>
          <w:sz w:val="32"/>
          <w:szCs w:val="32"/>
        </w:rPr>
        <w:t xml:space="preserve">  </w:t>
      </w:r>
      <w:proofErr w:type="gramStart"/>
      <w:r w:rsidRPr="00793CA8">
        <w:rPr>
          <w:rFonts w:ascii="Times New Roman" w:eastAsia="方正仿宋简体" w:hAnsi="Times New Roman" w:cs="仿宋_GB2312" w:hint="eastAsia"/>
          <w:sz w:val="32"/>
          <w:szCs w:val="32"/>
        </w:rPr>
        <w:t>秦思</w:t>
      </w:r>
      <w:proofErr w:type="gramEnd"/>
      <w:r w:rsidRPr="00793CA8">
        <w:rPr>
          <w:rFonts w:ascii="Times New Roman" w:eastAsia="方正仿宋简体" w:hAnsi="Times New Roman" w:cs="仿宋_GB2312" w:hint="eastAsia"/>
          <w:sz w:val="32"/>
          <w:szCs w:val="32"/>
        </w:rPr>
        <w:t>89385559</w:t>
      </w:r>
      <w:r w:rsidRPr="00793CA8">
        <w:rPr>
          <w:rFonts w:ascii="Times New Roman" w:eastAsia="方正仿宋简体" w:hAnsi="Times New Roman" w:cs="仿宋_GB2312" w:hint="eastAsia"/>
          <w:sz w:val="32"/>
          <w:szCs w:val="32"/>
        </w:rPr>
        <w:t>、王芬露</w:t>
      </w:r>
      <w:r w:rsidRPr="00793CA8">
        <w:rPr>
          <w:rFonts w:ascii="Times New Roman" w:eastAsia="方正仿宋简体" w:hAnsi="Times New Roman" w:cs="仿宋_GB2312" w:hint="eastAsia"/>
          <w:sz w:val="32"/>
          <w:szCs w:val="32"/>
        </w:rPr>
        <w:t>89385546</w:t>
      </w:r>
      <w:r w:rsidRPr="00793CA8">
        <w:rPr>
          <w:rFonts w:ascii="Times New Roman" w:eastAsia="方正仿宋简体" w:hAnsi="Times New Roman" w:cs="仿宋_GB2312" w:hint="eastAsia"/>
          <w:sz w:val="32"/>
          <w:szCs w:val="32"/>
        </w:rPr>
        <w:t>。</w:t>
      </w:r>
    </w:p>
    <w:p w:rsidR="00C37AAA" w:rsidRPr="00793CA8" w:rsidRDefault="00EB7DE2" w:rsidP="00B82312">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 xml:space="preserve"> </w:t>
      </w:r>
    </w:p>
    <w:p w:rsidR="00C37AAA" w:rsidRPr="00793CA8" w:rsidRDefault="00EB7DE2" w:rsidP="003233BD">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附件：</w:t>
      </w:r>
      <w:r w:rsidRPr="00793CA8">
        <w:rPr>
          <w:rFonts w:ascii="Times New Roman" w:eastAsia="方正仿宋简体" w:hAnsi="Times New Roman" w:cs="仿宋_GB2312" w:hint="eastAsia"/>
          <w:sz w:val="32"/>
          <w:szCs w:val="32"/>
        </w:rPr>
        <w:t>1.</w:t>
      </w:r>
      <w:r w:rsidRPr="00793CA8">
        <w:rPr>
          <w:rFonts w:ascii="Times New Roman" w:eastAsia="方正仿宋简体" w:hAnsi="Times New Roman" w:cs="仿宋_GB2312" w:hint="eastAsia"/>
          <w:sz w:val="32"/>
          <w:szCs w:val="32"/>
        </w:rPr>
        <w:t>“两化”试点任务分配表</w:t>
      </w:r>
    </w:p>
    <w:p w:rsidR="00C37AAA" w:rsidRPr="00793CA8" w:rsidRDefault="00EB7DE2" w:rsidP="003233BD">
      <w:pPr>
        <w:spacing w:line="560" w:lineRule="exact"/>
        <w:ind w:firstLineChars="500" w:firstLine="160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2.</w:t>
      </w:r>
      <w:r w:rsidRPr="00793CA8">
        <w:rPr>
          <w:rFonts w:ascii="Times New Roman" w:eastAsia="方正仿宋简体" w:hAnsi="Times New Roman" w:cs="仿宋_GB2312" w:hint="eastAsia"/>
          <w:sz w:val="32"/>
          <w:szCs w:val="32"/>
        </w:rPr>
        <w:t>“两化”试点主体名录</w:t>
      </w:r>
    </w:p>
    <w:p w:rsidR="00C37AAA" w:rsidRPr="00793CA8" w:rsidRDefault="00EB7DE2" w:rsidP="003233BD">
      <w:pPr>
        <w:spacing w:line="560" w:lineRule="exact"/>
        <w:ind w:firstLineChars="500" w:firstLine="160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3.</w:t>
      </w:r>
      <w:r w:rsidRPr="00793CA8">
        <w:rPr>
          <w:rFonts w:ascii="Times New Roman" w:eastAsia="方正仿宋简体" w:hAnsi="Times New Roman" w:cs="仿宋_GB2312" w:hint="eastAsia"/>
          <w:sz w:val="32"/>
          <w:szCs w:val="32"/>
        </w:rPr>
        <w:t>兽用</w:t>
      </w:r>
      <w:proofErr w:type="gramStart"/>
      <w:r w:rsidRPr="00793CA8">
        <w:rPr>
          <w:rFonts w:ascii="Times New Roman" w:eastAsia="方正仿宋简体" w:hAnsi="Times New Roman" w:cs="仿宋_GB2312" w:hint="eastAsia"/>
          <w:sz w:val="32"/>
          <w:szCs w:val="32"/>
        </w:rPr>
        <w:t>抗菌药减量化</w:t>
      </w:r>
      <w:proofErr w:type="gramEnd"/>
      <w:r w:rsidRPr="00793CA8">
        <w:rPr>
          <w:rFonts w:ascii="Times New Roman" w:eastAsia="方正仿宋简体" w:hAnsi="Times New Roman" w:cs="仿宋_GB2312" w:hint="eastAsia"/>
          <w:sz w:val="32"/>
          <w:szCs w:val="32"/>
        </w:rPr>
        <w:t>和饲料环保化实施成效监测方</w:t>
      </w:r>
    </w:p>
    <w:p w:rsidR="00C37AAA" w:rsidRPr="00793CA8" w:rsidRDefault="00B82312" w:rsidP="00B82312">
      <w:pPr>
        <w:spacing w:line="560" w:lineRule="exact"/>
        <w:ind w:firstLineChars="600" w:firstLine="1920"/>
        <w:rPr>
          <w:rFonts w:ascii="Times New Roman" w:eastAsia="方正仿宋简体" w:hAnsi="Times New Roman" w:cs="仿宋_GB2312"/>
          <w:sz w:val="32"/>
          <w:szCs w:val="32"/>
        </w:rPr>
        <w:sectPr w:rsidR="00C37AAA" w:rsidRPr="00793CA8" w:rsidSect="007E1188">
          <w:footerReference w:type="even" r:id="rId8"/>
          <w:footerReference w:type="default" r:id="rId9"/>
          <w:pgSz w:w="11906" w:h="16838"/>
          <w:pgMar w:top="2098" w:right="1474" w:bottom="1928" w:left="1588" w:header="851" w:footer="851" w:gutter="0"/>
          <w:pgNumType w:fmt="numberInDash"/>
          <w:cols w:space="425"/>
          <w:docGrid w:type="lines" w:linePitch="312"/>
        </w:sectPr>
      </w:pPr>
      <w:r w:rsidRPr="00793CA8">
        <w:rPr>
          <w:rFonts w:ascii="Times New Roman" w:eastAsia="方正仿宋简体" w:hAnsi="Times New Roman" w:cs="仿宋_GB2312" w:hint="eastAsia"/>
          <w:sz w:val="32"/>
          <w:szCs w:val="32"/>
        </w:rPr>
        <w:t>案（</w:t>
      </w:r>
      <w:r w:rsidRPr="00793CA8">
        <w:rPr>
          <w:rFonts w:ascii="Times New Roman" w:eastAsia="方正仿宋简体" w:hAnsi="Times New Roman" w:cs="仿宋_GB2312" w:hint="eastAsia"/>
          <w:sz w:val="32"/>
          <w:szCs w:val="32"/>
        </w:rPr>
        <w:t>2020-2022</w:t>
      </w:r>
      <w:r w:rsidRPr="00793CA8">
        <w:rPr>
          <w:rFonts w:ascii="Times New Roman" w:eastAsia="方正仿宋简体" w:hAnsi="Times New Roman" w:cs="仿宋_GB2312" w:hint="eastAsia"/>
          <w:sz w:val="32"/>
          <w:szCs w:val="32"/>
        </w:rPr>
        <w:t>年）</w:t>
      </w:r>
    </w:p>
    <w:p w:rsidR="00C37AAA" w:rsidRPr="00793CA8" w:rsidRDefault="00EB7DE2" w:rsidP="00B82312">
      <w:pPr>
        <w:widowControl/>
        <w:spacing w:line="500" w:lineRule="exact"/>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lastRenderedPageBreak/>
        <w:t>附件</w:t>
      </w:r>
      <w:r w:rsidRPr="00793CA8">
        <w:rPr>
          <w:rFonts w:ascii="Times New Roman" w:eastAsia="方正黑体简体" w:hAnsi="Times New Roman" w:cs="黑体" w:hint="eastAsia"/>
          <w:sz w:val="32"/>
          <w:szCs w:val="32"/>
        </w:rPr>
        <w:t>1</w:t>
      </w:r>
    </w:p>
    <w:p w:rsidR="00C37AAA" w:rsidRPr="00793CA8" w:rsidRDefault="00EB7DE2" w:rsidP="00B82312">
      <w:pPr>
        <w:widowControl/>
        <w:spacing w:line="500" w:lineRule="exact"/>
        <w:jc w:val="center"/>
        <w:rPr>
          <w:rFonts w:ascii="Times New Roman" w:eastAsia="方正小标宋简体" w:hAnsi="Times New Roman" w:cs="方正小标宋简体"/>
          <w:sz w:val="44"/>
          <w:szCs w:val="44"/>
        </w:rPr>
      </w:pPr>
      <w:bookmarkStart w:id="3" w:name="OLE_LINK1"/>
      <w:r w:rsidRPr="00793CA8">
        <w:rPr>
          <w:rFonts w:ascii="Times New Roman" w:eastAsia="方正小标宋简体" w:hAnsi="Times New Roman" w:cs="方正小标宋简体" w:hint="eastAsia"/>
          <w:sz w:val="44"/>
          <w:szCs w:val="44"/>
        </w:rPr>
        <w:t>“两化”</w:t>
      </w:r>
      <w:bookmarkEnd w:id="3"/>
      <w:r w:rsidRPr="00793CA8">
        <w:rPr>
          <w:rFonts w:ascii="Times New Roman" w:eastAsia="方正小标宋简体" w:hAnsi="Times New Roman" w:cs="方正小标宋简体" w:hint="eastAsia"/>
          <w:sz w:val="44"/>
          <w:szCs w:val="44"/>
        </w:rPr>
        <w:t>试点任务分配表</w:t>
      </w:r>
    </w:p>
    <w:p w:rsidR="00C37AAA" w:rsidRPr="00793CA8" w:rsidRDefault="00EB7DE2">
      <w:pPr>
        <w:widowControl/>
        <w:jc w:val="center"/>
        <w:textAlignment w:val="center"/>
        <w:rPr>
          <w:rFonts w:ascii="Times New Roman" w:eastAsia="宋体" w:hAnsi="Times New Roman" w:cs="宋体"/>
          <w:kern w:val="0"/>
          <w:sz w:val="22"/>
          <w:szCs w:val="22"/>
        </w:rPr>
      </w:pPr>
      <w:r w:rsidRPr="00793CA8">
        <w:rPr>
          <w:rFonts w:ascii="Times New Roman" w:eastAsia="黑体" w:hAnsi="Times New Roman" w:cs="黑体" w:hint="eastAsia"/>
          <w:sz w:val="32"/>
          <w:szCs w:val="32"/>
        </w:rPr>
        <w:t xml:space="preserve">                                                             </w:t>
      </w:r>
      <w:r w:rsidRPr="00793CA8">
        <w:rPr>
          <w:rFonts w:ascii="Times New Roman" w:eastAsia="宋体" w:hAnsi="Times New Roman" w:cs="宋体" w:hint="eastAsia"/>
          <w:kern w:val="0"/>
          <w:sz w:val="22"/>
          <w:szCs w:val="22"/>
        </w:rPr>
        <w:t xml:space="preserve"> </w:t>
      </w:r>
      <w:r w:rsidRPr="00793CA8">
        <w:rPr>
          <w:rFonts w:ascii="Times New Roman" w:eastAsia="宋体" w:hAnsi="宋体" w:cs="宋体" w:hint="eastAsia"/>
          <w:kern w:val="0"/>
          <w:sz w:val="22"/>
          <w:szCs w:val="22"/>
        </w:rPr>
        <w:t>（单位：</w:t>
      </w:r>
      <w:proofErr w:type="gramStart"/>
      <w:r w:rsidRPr="00793CA8">
        <w:rPr>
          <w:rFonts w:ascii="Times New Roman" w:eastAsia="宋体" w:hAnsi="宋体" w:cs="宋体" w:hint="eastAsia"/>
          <w:kern w:val="0"/>
          <w:sz w:val="22"/>
          <w:szCs w:val="22"/>
        </w:rPr>
        <w:t>个</w:t>
      </w:r>
      <w:proofErr w:type="gramEnd"/>
      <w:r w:rsidRPr="00793CA8">
        <w:rPr>
          <w:rFonts w:ascii="Times New Roman" w:eastAsia="宋体" w:hAnsi="宋体" w:cs="宋体" w:hint="eastAsia"/>
          <w:kern w:val="0"/>
          <w:sz w:val="22"/>
          <w:szCs w:val="22"/>
        </w:rPr>
        <w:t>）</w:t>
      </w:r>
    </w:p>
    <w:tbl>
      <w:tblPr>
        <w:tblW w:w="14640" w:type="dxa"/>
        <w:jc w:val="center"/>
        <w:tblLayout w:type="fixed"/>
        <w:tblLook w:val="04A0"/>
      </w:tblPr>
      <w:tblGrid>
        <w:gridCol w:w="1176"/>
        <w:gridCol w:w="1112"/>
        <w:gridCol w:w="1590"/>
        <w:gridCol w:w="975"/>
        <w:gridCol w:w="1485"/>
        <w:gridCol w:w="990"/>
        <w:gridCol w:w="1560"/>
        <w:gridCol w:w="825"/>
        <w:gridCol w:w="1065"/>
        <w:gridCol w:w="1455"/>
        <w:gridCol w:w="1110"/>
        <w:gridCol w:w="1297"/>
      </w:tblGrid>
      <w:tr w:rsidR="00C37AAA" w:rsidRPr="00793CA8">
        <w:trPr>
          <w:trHeight w:val="579"/>
          <w:jc w:val="center"/>
        </w:trPr>
        <w:tc>
          <w:tcPr>
            <w:tcW w:w="1176" w:type="dxa"/>
            <w:vMerge w:val="restart"/>
            <w:tcBorders>
              <w:top w:val="single" w:sz="4" w:space="0" w:color="auto"/>
              <w:left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区、县（市）</w:t>
            </w:r>
          </w:p>
        </w:tc>
        <w:tc>
          <w:tcPr>
            <w:tcW w:w="8537" w:type="dxa"/>
            <w:gridSpan w:val="7"/>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兽用抗菌</w:t>
            </w:r>
            <w:proofErr w:type="gramStart"/>
            <w:r w:rsidRPr="00793CA8">
              <w:rPr>
                <w:rFonts w:ascii="Times New Roman" w:eastAsia="仿宋_GB2312" w:hAnsi="Times New Roman" w:cs="仿宋_GB2312" w:hint="eastAsia"/>
                <w:b/>
                <w:color w:val="000000"/>
                <w:kern w:val="0"/>
                <w:sz w:val="24"/>
              </w:rPr>
              <w:t>药减量化试点场</w:t>
            </w:r>
            <w:proofErr w:type="gramEnd"/>
          </w:p>
        </w:tc>
        <w:tc>
          <w:tcPr>
            <w:tcW w:w="3630" w:type="dxa"/>
            <w:gridSpan w:val="3"/>
            <w:tcBorders>
              <w:top w:val="single" w:sz="4" w:space="0" w:color="auto"/>
              <w:left w:val="nil"/>
              <w:bottom w:val="nil"/>
              <w:right w:val="single" w:sz="4" w:space="0" w:color="auto"/>
            </w:tcBorders>
            <w:shd w:val="clear" w:color="auto" w:fill="auto"/>
            <w:vAlign w:val="center"/>
          </w:tcPr>
          <w:p w:rsidR="00C37AAA" w:rsidRPr="00793CA8" w:rsidRDefault="00EB7DE2">
            <w:pPr>
              <w:widowControl/>
              <w:jc w:val="center"/>
              <w:rPr>
                <w:rFonts w:ascii="Times New Roman" w:eastAsia="黑体" w:hAnsi="Times New Roman" w:cs="宋体"/>
                <w:kern w:val="0"/>
              </w:rPr>
            </w:pPr>
            <w:r w:rsidRPr="00793CA8">
              <w:rPr>
                <w:rFonts w:ascii="Times New Roman" w:eastAsia="仿宋_GB2312" w:hAnsi="Times New Roman" w:cs="仿宋_GB2312" w:hint="eastAsia"/>
                <w:b/>
                <w:color w:val="000000"/>
                <w:kern w:val="0"/>
                <w:sz w:val="24"/>
              </w:rPr>
              <w:t>饲料环保化</w:t>
            </w:r>
            <w:proofErr w:type="gramStart"/>
            <w:r w:rsidRPr="00793CA8">
              <w:rPr>
                <w:rFonts w:ascii="Times New Roman" w:eastAsia="仿宋_GB2312" w:hAnsi="Times New Roman" w:cs="仿宋_GB2312" w:hint="eastAsia"/>
                <w:b/>
                <w:color w:val="000000"/>
                <w:kern w:val="0"/>
                <w:sz w:val="24"/>
              </w:rPr>
              <w:t>试点场</w:t>
            </w:r>
            <w:proofErr w:type="gramEnd"/>
          </w:p>
        </w:tc>
        <w:tc>
          <w:tcPr>
            <w:tcW w:w="1297" w:type="dxa"/>
            <w:vMerge w:val="restart"/>
            <w:tcBorders>
              <w:top w:val="single" w:sz="4" w:space="0" w:color="auto"/>
              <w:left w:val="nil"/>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合计</w:t>
            </w:r>
          </w:p>
        </w:tc>
      </w:tr>
      <w:tr w:rsidR="00C37AAA" w:rsidRPr="00793CA8">
        <w:trPr>
          <w:trHeight w:val="919"/>
          <w:jc w:val="center"/>
        </w:trPr>
        <w:tc>
          <w:tcPr>
            <w:tcW w:w="1176" w:type="dxa"/>
            <w:vMerge/>
            <w:tcBorders>
              <w:left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仿宋_GB2312" w:hAnsi="Times New Roman" w:cs="仿宋_GB2312"/>
                <w:b/>
                <w:color w:val="000000"/>
                <w:kern w:val="0"/>
                <w:sz w:val="24"/>
              </w:rPr>
            </w:pPr>
          </w:p>
        </w:tc>
        <w:tc>
          <w:tcPr>
            <w:tcW w:w="2702" w:type="dxa"/>
            <w:gridSpan w:val="2"/>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年出栏</w:t>
            </w:r>
            <w:r w:rsidRPr="00793CA8">
              <w:rPr>
                <w:rFonts w:ascii="Times New Roman" w:eastAsia="仿宋_GB2312" w:hAnsi="Times New Roman" w:cs="仿宋_GB2312" w:hint="eastAsia"/>
                <w:b/>
                <w:color w:val="000000"/>
                <w:kern w:val="0"/>
                <w:sz w:val="24"/>
              </w:rPr>
              <w:t>5000</w:t>
            </w:r>
            <w:r w:rsidRPr="00793CA8">
              <w:rPr>
                <w:rFonts w:ascii="Times New Roman" w:eastAsia="仿宋_GB2312" w:hAnsi="Times New Roman" w:cs="仿宋_GB2312" w:hint="eastAsia"/>
                <w:b/>
                <w:color w:val="000000"/>
                <w:kern w:val="0"/>
                <w:sz w:val="24"/>
              </w:rPr>
              <w:t>头以上猪场</w:t>
            </w:r>
          </w:p>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（含新建、扩建场）</w:t>
            </w:r>
          </w:p>
        </w:tc>
        <w:tc>
          <w:tcPr>
            <w:tcW w:w="2460" w:type="dxa"/>
            <w:gridSpan w:val="2"/>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年出栏</w:t>
            </w:r>
            <w:r w:rsidRPr="00793CA8">
              <w:rPr>
                <w:rFonts w:ascii="Times New Roman" w:eastAsia="仿宋_GB2312" w:hAnsi="Times New Roman" w:cs="仿宋_GB2312" w:hint="eastAsia"/>
                <w:b/>
                <w:color w:val="000000"/>
                <w:kern w:val="0"/>
                <w:sz w:val="24"/>
              </w:rPr>
              <w:t>50000</w:t>
            </w:r>
            <w:r w:rsidRPr="00793CA8">
              <w:rPr>
                <w:rFonts w:ascii="Times New Roman" w:eastAsia="仿宋_GB2312" w:hAnsi="Times New Roman" w:cs="仿宋_GB2312" w:hint="eastAsia"/>
                <w:b/>
                <w:color w:val="000000"/>
                <w:kern w:val="0"/>
                <w:sz w:val="24"/>
              </w:rPr>
              <w:t>羽以上肉鸡场</w:t>
            </w:r>
          </w:p>
        </w:tc>
        <w:tc>
          <w:tcPr>
            <w:tcW w:w="2550" w:type="dxa"/>
            <w:gridSpan w:val="2"/>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年末存栏</w:t>
            </w:r>
            <w:r w:rsidRPr="00793CA8">
              <w:rPr>
                <w:rFonts w:ascii="Times New Roman" w:eastAsia="仿宋_GB2312" w:hAnsi="Times New Roman" w:cs="仿宋_GB2312" w:hint="eastAsia"/>
                <w:b/>
                <w:color w:val="000000"/>
                <w:kern w:val="0"/>
                <w:sz w:val="24"/>
              </w:rPr>
              <w:t>10000</w:t>
            </w:r>
            <w:r w:rsidRPr="00793CA8">
              <w:rPr>
                <w:rFonts w:ascii="Times New Roman" w:eastAsia="仿宋_GB2312" w:hAnsi="Times New Roman" w:cs="仿宋_GB2312" w:hint="eastAsia"/>
                <w:b/>
                <w:color w:val="000000"/>
                <w:kern w:val="0"/>
                <w:sz w:val="24"/>
              </w:rPr>
              <w:t>羽以上蛋鸡场</w:t>
            </w:r>
          </w:p>
        </w:tc>
        <w:tc>
          <w:tcPr>
            <w:tcW w:w="825" w:type="dxa"/>
            <w:vMerge w:val="restart"/>
            <w:tcBorders>
              <w:top w:val="single" w:sz="4" w:space="0" w:color="auto"/>
              <w:left w:val="nil"/>
              <w:bottom w:val="nil"/>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小计</w:t>
            </w:r>
          </w:p>
        </w:tc>
        <w:tc>
          <w:tcPr>
            <w:tcW w:w="2520" w:type="dxa"/>
            <w:gridSpan w:val="2"/>
            <w:tcBorders>
              <w:top w:val="single" w:sz="4" w:space="0" w:color="auto"/>
              <w:left w:val="nil"/>
              <w:bottom w:val="nil"/>
              <w:right w:val="single" w:sz="4" w:space="0" w:color="auto"/>
            </w:tcBorders>
            <w:shd w:val="clear" w:color="auto" w:fill="auto"/>
            <w:vAlign w:val="center"/>
          </w:tcPr>
          <w:p w:rsidR="00C37AAA" w:rsidRPr="00793CA8" w:rsidRDefault="00EB7DE2">
            <w:pPr>
              <w:widowControl/>
              <w:spacing w:line="240" w:lineRule="exact"/>
              <w:jc w:val="center"/>
              <w:textAlignment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年出栏万头以上猪场</w:t>
            </w:r>
          </w:p>
          <w:p w:rsidR="00C37AAA" w:rsidRPr="00793CA8" w:rsidRDefault="00EB7DE2">
            <w:pPr>
              <w:widowControl/>
              <w:spacing w:line="240" w:lineRule="exact"/>
              <w:jc w:val="center"/>
              <w:textAlignment w:val="center"/>
              <w:rPr>
                <w:rFonts w:ascii="Times New Roman" w:eastAsia="仿宋_GB2312" w:hAnsi="Times New Roman" w:cs="宋体"/>
                <w:kern w:val="0"/>
              </w:rPr>
            </w:pPr>
            <w:r w:rsidRPr="00793CA8">
              <w:rPr>
                <w:rFonts w:ascii="Times New Roman" w:eastAsia="仿宋_GB2312" w:hAnsi="Times New Roman" w:cs="仿宋_GB2312" w:hint="eastAsia"/>
                <w:b/>
                <w:color w:val="000000"/>
                <w:kern w:val="0"/>
                <w:sz w:val="24"/>
              </w:rPr>
              <w:t>（含新建、扩建场）</w:t>
            </w:r>
          </w:p>
        </w:tc>
        <w:tc>
          <w:tcPr>
            <w:tcW w:w="1110" w:type="dxa"/>
            <w:vMerge w:val="restart"/>
            <w:tcBorders>
              <w:top w:val="single" w:sz="4" w:space="0" w:color="auto"/>
              <w:left w:val="nil"/>
              <w:right w:val="single" w:sz="4" w:space="0" w:color="auto"/>
            </w:tcBorders>
            <w:shd w:val="clear" w:color="auto" w:fill="auto"/>
            <w:vAlign w:val="center"/>
          </w:tcPr>
          <w:p w:rsidR="00C37AAA" w:rsidRPr="00793CA8" w:rsidRDefault="00EB7DE2">
            <w:pPr>
              <w:widowControl/>
              <w:jc w:val="center"/>
              <w:rPr>
                <w:rFonts w:ascii="Times New Roman" w:eastAsia="黑体" w:hAnsi="Times New Roman" w:cs="宋体"/>
                <w:kern w:val="0"/>
              </w:rPr>
            </w:pPr>
            <w:r w:rsidRPr="00793CA8">
              <w:rPr>
                <w:rFonts w:ascii="Times New Roman" w:eastAsia="仿宋_GB2312" w:hAnsi="Times New Roman" w:cs="仿宋_GB2312" w:hint="eastAsia"/>
                <w:b/>
                <w:color w:val="000000"/>
                <w:kern w:val="0"/>
                <w:sz w:val="24"/>
              </w:rPr>
              <w:t>小计</w:t>
            </w:r>
          </w:p>
        </w:tc>
        <w:tc>
          <w:tcPr>
            <w:tcW w:w="1297" w:type="dxa"/>
            <w:vMerge/>
            <w:tcBorders>
              <w:left w:val="nil"/>
              <w:right w:val="single" w:sz="4" w:space="0" w:color="auto"/>
            </w:tcBorders>
            <w:shd w:val="clear" w:color="auto" w:fill="auto"/>
            <w:vAlign w:val="center"/>
          </w:tcPr>
          <w:p w:rsidR="00C37AAA" w:rsidRPr="00793CA8" w:rsidRDefault="00C37AAA">
            <w:pPr>
              <w:widowControl/>
              <w:jc w:val="center"/>
              <w:rPr>
                <w:rFonts w:ascii="Times New Roman" w:eastAsia="仿宋_GB2312" w:hAnsi="Times New Roman" w:cs="仿宋_GB2312"/>
                <w:b/>
                <w:color w:val="000000"/>
                <w:kern w:val="0"/>
                <w:sz w:val="24"/>
              </w:rPr>
            </w:pPr>
          </w:p>
        </w:tc>
      </w:tr>
      <w:tr w:rsidR="00C37AAA" w:rsidRPr="00793CA8">
        <w:trPr>
          <w:trHeight w:val="449"/>
          <w:jc w:val="center"/>
        </w:trPr>
        <w:tc>
          <w:tcPr>
            <w:tcW w:w="1176" w:type="dxa"/>
            <w:vMerge/>
            <w:tcBorders>
              <w:left w:val="single" w:sz="4" w:space="0" w:color="auto"/>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仿宋_GB2312" w:hAnsi="Times New Roman" w:cs="仿宋_GB2312"/>
                <w:b/>
                <w:color w:val="000000"/>
                <w:kern w:val="0"/>
                <w:sz w:val="24"/>
              </w:rPr>
            </w:pP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示范场</w:t>
            </w: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其他</w:t>
            </w:r>
            <w:proofErr w:type="gramStart"/>
            <w:r w:rsidRPr="00793CA8">
              <w:rPr>
                <w:rFonts w:ascii="Times New Roman" w:eastAsia="仿宋_GB2312" w:hAnsi="Times New Roman" w:cs="仿宋_GB2312" w:hint="eastAsia"/>
                <w:b/>
                <w:color w:val="000000"/>
                <w:kern w:val="0"/>
                <w:sz w:val="24"/>
              </w:rPr>
              <w:t>试点场</w:t>
            </w:r>
            <w:proofErr w:type="gramEnd"/>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示范场</w:t>
            </w: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其他</w:t>
            </w:r>
            <w:proofErr w:type="gramStart"/>
            <w:r w:rsidRPr="00793CA8">
              <w:rPr>
                <w:rFonts w:ascii="Times New Roman" w:eastAsia="仿宋_GB2312" w:hAnsi="Times New Roman" w:cs="仿宋_GB2312" w:hint="eastAsia"/>
                <w:b/>
                <w:color w:val="000000"/>
                <w:kern w:val="0"/>
                <w:sz w:val="24"/>
              </w:rPr>
              <w:t>试点场</w:t>
            </w:r>
            <w:proofErr w:type="gramEnd"/>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示范场</w:t>
            </w: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其他</w:t>
            </w:r>
            <w:proofErr w:type="gramStart"/>
            <w:r w:rsidRPr="00793CA8">
              <w:rPr>
                <w:rFonts w:ascii="Times New Roman" w:eastAsia="仿宋_GB2312" w:hAnsi="Times New Roman" w:cs="仿宋_GB2312" w:hint="eastAsia"/>
                <w:b/>
                <w:color w:val="000000"/>
                <w:kern w:val="0"/>
                <w:sz w:val="24"/>
              </w:rPr>
              <w:t>试点场</w:t>
            </w:r>
            <w:proofErr w:type="gramEnd"/>
          </w:p>
        </w:tc>
        <w:tc>
          <w:tcPr>
            <w:tcW w:w="825" w:type="dxa"/>
            <w:vMerge/>
            <w:tcBorders>
              <w:top w:val="single" w:sz="4" w:space="0" w:color="auto"/>
              <w:left w:val="nil"/>
              <w:bottom w:val="nil"/>
              <w:right w:val="single" w:sz="4" w:space="0" w:color="auto"/>
            </w:tcBorders>
            <w:shd w:val="clear" w:color="auto" w:fill="auto"/>
            <w:vAlign w:val="center"/>
          </w:tcPr>
          <w:p w:rsidR="00C37AAA" w:rsidRPr="00793CA8" w:rsidRDefault="00C37AAA">
            <w:pPr>
              <w:widowControl/>
              <w:jc w:val="center"/>
              <w:rPr>
                <w:rFonts w:ascii="Times New Roman" w:eastAsia="仿宋_GB2312" w:hAnsi="Times New Roman" w:cs="仿宋_GB2312"/>
                <w:b/>
                <w:color w:val="000000"/>
                <w:kern w:val="0"/>
                <w:sz w:val="24"/>
              </w:rPr>
            </w:pPr>
          </w:p>
        </w:tc>
        <w:tc>
          <w:tcPr>
            <w:tcW w:w="1065" w:type="dxa"/>
            <w:tcBorders>
              <w:top w:val="single" w:sz="4" w:space="0" w:color="auto"/>
              <w:left w:val="nil"/>
              <w:bottom w:val="nil"/>
              <w:right w:val="single" w:sz="4" w:space="0" w:color="auto"/>
            </w:tcBorders>
            <w:shd w:val="clear" w:color="auto" w:fill="auto"/>
            <w:vAlign w:val="center"/>
          </w:tcPr>
          <w:p w:rsidR="00C37AAA" w:rsidRPr="00793CA8" w:rsidRDefault="00EB7DE2">
            <w:pPr>
              <w:widowControl/>
              <w:spacing w:line="240" w:lineRule="exact"/>
              <w:jc w:val="center"/>
              <w:textAlignment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示范场</w:t>
            </w:r>
          </w:p>
        </w:tc>
        <w:tc>
          <w:tcPr>
            <w:tcW w:w="1455" w:type="dxa"/>
            <w:tcBorders>
              <w:top w:val="single" w:sz="4" w:space="0" w:color="auto"/>
              <w:left w:val="nil"/>
              <w:bottom w:val="nil"/>
              <w:right w:val="single" w:sz="4" w:space="0" w:color="auto"/>
            </w:tcBorders>
            <w:shd w:val="clear" w:color="auto" w:fill="auto"/>
            <w:vAlign w:val="center"/>
          </w:tcPr>
          <w:p w:rsidR="00C37AAA" w:rsidRPr="00793CA8" w:rsidRDefault="00EB7DE2">
            <w:pPr>
              <w:widowControl/>
              <w:spacing w:line="240" w:lineRule="exact"/>
              <w:jc w:val="center"/>
              <w:textAlignment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其他</w:t>
            </w:r>
            <w:proofErr w:type="gramStart"/>
            <w:r w:rsidRPr="00793CA8">
              <w:rPr>
                <w:rFonts w:ascii="Times New Roman" w:eastAsia="仿宋_GB2312" w:hAnsi="Times New Roman" w:cs="仿宋_GB2312" w:hint="eastAsia"/>
                <w:b/>
                <w:color w:val="000000"/>
                <w:kern w:val="0"/>
                <w:sz w:val="24"/>
              </w:rPr>
              <w:t>试点场</w:t>
            </w:r>
            <w:proofErr w:type="gramEnd"/>
          </w:p>
        </w:tc>
        <w:tc>
          <w:tcPr>
            <w:tcW w:w="1110" w:type="dxa"/>
            <w:vMerge/>
            <w:tcBorders>
              <w:left w:val="nil"/>
              <w:bottom w:val="nil"/>
              <w:right w:val="single" w:sz="4" w:space="0" w:color="auto"/>
            </w:tcBorders>
            <w:shd w:val="clear" w:color="auto" w:fill="auto"/>
            <w:vAlign w:val="center"/>
          </w:tcPr>
          <w:p w:rsidR="00C37AAA" w:rsidRPr="00793CA8" w:rsidRDefault="00C37AAA">
            <w:pPr>
              <w:widowControl/>
              <w:jc w:val="center"/>
              <w:textAlignment w:val="center"/>
              <w:rPr>
                <w:rFonts w:ascii="Times New Roman" w:eastAsia="黑体" w:hAnsi="Times New Roman" w:cs="宋体"/>
                <w:kern w:val="0"/>
              </w:rPr>
            </w:pPr>
          </w:p>
        </w:tc>
        <w:tc>
          <w:tcPr>
            <w:tcW w:w="1297" w:type="dxa"/>
            <w:vMerge/>
            <w:tcBorders>
              <w:left w:val="nil"/>
              <w:bottom w:val="nil"/>
              <w:right w:val="single" w:sz="4" w:space="0" w:color="auto"/>
            </w:tcBorders>
            <w:shd w:val="clear" w:color="auto" w:fill="auto"/>
            <w:vAlign w:val="center"/>
          </w:tcPr>
          <w:p w:rsidR="00C37AAA" w:rsidRPr="00793CA8" w:rsidRDefault="00C37AAA">
            <w:pPr>
              <w:widowControl/>
              <w:jc w:val="center"/>
              <w:textAlignment w:val="center"/>
              <w:rPr>
                <w:rFonts w:ascii="Times New Roman" w:eastAsia="黑体" w:hAnsi="Times New Roman" w:cs="宋体"/>
                <w:kern w:val="0"/>
              </w:rPr>
            </w:pPr>
          </w:p>
        </w:tc>
      </w:tr>
      <w:tr w:rsidR="00C37AAA" w:rsidRPr="00793CA8">
        <w:trPr>
          <w:trHeight w:val="479"/>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海</w:t>
            </w:r>
            <w:proofErr w:type="gramStart"/>
            <w:r w:rsidRPr="00793CA8">
              <w:rPr>
                <w:rFonts w:ascii="Times New Roman" w:eastAsiaTheme="majorEastAsia" w:hAnsiTheme="majorEastAsia" w:cs="仿宋_GB2312" w:hint="eastAsia"/>
                <w:bCs/>
                <w:color w:val="000000"/>
                <w:kern w:val="0"/>
                <w:sz w:val="24"/>
              </w:rPr>
              <w:t>曙</w:t>
            </w:r>
            <w:proofErr w:type="gramEnd"/>
            <w:r w:rsidRPr="00793CA8">
              <w:rPr>
                <w:rFonts w:ascii="Times New Roman" w:eastAsiaTheme="majorEastAsia" w:hAnsiTheme="majorEastAsia" w:cs="仿宋_GB2312" w:hint="eastAsia"/>
                <w:bCs/>
                <w:color w:val="000000"/>
                <w:kern w:val="0"/>
                <w:sz w:val="24"/>
              </w:rPr>
              <w:t>区</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3</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jc w:val="center"/>
              <w:rPr>
                <w:rFonts w:ascii="Times New Roman" w:eastAsiaTheme="majorEastAsia" w:hAnsi="Times New Roman" w:cs="仿宋_GB2312"/>
                <w:bCs/>
                <w:color w:val="000000"/>
                <w:kern w:val="0"/>
                <w:sz w:val="24"/>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2</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2</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5</w:t>
            </w:r>
          </w:p>
        </w:tc>
      </w:tr>
      <w:tr w:rsidR="00C37AAA" w:rsidRPr="00793CA8">
        <w:trPr>
          <w:trHeight w:val="44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江北区</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jc w:val="center"/>
              <w:rPr>
                <w:rFonts w:ascii="Times New Roman" w:eastAsiaTheme="majorEastAsia" w:hAnsi="Times New Roman" w:cs="仿宋_GB2312"/>
                <w:bCs/>
                <w:color w:val="000000"/>
                <w:kern w:val="0"/>
                <w:sz w:val="24"/>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2</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2</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4</w:t>
            </w:r>
          </w:p>
        </w:tc>
      </w:tr>
      <w:tr w:rsidR="00C37AAA" w:rsidRPr="00793CA8">
        <w:trPr>
          <w:trHeight w:val="44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镇海区</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jc w:val="center"/>
              <w:rPr>
                <w:rFonts w:ascii="Times New Roman" w:eastAsiaTheme="majorEastAsia" w:hAnsi="Times New Roman" w:cs="仿宋_GB2312"/>
                <w:bCs/>
                <w:color w:val="000000"/>
                <w:kern w:val="0"/>
                <w:sz w:val="24"/>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1</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1</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3</w:t>
            </w:r>
          </w:p>
        </w:tc>
      </w:tr>
      <w:tr w:rsidR="00C37AAA" w:rsidRPr="00793CA8">
        <w:trPr>
          <w:trHeight w:val="44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北仑区</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jc w:val="center"/>
              <w:rPr>
                <w:rFonts w:ascii="Times New Roman" w:eastAsiaTheme="majorEastAsia" w:hAnsi="Times New Roman" w:cs="仿宋_GB2312"/>
                <w:bCs/>
                <w:color w:val="000000"/>
                <w:kern w:val="0"/>
                <w:sz w:val="24"/>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2</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2</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4</w:t>
            </w:r>
          </w:p>
        </w:tc>
      </w:tr>
      <w:tr w:rsidR="00C37AAA" w:rsidRPr="00793CA8">
        <w:trPr>
          <w:trHeight w:val="461"/>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鄞</w:t>
            </w:r>
            <w:proofErr w:type="gramEnd"/>
            <w:r w:rsidRPr="00793CA8">
              <w:rPr>
                <w:rFonts w:ascii="Times New Roman" w:eastAsiaTheme="majorEastAsia" w:hAnsiTheme="majorEastAsia" w:cs="仿宋_GB2312" w:hint="eastAsia"/>
                <w:bCs/>
                <w:color w:val="000000"/>
                <w:kern w:val="0"/>
                <w:sz w:val="24"/>
              </w:rPr>
              <w:t>州区</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jc w:val="center"/>
              <w:rPr>
                <w:rFonts w:ascii="Times New Roman" w:eastAsiaTheme="majorEastAsia" w:hAnsi="Times New Roman" w:cs="仿宋_GB2312"/>
                <w:bCs/>
                <w:color w:val="000000"/>
                <w:kern w:val="0"/>
                <w:sz w:val="24"/>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1</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1</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3</w:t>
            </w:r>
          </w:p>
        </w:tc>
      </w:tr>
      <w:tr w:rsidR="00C37AAA" w:rsidRPr="00793CA8">
        <w:trPr>
          <w:trHeight w:val="44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奉化区</w:t>
            </w:r>
            <w:proofErr w:type="gramEnd"/>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5</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7</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bCs/>
                <w:color w:val="000000"/>
                <w:kern w:val="0"/>
                <w:sz w:val="24"/>
              </w:rPr>
              <w:t>1</w:t>
            </w: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6</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7</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14</w:t>
            </w:r>
          </w:p>
        </w:tc>
      </w:tr>
      <w:tr w:rsidR="00C37AAA" w:rsidRPr="00793CA8">
        <w:trPr>
          <w:trHeight w:val="44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余姚市</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9</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5</w:t>
            </w: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15</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jc w:val="center"/>
              <w:rPr>
                <w:rFonts w:ascii="Times New Roman" w:eastAsiaTheme="majorEastAsia" w:hAnsi="Times New Roman" w:cs="仿宋_GB2312"/>
                <w:bCs/>
                <w:color w:val="000000"/>
                <w:kern w:val="0"/>
                <w:sz w:val="24"/>
              </w:rPr>
            </w:pP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7</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7</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22</w:t>
            </w:r>
          </w:p>
        </w:tc>
      </w:tr>
      <w:tr w:rsidR="00C37AAA" w:rsidRPr="00793CA8">
        <w:trPr>
          <w:trHeight w:val="44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慈溪市</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17</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3</w:t>
            </w: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23</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bCs/>
                <w:color w:val="000000"/>
                <w:kern w:val="0"/>
                <w:sz w:val="24"/>
              </w:rPr>
              <w:t>1</w:t>
            </w: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7</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8</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31</w:t>
            </w:r>
          </w:p>
        </w:tc>
      </w:tr>
      <w:tr w:rsidR="00C37AAA" w:rsidRPr="00793CA8">
        <w:trPr>
          <w:trHeight w:val="44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宁海县</w:t>
            </w:r>
          </w:p>
        </w:tc>
        <w:tc>
          <w:tcPr>
            <w:tcW w:w="1112"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590" w:type="dxa"/>
            <w:tcBorders>
              <w:top w:val="nil"/>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9</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12</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bCs/>
                <w:color w:val="000000"/>
                <w:kern w:val="0"/>
                <w:sz w:val="24"/>
              </w:rPr>
              <w:t>1</w:t>
            </w: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6</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7</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19</w:t>
            </w:r>
          </w:p>
        </w:tc>
      </w:tr>
      <w:tr w:rsidR="00C37AAA" w:rsidRPr="00793CA8">
        <w:trPr>
          <w:trHeight w:val="449"/>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象山县</w:t>
            </w:r>
          </w:p>
        </w:tc>
        <w:tc>
          <w:tcPr>
            <w:tcW w:w="1112"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5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10</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6</w:t>
            </w: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19</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bCs/>
                <w:color w:val="000000"/>
                <w:kern w:val="0"/>
                <w:sz w:val="24"/>
              </w:rPr>
              <w:t>1</w:t>
            </w: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6</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7</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26</w:t>
            </w:r>
          </w:p>
        </w:tc>
      </w:tr>
      <w:tr w:rsidR="00C37AAA" w:rsidRPr="00793CA8">
        <w:trPr>
          <w:trHeight w:val="449"/>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合计</w:t>
            </w:r>
          </w:p>
        </w:tc>
        <w:tc>
          <w:tcPr>
            <w:tcW w:w="1112"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4</w:t>
            </w:r>
          </w:p>
        </w:tc>
        <w:tc>
          <w:tcPr>
            <w:tcW w:w="15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58</w:t>
            </w:r>
          </w:p>
        </w:tc>
        <w:tc>
          <w:tcPr>
            <w:tcW w:w="97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48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6</w:t>
            </w:r>
          </w:p>
        </w:tc>
        <w:tc>
          <w:tcPr>
            <w:tcW w:w="99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17</w:t>
            </w:r>
          </w:p>
        </w:tc>
        <w:tc>
          <w:tcPr>
            <w:tcW w:w="82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87</w:t>
            </w:r>
          </w:p>
        </w:tc>
        <w:tc>
          <w:tcPr>
            <w:tcW w:w="106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bCs/>
                <w:color w:val="000000"/>
                <w:kern w:val="0"/>
                <w:sz w:val="24"/>
              </w:rPr>
              <w:t>4</w:t>
            </w:r>
          </w:p>
        </w:tc>
        <w:tc>
          <w:tcPr>
            <w:tcW w:w="1455"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40</w:t>
            </w:r>
          </w:p>
        </w:tc>
        <w:tc>
          <w:tcPr>
            <w:tcW w:w="1110"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bCs/>
                <w:color w:val="000000" w:themeColor="text1"/>
                <w:kern w:val="0"/>
                <w:sz w:val="24"/>
              </w:rPr>
              <w:t>44</w:t>
            </w:r>
          </w:p>
        </w:tc>
        <w:tc>
          <w:tcPr>
            <w:tcW w:w="1297" w:type="dxa"/>
            <w:tcBorders>
              <w:top w:val="single" w:sz="4" w:space="0" w:color="auto"/>
              <w:left w:val="nil"/>
              <w:bottom w:val="single" w:sz="4" w:space="0" w:color="auto"/>
              <w:right w:val="single" w:sz="4" w:space="0" w:color="auto"/>
            </w:tcBorders>
            <w:shd w:val="clear" w:color="auto" w:fill="auto"/>
            <w:vAlign w:val="center"/>
          </w:tcPr>
          <w:p w:rsidR="00C37AAA" w:rsidRPr="00793CA8" w:rsidRDefault="00EB7DE2">
            <w:pPr>
              <w:widowControl/>
              <w:jc w:val="center"/>
              <w:textAlignment w:val="center"/>
              <w:rPr>
                <w:rFonts w:ascii="Times New Roman" w:eastAsiaTheme="majorEastAsia" w:hAnsi="Times New Roman" w:cs="仿宋_GB2312"/>
                <w:bCs/>
                <w:color w:val="000000" w:themeColor="text1"/>
                <w:kern w:val="0"/>
                <w:sz w:val="24"/>
              </w:rPr>
            </w:pPr>
            <w:r w:rsidRPr="00793CA8">
              <w:rPr>
                <w:rFonts w:ascii="Times New Roman" w:eastAsiaTheme="majorEastAsia" w:hAnsi="Times New Roman" w:cs="仿宋_GB2312" w:hint="eastAsia"/>
                <w:bCs/>
                <w:color w:val="000000" w:themeColor="text1"/>
                <w:kern w:val="0"/>
                <w:sz w:val="24"/>
              </w:rPr>
              <w:t>131</w:t>
            </w:r>
          </w:p>
        </w:tc>
      </w:tr>
    </w:tbl>
    <w:p w:rsidR="00C37AAA" w:rsidRPr="00793CA8" w:rsidRDefault="00C37AAA">
      <w:pPr>
        <w:rPr>
          <w:rFonts w:ascii="Times New Roman" w:eastAsia="仿宋_GB2312" w:hAnsi="Times New Roman" w:cs="宋体"/>
          <w:sz w:val="32"/>
          <w:szCs w:val="32"/>
        </w:rPr>
        <w:sectPr w:rsidR="00C37AAA" w:rsidRPr="00793CA8">
          <w:pgSz w:w="16838" w:h="11906" w:orient="landscape"/>
          <w:pgMar w:top="1440" w:right="1418" w:bottom="1440" w:left="1418" w:header="850" w:footer="850" w:gutter="0"/>
          <w:pgNumType w:fmt="numberInDash"/>
          <w:cols w:space="425"/>
          <w:docGrid w:type="lines" w:linePitch="312"/>
        </w:sectPr>
      </w:pPr>
    </w:p>
    <w:bookmarkEnd w:id="2"/>
    <w:p w:rsidR="00C37AAA" w:rsidRPr="00793CA8" w:rsidRDefault="00EB7DE2" w:rsidP="00B82312">
      <w:pPr>
        <w:widowControl/>
        <w:spacing w:line="560" w:lineRule="exact"/>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lastRenderedPageBreak/>
        <w:t>附件</w:t>
      </w:r>
      <w:r w:rsidRPr="00793CA8">
        <w:rPr>
          <w:rFonts w:ascii="Times New Roman" w:eastAsia="方正黑体简体" w:hAnsi="Times New Roman" w:cs="黑体" w:hint="eastAsia"/>
          <w:sz w:val="32"/>
          <w:szCs w:val="32"/>
        </w:rPr>
        <w:t>2</w:t>
      </w:r>
    </w:p>
    <w:p w:rsidR="00B82312" w:rsidRPr="00793CA8" w:rsidRDefault="00B82312" w:rsidP="00B82312">
      <w:pPr>
        <w:widowControl/>
        <w:spacing w:line="560" w:lineRule="exact"/>
        <w:jc w:val="center"/>
        <w:rPr>
          <w:rFonts w:ascii="Times New Roman" w:eastAsia="方正黑体简体" w:hAnsi="Times New Roman" w:cs="黑体"/>
          <w:sz w:val="32"/>
          <w:szCs w:val="32"/>
        </w:rPr>
      </w:pPr>
      <w:r w:rsidRPr="00793CA8">
        <w:rPr>
          <w:rFonts w:ascii="Times New Roman" w:eastAsia="方正小标宋简体" w:hAnsi="方正小标宋简体" w:cs="方正小标宋简体"/>
          <w:color w:val="000000"/>
          <w:kern w:val="0"/>
          <w:sz w:val="44"/>
          <w:szCs w:val="44"/>
        </w:rPr>
        <w:t>宁波市兽用</w:t>
      </w:r>
      <w:proofErr w:type="gramStart"/>
      <w:r w:rsidRPr="00793CA8">
        <w:rPr>
          <w:rFonts w:ascii="Times New Roman" w:eastAsia="方正小标宋简体" w:hAnsi="方正小标宋简体" w:cs="方正小标宋简体"/>
          <w:color w:val="000000"/>
          <w:kern w:val="0"/>
          <w:sz w:val="44"/>
          <w:szCs w:val="44"/>
        </w:rPr>
        <w:t>抗菌药减量化</w:t>
      </w:r>
      <w:proofErr w:type="gramEnd"/>
      <w:r w:rsidRPr="00793CA8">
        <w:rPr>
          <w:rFonts w:ascii="Times New Roman" w:eastAsia="方正小标宋简体" w:hAnsi="方正小标宋简体" w:cs="方正小标宋简体"/>
          <w:color w:val="000000"/>
          <w:kern w:val="0"/>
          <w:sz w:val="44"/>
          <w:szCs w:val="44"/>
        </w:rPr>
        <w:t>试点行动创建主体名单</w:t>
      </w:r>
    </w:p>
    <w:tbl>
      <w:tblPr>
        <w:tblW w:w="14082" w:type="dxa"/>
        <w:tblLayout w:type="fixed"/>
        <w:tblCellMar>
          <w:left w:w="0" w:type="dxa"/>
          <w:right w:w="0" w:type="dxa"/>
        </w:tblCellMar>
        <w:tblLook w:val="04A0"/>
      </w:tblPr>
      <w:tblGrid>
        <w:gridCol w:w="1237"/>
        <w:gridCol w:w="305"/>
        <w:gridCol w:w="390"/>
        <w:gridCol w:w="885"/>
        <w:gridCol w:w="11265"/>
      </w:tblGrid>
      <w:tr w:rsidR="00C37AAA" w:rsidRPr="00793CA8">
        <w:trPr>
          <w:trHeight w:val="370"/>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试点类别</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数量</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区域</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proofErr w:type="gramStart"/>
            <w:r w:rsidRPr="00793CA8">
              <w:rPr>
                <w:rFonts w:ascii="Times New Roman" w:eastAsia="仿宋_GB2312" w:hAnsi="Times New Roman" w:cs="仿宋_GB2312" w:hint="eastAsia"/>
                <w:b/>
                <w:color w:val="000000"/>
                <w:kern w:val="0"/>
                <w:sz w:val="24"/>
              </w:rPr>
              <w:t>试点场</w:t>
            </w:r>
            <w:proofErr w:type="gramEnd"/>
            <w:r w:rsidRPr="00793CA8">
              <w:rPr>
                <w:rFonts w:ascii="Times New Roman" w:eastAsia="仿宋_GB2312" w:hAnsi="Times New Roman" w:cs="仿宋_GB2312" w:hint="eastAsia"/>
                <w:b/>
                <w:color w:val="000000"/>
                <w:kern w:val="0"/>
                <w:sz w:val="24"/>
              </w:rPr>
              <w:t>名称及养殖类别</w:t>
            </w:r>
          </w:p>
        </w:tc>
      </w:tr>
      <w:tr w:rsidR="00C37AAA" w:rsidRPr="00793CA8">
        <w:trPr>
          <w:trHeight w:val="340"/>
        </w:trPr>
        <w:tc>
          <w:tcPr>
            <w:tcW w:w="1237" w:type="dxa"/>
            <w:vMerge w:val="restart"/>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示范场</w:t>
            </w:r>
          </w:p>
        </w:tc>
        <w:tc>
          <w:tcPr>
            <w:tcW w:w="3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6</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奉化区</w:t>
            </w:r>
            <w:proofErr w:type="gramEnd"/>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宁波新希望六和农牧有限公司（猪）</w:t>
            </w:r>
          </w:p>
        </w:tc>
      </w:tr>
      <w:tr w:rsidR="00C37AAA" w:rsidRPr="00793CA8">
        <w:trPr>
          <w:trHeight w:val="340"/>
        </w:trPr>
        <w:tc>
          <w:tcPr>
            <w:tcW w:w="1237" w:type="dxa"/>
            <w:vMerge/>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慈溪市</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宁波慈海生态牧业有限公司（猪）、慈溪市新浦益大养鸡场（蛋鸡）</w:t>
            </w:r>
          </w:p>
        </w:tc>
      </w:tr>
      <w:tr w:rsidR="00C37AAA" w:rsidRPr="00793CA8">
        <w:trPr>
          <w:trHeight w:val="340"/>
        </w:trPr>
        <w:tc>
          <w:tcPr>
            <w:tcW w:w="1237" w:type="dxa"/>
            <w:vMerge/>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宁海县</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宁海农发牧业有限公司（猪）</w:t>
            </w:r>
          </w:p>
        </w:tc>
      </w:tr>
      <w:tr w:rsidR="00C37AAA" w:rsidRPr="00793CA8">
        <w:trPr>
          <w:trHeight w:val="340"/>
        </w:trPr>
        <w:tc>
          <w:tcPr>
            <w:tcW w:w="1237" w:type="dxa"/>
            <w:vMerge/>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象山县</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象山华统牧业</w:t>
            </w:r>
            <w:proofErr w:type="gramEnd"/>
            <w:r w:rsidRPr="00793CA8">
              <w:rPr>
                <w:rFonts w:ascii="Times New Roman" w:eastAsiaTheme="majorEastAsia" w:hAnsiTheme="majorEastAsia" w:cs="仿宋_GB2312" w:hint="eastAsia"/>
                <w:bCs/>
                <w:color w:val="000000"/>
                <w:kern w:val="0"/>
                <w:sz w:val="24"/>
              </w:rPr>
              <w:t>有限公司（猪）</w:t>
            </w:r>
          </w:p>
        </w:tc>
      </w:tr>
      <w:tr w:rsidR="00C37AAA" w:rsidRPr="00793CA8">
        <w:trPr>
          <w:trHeight w:val="340"/>
        </w:trPr>
        <w:tc>
          <w:tcPr>
            <w:tcW w:w="1237" w:type="dxa"/>
            <w:vMerge/>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余姚市</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余姚市神农畜禽有限公司（肉鸡）</w:t>
            </w:r>
          </w:p>
        </w:tc>
      </w:tr>
      <w:tr w:rsidR="00C37AAA" w:rsidRPr="00793CA8">
        <w:trPr>
          <w:trHeight w:val="340"/>
        </w:trPr>
        <w:tc>
          <w:tcPr>
            <w:tcW w:w="1237" w:type="dxa"/>
            <w:vMerge w:val="restart"/>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其他</w:t>
            </w:r>
            <w:proofErr w:type="gramStart"/>
            <w:r w:rsidRPr="00793CA8">
              <w:rPr>
                <w:rFonts w:ascii="Times New Roman" w:eastAsiaTheme="majorEastAsia" w:hAnsiTheme="majorEastAsia" w:cs="仿宋_GB2312" w:hint="eastAsia"/>
                <w:bCs/>
                <w:color w:val="000000"/>
                <w:kern w:val="0"/>
                <w:sz w:val="24"/>
              </w:rPr>
              <w:t>试点场</w:t>
            </w:r>
            <w:proofErr w:type="gramEnd"/>
          </w:p>
        </w:tc>
        <w:tc>
          <w:tcPr>
            <w:tcW w:w="305" w:type="dxa"/>
            <w:vMerge w:val="restart"/>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81</w:t>
            </w:r>
          </w:p>
        </w:tc>
        <w:tc>
          <w:tcPr>
            <w:tcW w:w="390" w:type="dxa"/>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3</w:t>
            </w:r>
          </w:p>
        </w:tc>
        <w:tc>
          <w:tcPr>
            <w:tcW w:w="885" w:type="dxa"/>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海</w:t>
            </w:r>
            <w:proofErr w:type="gramStart"/>
            <w:r w:rsidRPr="00793CA8">
              <w:rPr>
                <w:rFonts w:ascii="Times New Roman" w:eastAsiaTheme="majorEastAsia" w:hAnsiTheme="majorEastAsia" w:cs="仿宋_GB2312" w:hint="eastAsia"/>
                <w:bCs/>
                <w:color w:val="000000"/>
                <w:kern w:val="0"/>
                <w:sz w:val="24"/>
              </w:rPr>
              <w:t>曙</w:t>
            </w:r>
            <w:proofErr w:type="gramEnd"/>
            <w:r w:rsidRPr="00793CA8">
              <w:rPr>
                <w:rFonts w:ascii="Times New Roman" w:eastAsiaTheme="majorEastAsia" w:hAnsiTheme="majorEastAsia" w:cs="仿宋_GB2312" w:hint="eastAsia"/>
                <w:bCs/>
                <w:color w:val="000000"/>
                <w:kern w:val="0"/>
                <w:sz w:val="24"/>
              </w:rPr>
              <w:t>区</w:t>
            </w:r>
          </w:p>
        </w:tc>
        <w:tc>
          <w:tcPr>
            <w:tcW w:w="11265" w:type="dxa"/>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宁波天胜农牧发展有限公司（猪）、海</w:t>
            </w:r>
            <w:proofErr w:type="gramStart"/>
            <w:r w:rsidRPr="00793CA8">
              <w:rPr>
                <w:rFonts w:ascii="Times New Roman" w:eastAsiaTheme="majorEastAsia" w:hAnsiTheme="majorEastAsia" w:cs="仿宋_GB2312" w:hint="eastAsia"/>
                <w:bCs/>
                <w:color w:val="000000"/>
                <w:kern w:val="0"/>
                <w:sz w:val="24"/>
              </w:rPr>
              <w:t>曙</w:t>
            </w:r>
            <w:proofErr w:type="gramEnd"/>
            <w:r w:rsidRPr="00793CA8">
              <w:rPr>
                <w:rFonts w:ascii="Times New Roman" w:eastAsiaTheme="majorEastAsia" w:hAnsiTheme="majorEastAsia" w:cs="仿宋_GB2312" w:hint="eastAsia"/>
                <w:bCs/>
                <w:color w:val="000000"/>
                <w:kern w:val="0"/>
                <w:sz w:val="24"/>
              </w:rPr>
              <w:t>区</w:t>
            </w:r>
            <w:proofErr w:type="gramStart"/>
            <w:r w:rsidRPr="00793CA8">
              <w:rPr>
                <w:rFonts w:ascii="Times New Roman" w:eastAsiaTheme="majorEastAsia" w:hAnsiTheme="majorEastAsia" w:cs="仿宋_GB2312" w:hint="eastAsia"/>
                <w:bCs/>
                <w:color w:val="000000"/>
                <w:kern w:val="0"/>
                <w:sz w:val="24"/>
              </w:rPr>
              <w:t>鄞</w:t>
            </w:r>
            <w:proofErr w:type="gramEnd"/>
            <w:r w:rsidRPr="00793CA8">
              <w:rPr>
                <w:rFonts w:ascii="Times New Roman" w:eastAsiaTheme="majorEastAsia" w:hAnsiTheme="majorEastAsia" w:cs="仿宋_GB2312" w:hint="eastAsia"/>
                <w:bCs/>
                <w:color w:val="000000"/>
                <w:kern w:val="0"/>
                <w:sz w:val="24"/>
              </w:rPr>
              <w:t>江元辉猪场（猪）、海</w:t>
            </w:r>
            <w:proofErr w:type="gramStart"/>
            <w:r w:rsidRPr="00793CA8">
              <w:rPr>
                <w:rFonts w:ascii="Times New Roman" w:eastAsiaTheme="majorEastAsia" w:hAnsiTheme="majorEastAsia" w:cs="仿宋_GB2312" w:hint="eastAsia"/>
                <w:bCs/>
                <w:color w:val="000000"/>
                <w:kern w:val="0"/>
                <w:sz w:val="24"/>
              </w:rPr>
              <w:t>曙</w:t>
            </w:r>
            <w:proofErr w:type="gramEnd"/>
            <w:r w:rsidRPr="00793CA8">
              <w:rPr>
                <w:rFonts w:ascii="Times New Roman" w:eastAsiaTheme="majorEastAsia" w:hAnsiTheme="majorEastAsia" w:cs="仿宋_GB2312" w:hint="eastAsia"/>
                <w:bCs/>
                <w:color w:val="000000"/>
                <w:kern w:val="0"/>
                <w:sz w:val="24"/>
              </w:rPr>
              <w:t>区龙观后隆村养殖场（猪）</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江北区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慈湖农业发展有限公司生态猪场（猪）、江北区慈城双顶山畜牧场（猪）</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镇海区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w:t>
            </w:r>
            <w:proofErr w:type="gramStart"/>
            <w:r w:rsidRPr="00793CA8">
              <w:rPr>
                <w:rFonts w:ascii="Times New Roman" w:eastAsiaTheme="majorEastAsia" w:hAnsiTheme="majorEastAsia" w:cs="仿宋_GB2312" w:hint="eastAsia"/>
                <w:bCs/>
                <w:color w:val="000000"/>
                <w:kern w:val="0"/>
                <w:sz w:val="24"/>
              </w:rPr>
              <w:t>祥</w:t>
            </w:r>
            <w:proofErr w:type="gramEnd"/>
            <w:r w:rsidRPr="00793CA8">
              <w:rPr>
                <w:rFonts w:ascii="Times New Roman" w:eastAsiaTheme="majorEastAsia" w:hAnsiTheme="majorEastAsia" w:cs="仿宋_GB2312" w:hint="eastAsia"/>
                <w:bCs/>
                <w:color w:val="000000"/>
                <w:kern w:val="0"/>
                <w:sz w:val="24"/>
              </w:rPr>
              <w:t>平生态农牧业有限公司（猪）、宁波市镇海岳军特种养殖场（蛋鸡）</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北仑区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宁波市瑞信生态牧业有限公司（猪）、宁波市北仑区小港惠民生猪养殖场（猪）</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鄞</w:t>
            </w:r>
            <w:proofErr w:type="gramEnd"/>
            <w:r w:rsidRPr="00793CA8">
              <w:rPr>
                <w:rFonts w:ascii="Times New Roman" w:eastAsiaTheme="majorEastAsia" w:hAnsiTheme="majorEastAsia" w:cs="仿宋_GB2312" w:hint="eastAsia"/>
                <w:bCs/>
                <w:color w:val="000000"/>
                <w:kern w:val="0"/>
                <w:sz w:val="24"/>
              </w:rPr>
              <w:t>州区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宁波新福宁种猪科技有限公司（猪）、宁波</w:t>
            </w:r>
            <w:proofErr w:type="gramStart"/>
            <w:r w:rsidRPr="00793CA8">
              <w:rPr>
                <w:rFonts w:ascii="Times New Roman" w:eastAsiaTheme="majorEastAsia" w:hAnsiTheme="majorEastAsia" w:cs="仿宋_GB2312" w:hint="eastAsia"/>
                <w:bCs/>
                <w:color w:val="000000"/>
                <w:kern w:val="0"/>
                <w:sz w:val="24"/>
              </w:rPr>
              <w:t>金鳖山牧业</w:t>
            </w:r>
            <w:proofErr w:type="gramEnd"/>
            <w:r w:rsidRPr="00793CA8">
              <w:rPr>
                <w:rFonts w:ascii="Times New Roman" w:eastAsiaTheme="majorEastAsia" w:hAnsiTheme="majorEastAsia" w:cs="仿宋_GB2312" w:hint="eastAsia"/>
                <w:bCs/>
                <w:color w:val="000000"/>
                <w:kern w:val="0"/>
                <w:sz w:val="24"/>
              </w:rPr>
              <w:t>有限公司（蛋鸡）</w:t>
            </w:r>
          </w:p>
        </w:tc>
      </w:tr>
      <w:tr w:rsidR="00C37AAA" w:rsidRPr="00793CA8">
        <w:trPr>
          <w:trHeight w:val="676"/>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6</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奉化区</w:t>
            </w:r>
            <w:proofErr w:type="gramEnd"/>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bottom"/>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宁波市奉化区鑫杰畜禽专业合作社（猪）、宁波市豪</w:t>
            </w:r>
            <w:proofErr w:type="gramStart"/>
            <w:r w:rsidRPr="00793CA8">
              <w:rPr>
                <w:rFonts w:ascii="Times New Roman" w:eastAsiaTheme="majorEastAsia" w:hAnsiTheme="majorEastAsia" w:cs="仿宋_GB2312" w:hint="eastAsia"/>
                <w:bCs/>
                <w:color w:val="000000"/>
                <w:kern w:val="0"/>
                <w:sz w:val="24"/>
              </w:rPr>
              <w:t>升农业</w:t>
            </w:r>
            <w:proofErr w:type="gramEnd"/>
            <w:r w:rsidRPr="00793CA8">
              <w:rPr>
                <w:rFonts w:ascii="Times New Roman" w:eastAsiaTheme="majorEastAsia" w:hAnsiTheme="majorEastAsia" w:cs="仿宋_GB2312" w:hint="eastAsia"/>
                <w:bCs/>
                <w:color w:val="000000"/>
                <w:kern w:val="0"/>
                <w:sz w:val="24"/>
              </w:rPr>
              <w:t>有限公司（猪）、宁波明</w:t>
            </w:r>
            <w:proofErr w:type="gramStart"/>
            <w:r w:rsidRPr="00793CA8">
              <w:rPr>
                <w:rFonts w:ascii="Times New Roman" w:eastAsiaTheme="majorEastAsia" w:hAnsiTheme="majorEastAsia" w:cs="仿宋_GB2312" w:hint="eastAsia"/>
                <w:bCs/>
                <w:color w:val="000000"/>
                <w:kern w:val="0"/>
                <w:sz w:val="24"/>
              </w:rPr>
              <w:t>盛农业</w:t>
            </w:r>
            <w:proofErr w:type="gramEnd"/>
            <w:r w:rsidRPr="00793CA8">
              <w:rPr>
                <w:rFonts w:ascii="Times New Roman" w:eastAsiaTheme="majorEastAsia" w:hAnsiTheme="majorEastAsia" w:cs="仿宋_GB2312" w:hint="eastAsia"/>
                <w:bCs/>
                <w:color w:val="000000"/>
                <w:kern w:val="0"/>
                <w:sz w:val="24"/>
              </w:rPr>
              <w:t>科技发展有限公司（猪）、宁波市奉化永</w:t>
            </w:r>
            <w:proofErr w:type="gramStart"/>
            <w:r w:rsidRPr="00793CA8">
              <w:rPr>
                <w:rFonts w:ascii="Times New Roman" w:eastAsiaTheme="majorEastAsia" w:hAnsiTheme="majorEastAsia" w:cs="仿宋_GB2312" w:hint="eastAsia"/>
                <w:bCs/>
                <w:color w:val="000000"/>
                <w:kern w:val="0"/>
                <w:sz w:val="24"/>
              </w:rPr>
              <w:t>伦农业</w:t>
            </w:r>
            <w:proofErr w:type="gramEnd"/>
            <w:r w:rsidRPr="00793CA8">
              <w:rPr>
                <w:rFonts w:ascii="Times New Roman" w:eastAsiaTheme="majorEastAsia" w:hAnsiTheme="majorEastAsia" w:cs="仿宋_GB2312" w:hint="eastAsia"/>
                <w:bCs/>
                <w:color w:val="000000"/>
                <w:kern w:val="0"/>
                <w:sz w:val="24"/>
              </w:rPr>
              <w:t>发展有限公司在（猪）、宁波</w:t>
            </w:r>
            <w:proofErr w:type="gramStart"/>
            <w:r w:rsidRPr="00793CA8">
              <w:rPr>
                <w:rFonts w:ascii="Times New Roman" w:eastAsiaTheme="majorEastAsia" w:hAnsiTheme="majorEastAsia" w:cs="仿宋_GB2312" w:hint="eastAsia"/>
                <w:bCs/>
                <w:color w:val="000000"/>
                <w:kern w:val="0"/>
                <w:sz w:val="24"/>
              </w:rPr>
              <w:t>市豪源农业</w:t>
            </w:r>
            <w:proofErr w:type="gramEnd"/>
            <w:r w:rsidRPr="00793CA8">
              <w:rPr>
                <w:rFonts w:ascii="Times New Roman" w:eastAsiaTheme="majorEastAsia" w:hAnsiTheme="majorEastAsia" w:cs="仿宋_GB2312" w:hint="eastAsia"/>
                <w:bCs/>
                <w:color w:val="000000"/>
                <w:kern w:val="0"/>
                <w:sz w:val="24"/>
              </w:rPr>
              <w:t>有限公司（猪）、宁波市</w:t>
            </w:r>
            <w:proofErr w:type="gramStart"/>
            <w:r w:rsidRPr="00793CA8">
              <w:rPr>
                <w:rFonts w:ascii="Times New Roman" w:eastAsiaTheme="majorEastAsia" w:hAnsiTheme="majorEastAsia" w:cs="仿宋_GB2312" w:hint="eastAsia"/>
                <w:bCs/>
                <w:color w:val="000000"/>
                <w:kern w:val="0"/>
                <w:sz w:val="24"/>
              </w:rPr>
              <w:t>奉化广兴禽</w:t>
            </w:r>
            <w:proofErr w:type="gramEnd"/>
            <w:r w:rsidRPr="00793CA8">
              <w:rPr>
                <w:rFonts w:ascii="Times New Roman" w:eastAsiaTheme="majorEastAsia" w:hAnsiTheme="majorEastAsia" w:cs="仿宋_GB2312" w:hint="eastAsia"/>
                <w:bCs/>
                <w:color w:val="000000"/>
                <w:kern w:val="0"/>
                <w:sz w:val="24"/>
              </w:rPr>
              <w:t>业有限公司（蛋鸡）</w:t>
            </w:r>
          </w:p>
        </w:tc>
      </w:tr>
      <w:tr w:rsidR="00C37AAA" w:rsidRPr="00793CA8">
        <w:trPr>
          <w:trHeight w:val="9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14</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余姚市</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余姚市中泰正大生猪养殖场（猪）、余姚市</w:t>
            </w:r>
            <w:proofErr w:type="gramStart"/>
            <w:r w:rsidRPr="00793CA8">
              <w:rPr>
                <w:rFonts w:ascii="Times New Roman" w:eastAsiaTheme="majorEastAsia" w:hAnsiTheme="majorEastAsia" w:cs="仿宋_GB2312" w:hint="eastAsia"/>
                <w:bCs/>
                <w:color w:val="000000"/>
                <w:kern w:val="0"/>
                <w:sz w:val="24"/>
              </w:rPr>
              <w:t>泗</w:t>
            </w:r>
            <w:proofErr w:type="gramEnd"/>
            <w:r w:rsidRPr="00793CA8">
              <w:rPr>
                <w:rFonts w:ascii="Times New Roman" w:eastAsiaTheme="majorEastAsia" w:hAnsiTheme="majorEastAsia" w:cs="仿宋_GB2312" w:hint="eastAsia"/>
                <w:bCs/>
                <w:color w:val="000000"/>
                <w:kern w:val="0"/>
                <w:sz w:val="24"/>
              </w:rPr>
              <w:t>门群波生猪养殖场（猪）、余姚市康地畜禽养殖有限公司（猪）、宁波旷代牧业有限公司（猪）、宁波</w:t>
            </w:r>
            <w:proofErr w:type="gramStart"/>
            <w:r w:rsidRPr="00793CA8">
              <w:rPr>
                <w:rFonts w:ascii="Times New Roman" w:eastAsiaTheme="majorEastAsia" w:hAnsiTheme="majorEastAsia" w:cs="仿宋_GB2312" w:hint="eastAsia"/>
                <w:bCs/>
                <w:color w:val="000000"/>
                <w:kern w:val="0"/>
                <w:sz w:val="24"/>
              </w:rPr>
              <w:t>一特</w:t>
            </w:r>
            <w:proofErr w:type="gramEnd"/>
            <w:r w:rsidRPr="00793CA8">
              <w:rPr>
                <w:rFonts w:ascii="Times New Roman" w:eastAsiaTheme="majorEastAsia" w:hAnsiTheme="majorEastAsia" w:cs="仿宋_GB2312" w:hint="eastAsia"/>
                <w:bCs/>
                <w:color w:val="000000"/>
                <w:kern w:val="0"/>
                <w:sz w:val="24"/>
              </w:rPr>
              <w:t>生态牧业有限公司（猪）、余姚市</w:t>
            </w:r>
            <w:proofErr w:type="gramStart"/>
            <w:r w:rsidRPr="00793CA8">
              <w:rPr>
                <w:rFonts w:ascii="Times New Roman" w:eastAsiaTheme="majorEastAsia" w:hAnsiTheme="majorEastAsia" w:cs="仿宋_GB2312" w:hint="eastAsia"/>
                <w:bCs/>
                <w:color w:val="000000"/>
                <w:kern w:val="0"/>
                <w:sz w:val="24"/>
              </w:rPr>
              <w:t>临山镇临南</w:t>
            </w:r>
            <w:proofErr w:type="gramEnd"/>
            <w:r w:rsidRPr="00793CA8">
              <w:rPr>
                <w:rFonts w:ascii="Times New Roman" w:eastAsiaTheme="majorEastAsia" w:hAnsiTheme="majorEastAsia" w:cs="仿宋_GB2312" w:hint="eastAsia"/>
                <w:bCs/>
                <w:color w:val="000000"/>
                <w:kern w:val="0"/>
                <w:sz w:val="24"/>
              </w:rPr>
              <w:t>畜禽养殖场（猪）、余姚市昌茂畜禽养种场（猪）、余姚市华腾牧业有限公司</w:t>
            </w:r>
            <w:r w:rsidRPr="00793CA8">
              <w:rPr>
                <w:rFonts w:ascii="Times New Roman" w:eastAsiaTheme="majorEastAsia" w:hAnsi="Times New Roman" w:cs="仿宋_GB2312" w:hint="eastAsia"/>
                <w:bCs/>
                <w:color w:val="000000"/>
                <w:kern w:val="0"/>
                <w:sz w:val="24"/>
              </w:rPr>
              <w:t>(</w:t>
            </w:r>
            <w:r w:rsidRPr="00793CA8">
              <w:rPr>
                <w:rFonts w:ascii="Times New Roman" w:eastAsiaTheme="majorEastAsia" w:hAnsiTheme="majorEastAsia" w:cs="仿宋_GB2312" w:hint="eastAsia"/>
                <w:bCs/>
                <w:color w:val="000000"/>
                <w:kern w:val="0"/>
                <w:sz w:val="24"/>
              </w:rPr>
              <w:t>猪</w:t>
            </w:r>
            <w:r w:rsidRPr="00793CA8">
              <w:rPr>
                <w:rFonts w:ascii="Times New Roman" w:eastAsiaTheme="majorEastAsia" w:hAnsi="Times New Roman" w:cs="仿宋_GB2312" w:hint="eastAsia"/>
                <w:bCs/>
                <w:color w:val="000000"/>
                <w:kern w:val="0"/>
                <w:sz w:val="24"/>
              </w:rPr>
              <w:t>)</w:t>
            </w:r>
            <w:r w:rsidRPr="00793CA8">
              <w:rPr>
                <w:rFonts w:ascii="Times New Roman" w:eastAsiaTheme="majorEastAsia" w:hAnsiTheme="majorEastAsia" w:cs="仿宋_GB2312" w:hint="eastAsia"/>
                <w:bCs/>
                <w:color w:val="000000"/>
                <w:kern w:val="0"/>
                <w:sz w:val="24"/>
              </w:rPr>
              <w:t>、余姚市河</w:t>
            </w:r>
            <w:proofErr w:type="gramStart"/>
            <w:r w:rsidRPr="00793CA8">
              <w:rPr>
                <w:rFonts w:ascii="Times New Roman" w:eastAsiaTheme="majorEastAsia" w:hAnsiTheme="majorEastAsia" w:cs="仿宋_GB2312" w:hint="eastAsia"/>
                <w:bCs/>
                <w:color w:val="000000"/>
                <w:kern w:val="0"/>
                <w:sz w:val="24"/>
              </w:rPr>
              <w:t>姆渡福</w:t>
            </w:r>
            <w:proofErr w:type="gramEnd"/>
            <w:r w:rsidRPr="00793CA8">
              <w:rPr>
                <w:rFonts w:ascii="Times New Roman" w:eastAsiaTheme="majorEastAsia" w:hAnsiTheme="majorEastAsia" w:cs="仿宋_GB2312" w:hint="eastAsia"/>
                <w:bCs/>
                <w:color w:val="000000"/>
                <w:kern w:val="0"/>
                <w:sz w:val="24"/>
              </w:rPr>
              <w:t>苑生态养殖场（猪）、余姚</w:t>
            </w:r>
            <w:proofErr w:type="gramStart"/>
            <w:r w:rsidRPr="00793CA8">
              <w:rPr>
                <w:rFonts w:ascii="Times New Roman" w:eastAsiaTheme="majorEastAsia" w:hAnsiTheme="majorEastAsia" w:cs="仿宋_GB2312" w:hint="eastAsia"/>
                <w:bCs/>
                <w:color w:val="000000"/>
                <w:kern w:val="0"/>
                <w:sz w:val="24"/>
              </w:rPr>
              <w:t>市舜丰畜禽</w:t>
            </w:r>
            <w:proofErr w:type="gramEnd"/>
            <w:r w:rsidRPr="00793CA8">
              <w:rPr>
                <w:rFonts w:ascii="Times New Roman" w:eastAsiaTheme="majorEastAsia" w:hAnsiTheme="majorEastAsia" w:cs="仿宋_GB2312" w:hint="eastAsia"/>
                <w:bCs/>
                <w:color w:val="000000"/>
                <w:kern w:val="0"/>
                <w:sz w:val="24"/>
              </w:rPr>
              <w:t>养殖有限公司（蛋鸡）、余姚</w:t>
            </w:r>
            <w:proofErr w:type="gramStart"/>
            <w:r w:rsidRPr="00793CA8">
              <w:rPr>
                <w:rFonts w:ascii="Times New Roman" w:eastAsiaTheme="majorEastAsia" w:hAnsiTheme="majorEastAsia" w:cs="仿宋_GB2312" w:hint="eastAsia"/>
                <w:bCs/>
                <w:color w:val="000000"/>
                <w:kern w:val="0"/>
                <w:sz w:val="24"/>
              </w:rPr>
              <w:t>市腾宇</w:t>
            </w:r>
            <w:proofErr w:type="gramEnd"/>
            <w:r w:rsidRPr="00793CA8">
              <w:rPr>
                <w:rFonts w:ascii="Times New Roman" w:eastAsiaTheme="majorEastAsia" w:hAnsiTheme="majorEastAsia" w:cs="仿宋_GB2312" w:hint="eastAsia"/>
                <w:bCs/>
                <w:color w:val="000000"/>
                <w:kern w:val="0"/>
                <w:sz w:val="24"/>
              </w:rPr>
              <w:t>蛋鸡场（蛋鸡）、浙江立华农业科技有限公司（蛋鸡）、宁波佳和</w:t>
            </w:r>
            <w:proofErr w:type="gramStart"/>
            <w:r w:rsidRPr="00793CA8">
              <w:rPr>
                <w:rFonts w:ascii="Times New Roman" w:eastAsiaTheme="majorEastAsia" w:hAnsiTheme="majorEastAsia" w:cs="仿宋_GB2312" w:hint="eastAsia"/>
                <w:bCs/>
                <w:color w:val="000000"/>
                <w:kern w:val="0"/>
                <w:sz w:val="24"/>
              </w:rPr>
              <w:t>禽业</w:t>
            </w:r>
            <w:proofErr w:type="gramEnd"/>
            <w:r w:rsidRPr="00793CA8">
              <w:rPr>
                <w:rFonts w:ascii="Times New Roman" w:eastAsiaTheme="majorEastAsia" w:hAnsiTheme="majorEastAsia" w:cs="仿宋_GB2312" w:hint="eastAsia"/>
                <w:bCs/>
                <w:color w:val="000000"/>
                <w:kern w:val="0"/>
                <w:sz w:val="24"/>
              </w:rPr>
              <w:t>有限公司（蛋鸡）、宁波</w:t>
            </w:r>
            <w:proofErr w:type="gramStart"/>
            <w:r w:rsidRPr="00793CA8">
              <w:rPr>
                <w:rFonts w:ascii="Times New Roman" w:eastAsiaTheme="majorEastAsia" w:hAnsiTheme="majorEastAsia" w:cs="仿宋_GB2312" w:hint="eastAsia"/>
                <w:bCs/>
                <w:color w:val="000000"/>
                <w:kern w:val="0"/>
                <w:sz w:val="24"/>
              </w:rPr>
              <w:t>纯派农业</w:t>
            </w:r>
            <w:proofErr w:type="gramEnd"/>
            <w:r w:rsidRPr="00793CA8">
              <w:rPr>
                <w:rFonts w:ascii="Times New Roman" w:eastAsiaTheme="majorEastAsia" w:hAnsiTheme="majorEastAsia" w:cs="仿宋_GB2312" w:hint="eastAsia"/>
                <w:bCs/>
                <w:color w:val="000000"/>
                <w:kern w:val="0"/>
                <w:sz w:val="24"/>
              </w:rPr>
              <w:t>科技有限公司（蛋鸡）</w:t>
            </w:r>
          </w:p>
        </w:tc>
      </w:tr>
      <w:tr w:rsidR="00C37AAA" w:rsidRPr="00793CA8">
        <w:trPr>
          <w:trHeight w:val="1612"/>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21</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慈溪市</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慈溪市惠农生猪养殖场（猪）、宁波</w:t>
            </w:r>
            <w:proofErr w:type="gramStart"/>
            <w:r w:rsidRPr="00793CA8">
              <w:rPr>
                <w:rFonts w:ascii="Times New Roman" w:eastAsiaTheme="majorEastAsia" w:hAnsiTheme="majorEastAsia" w:cs="仿宋_GB2312" w:hint="eastAsia"/>
                <w:bCs/>
                <w:color w:val="000000"/>
                <w:kern w:val="0"/>
                <w:sz w:val="24"/>
              </w:rPr>
              <w:t>慈龙畜业</w:t>
            </w:r>
            <w:proofErr w:type="gramEnd"/>
            <w:r w:rsidRPr="00793CA8">
              <w:rPr>
                <w:rFonts w:ascii="Times New Roman" w:eastAsiaTheme="majorEastAsia" w:hAnsiTheme="majorEastAsia" w:cs="仿宋_GB2312" w:hint="eastAsia"/>
                <w:bCs/>
                <w:color w:val="000000"/>
                <w:kern w:val="0"/>
                <w:sz w:val="24"/>
              </w:rPr>
              <w:t>有限公司（猪）、慈溪市龙山山下养猪场（猪）、宁波方兴牧业有限公司（猪）、慈溪</w:t>
            </w:r>
            <w:proofErr w:type="gramStart"/>
            <w:r w:rsidRPr="00793CA8">
              <w:rPr>
                <w:rFonts w:ascii="Times New Roman" w:eastAsiaTheme="majorEastAsia" w:hAnsiTheme="majorEastAsia" w:cs="仿宋_GB2312" w:hint="eastAsia"/>
                <w:bCs/>
                <w:color w:val="000000"/>
                <w:kern w:val="0"/>
                <w:sz w:val="24"/>
              </w:rPr>
              <w:t>市宇欣</w:t>
            </w:r>
            <w:proofErr w:type="gramEnd"/>
            <w:r w:rsidRPr="00793CA8">
              <w:rPr>
                <w:rFonts w:ascii="Times New Roman" w:eastAsiaTheme="majorEastAsia" w:hAnsiTheme="majorEastAsia" w:cs="仿宋_GB2312" w:hint="eastAsia"/>
                <w:bCs/>
                <w:color w:val="000000"/>
                <w:kern w:val="0"/>
                <w:sz w:val="24"/>
              </w:rPr>
              <w:t>畜禽养殖场（猪）、慈溪市方鸿养猪场（猪）、慈溪市明恩养猪场（猪）、慈溪</w:t>
            </w:r>
            <w:proofErr w:type="gramStart"/>
            <w:r w:rsidRPr="00793CA8">
              <w:rPr>
                <w:rFonts w:ascii="Times New Roman" w:eastAsiaTheme="majorEastAsia" w:hAnsiTheme="majorEastAsia" w:cs="仿宋_GB2312" w:hint="eastAsia"/>
                <w:bCs/>
                <w:color w:val="000000"/>
                <w:kern w:val="0"/>
                <w:sz w:val="24"/>
              </w:rPr>
              <w:t>市施叶生猪</w:t>
            </w:r>
            <w:proofErr w:type="gramEnd"/>
            <w:r w:rsidRPr="00793CA8">
              <w:rPr>
                <w:rFonts w:ascii="Times New Roman" w:eastAsiaTheme="majorEastAsia" w:hAnsiTheme="majorEastAsia" w:cs="仿宋_GB2312" w:hint="eastAsia"/>
                <w:bCs/>
                <w:color w:val="000000"/>
                <w:kern w:val="0"/>
                <w:sz w:val="24"/>
              </w:rPr>
              <w:t>养殖场（猪）、慈溪市新河牧场（猪）、慈溪市蒋光律养猪场（猪）、慈溪市观海卫曙光牧场（猪）、慈溪市伟红生猪养殖场（猪）、慈溪市</w:t>
            </w:r>
            <w:proofErr w:type="gramStart"/>
            <w:r w:rsidRPr="00793CA8">
              <w:rPr>
                <w:rFonts w:ascii="Times New Roman" w:eastAsiaTheme="majorEastAsia" w:hAnsiTheme="majorEastAsia" w:cs="仿宋_GB2312" w:hint="eastAsia"/>
                <w:bCs/>
                <w:color w:val="000000"/>
                <w:kern w:val="0"/>
                <w:sz w:val="24"/>
              </w:rPr>
              <w:t>桥头孟</w:t>
            </w:r>
            <w:proofErr w:type="gramEnd"/>
            <w:r w:rsidRPr="00793CA8">
              <w:rPr>
                <w:rFonts w:ascii="Times New Roman" w:eastAsiaTheme="majorEastAsia" w:hAnsiTheme="majorEastAsia" w:cs="仿宋_GB2312" w:hint="eastAsia"/>
                <w:bCs/>
                <w:color w:val="000000"/>
                <w:kern w:val="0"/>
                <w:sz w:val="24"/>
              </w:rPr>
              <w:t>力养猪场（猪）、慈溪金辉农业发展有限公司（猪）、慈溪市龙山金荣生猪养殖场（猪）、慈溪市淡水湾养殖有限公司（猪）、慈溪市陈</w:t>
            </w:r>
            <w:proofErr w:type="gramStart"/>
            <w:r w:rsidRPr="00793CA8">
              <w:rPr>
                <w:rFonts w:ascii="Times New Roman" w:eastAsiaTheme="majorEastAsia" w:hAnsiTheme="majorEastAsia" w:cs="仿宋_GB2312" w:hint="eastAsia"/>
                <w:bCs/>
                <w:color w:val="000000"/>
                <w:kern w:val="0"/>
                <w:sz w:val="24"/>
              </w:rPr>
              <w:t>训山散放</w:t>
            </w:r>
            <w:proofErr w:type="gramEnd"/>
            <w:r w:rsidRPr="00793CA8">
              <w:rPr>
                <w:rFonts w:ascii="Times New Roman" w:eastAsiaTheme="majorEastAsia" w:hAnsiTheme="majorEastAsia" w:cs="仿宋_GB2312" w:hint="eastAsia"/>
                <w:bCs/>
                <w:color w:val="000000"/>
                <w:kern w:val="0"/>
                <w:sz w:val="24"/>
              </w:rPr>
              <w:t>鸡养殖场（肉鸡）、慈溪市三北</w:t>
            </w:r>
            <w:proofErr w:type="gramStart"/>
            <w:r w:rsidRPr="00793CA8">
              <w:rPr>
                <w:rFonts w:ascii="Times New Roman" w:eastAsiaTheme="majorEastAsia" w:hAnsiTheme="majorEastAsia" w:cs="仿宋_GB2312" w:hint="eastAsia"/>
                <w:bCs/>
                <w:color w:val="000000"/>
                <w:kern w:val="0"/>
                <w:sz w:val="24"/>
              </w:rPr>
              <w:t>振慈禽</w:t>
            </w:r>
            <w:proofErr w:type="gramEnd"/>
            <w:r w:rsidRPr="00793CA8">
              <w:rPr>
                <w:rFonts w:ascii="Times New Roman" w:eastAsiaTheme="majorEastAsia" w:hAnsiTheme="majorEastAsia" w:cs="仿宋_GB2312" w:hint="eastAsia"/>
                <w:bCs/>
                <w:color w:val="000000"/>
                <w:kern w:val="0"/>
                <w:sz w:val="24"/>
              </w:rPr>
              <w:t>业专业合作社双马家禽养殖场（肉鸡）、慈溪正大蛋业有限公司（蛋鸡）、慈溪市振发种鸡场（蛋鸡）、宁波市威</w:t>
            </w:r>
            <w:proofErr w:type="gramStart"/>
            <w:r w:rsidRPr="00793CA8">
              <w:rPr>
                <w:rFonts w:ascii="Times New Roman" w:eastAsiaTheme="majorEastAsia" w:hAnsiTheme="majorEastAsia" w:cs="仿宋_GB2312" w:hint="eastAsia"/>
                <w:bCs/>
                <w:color w:val="000000"/>
                <w:kern w:val="0"/>
                <w:sz w:val="24"/>
              </w:rPr>
              <w:t>达龙禽业</w:t>
            </w:r>
            <w:proofErr w:type="gramEnd"/>
            <w:r w:rsidRPr="00793CA8">
              <w:rPr>
                <w:rFonts w:ascii="Times New Roman" w:eastAsiaTheme="majorEastAsia" w:hAnsiTheme="majorEastAsia" w:cs="仿宋_GB2312" w:hint="eastAsia"/>
                <w:bCs/>
                <w:color w:val="000000"/>
                <w:kern w:val="0"/>
                <w:sz w:val="24"/>
              </w:rPr>
              <w:t>有限公司（蛋鸡）</w:t>
            </w:r>
          </w:p>
        </w:tc>
      </w:tr>
      <w:tr w:rsidR="00C37AAA" w:rsidRPr="00793CA8">
        <w:trPr>
          <w:trHeight w:val="1117"/>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vMerge w:val="restart"/>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11</w:t>
            </w:r>
          </w:p>
        </w:tc>
        <w:tc>
          <w:tcPr>
            <w:tcW w:w="885" w:type="dxa"/>
            <w:vMerge w:val="restart"/>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宁海县</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宁海县海渡牧业</w:t>
            </w:r>
            <w:proofErr w:type="gramEnd"/>
            <w:r w:rsidRPr="00793CA8">
              <w:rPr>
                <w:rFonts w:ascii="Times New Roman" w:eastAsiaTheme="majorEastAsia" w:hAnsiTheme="majorEastAsia" w:cs="仿宋_GB2312" w:hint="eastAsia"/>
                <w:bCs/>
                <w:color w:val="000000"/>
                <w:kern w:val="0"/>
                <w:sz w:val="24"/>
              </w:rPr>
              <w:t>有限公司（猪）、</w:t>
            </w:r>
            <w:proofErr w:type="gramStart"/>
            <w:r w:rsidRPr="00793CA8">
              <w:rPr>
                <w:rFonts w:ascii="Times New Roman" w:eastAsiaTheme="majorEastAsia" w:hAnsiTheme="majorEastAsia" w:cs="仿宋_GB2312" w:hint="eastAsia"/>
                <w:bCs/>
                <w:color w:val="000000"/>
                <w:kern w:val="0"/>
                <w:sz w:val="24"/>
              </w:rPr>
              <w:t>宁波绿港水产</w:t>
            </w:r>
            <w:proofErr w:type="gramEnd"/>
            <w:r w:rsidRPr="00793CA8">
              <w:rPr>
                <w:rFonts w:ascii="Times New Roman" w:eastAsiaTheme="majorEastAsia" w:hAnsiTheme="majorEastAsia" w:cs="仿宋_GB2312" w:hint="eastAsia"/>
                <w:bCs/>
                <w:color w:val="000000"/>
                <w:kern w:val="0"/>
                <w:sz w:val="24"/>
              </w:rPr>
              <w:t>牧业有限公司（猪）、宁波市海联畜牧有限公司（猪）、宁波新世纪农牧业开发有限公司（猪）、宁波三</w:t>
            </w:r>
            <w:proofErr w:type="gramStart"/>
            <w:r w:rsidRPr="00793CA8">
              <w:rPr>
                <w:rFonts w:ascii="Times New Roman" w:eastAsiaTheme="majorEastAsia" w:hAnsiTheme="majorEastAsia" w:cs="仿宋_GB2312" w:hint="eastAsia"/>
                <w:bCs/>
                <w:color w:val="000000"/>
                <w:kern w:val="0"/>
                <w:sz w:val="24"/>
              </w:rPr>
              <w:t>鑫</w:t>
            </w:r>
            <w:proofErr w:type="gramEnd"/>
            <w:r w:rsidRPr="00793CA8">
              <w:rPr>
                <w:rFonts w:ascii="Times New Roman" w:eastAsiaTheme="majorEastAsia" w:hAnsiTheme="majorEastAsia" w:cs="仿宋_GB2312" w:hint="eastAsia"/>
                <w:bCs/>
                <w:color w:val="000000"/>
                <w:kern w:val="0"/>
                <w:sz w:val="24"/>
              </w:rPr>
              <w:t>牧业有限公司（猪）、</w:t>
            </w:r>
            <w:proofErr w:type="gramStart"/>
            <w:r w:rsidRPr="00793CA8">
              <w:rPr>
                <w:rFonts w:ascii="Times New Roman" w:eastAsiaTheme="majorEastAsia" w:hAnsiTheme="majorEastAsia" w:cs="仿宋_GB2312" w:hint="eastAsia"/>
                <w:bCs/>
                <w:color w:val="000000"/>
                <w:kern w:val="0"/>
                <w:sz w:val="24"/>
              </w:rPr>
              <w:t>宁海县银聚园</w:t>
            </w:r>
            <w:proofErr w:type="gramEnd"/>
            <w:r w:rsidRPr="00793CA8">
              <w:rPr>
                <w:rFonts w:ascii="Times New Roman" w:eastAsiaTheme="majorEastAsia" w:hAnsiTheme="majorEastAsia" w:cs="仿宋_GB2312" w:hint="eastAsia"/>
                <w:bCs/>
                <w:color w:val="000000"/>
                <w:kern w:val="0"/>
                <w:sz w:val="24"/>
              </w:rPr>
              <w:t>农牧有限公司（猪）、宁波玉林牧业有限公司（猪）、宁波瑞农牧业有限公司（猪）、宁波</w:t>
            </w:r>
            <w:proofErr w:type="gramStart"/>
            <w:r w:rsidRPr="00793CA8">
              <w:rPr>
                <w:rFonts w:ascii="Times New Roman" w:eastAsiaTheme="majorEastAsia" w:hAnsiTheme="majorEastAsia" w:cs="仿宋_GB2312" w:hint="eastAsia"/>
                <w:bCs/>
                <w:color w:val="000000"/>
                <w:kern w:val="0"/>
                <w:sz w:val="24"/>
              </w:rPr>
              <w:t>淼</w:t>
            </w:r>
            <w:proofErr w:type="gramEnd"/>
            <w:r w:rsidRPr="00793CA8">
              <w:rPr>
                <w:rFonts w:ascii="Times New Roman" w:eastAsiaTheme="majorEastAsia" w:hAnsiTheme="majorEastAsia" w:cs="仿宋_GB2312" w:hint="eastAsia"/>
                <w:bCs/>
                <w:color w:val="000000"/>
                <w:kern w:val="0"/>
                <w:sz w:val="24"/>
              </w:rPr>
              <w:t>丰牧业有限公司（猪）、宁波</w:t>
            </w:r>
            <w:proofErr w:type="gramStart"/>
            <w:r w:rsidRPr="00793CA8">
              <w:rPr>
                <w:rFonts w:ascii="Times New Roman" w:eastAsiaTheme="majorEastAsia" w:hAnsiTheme="majorEastAsia" w:cs="仿宋_GB2312" w:hint="eastAsia"/>
                <w:bCs/>
                <w:color w:val="000000"/>
                <w:kern w:val="0"/>
                <w:sz w:val="24"/>
              </w:rPr>
              <w:t>振宁禽业</w:t>
            </w:r>
            <w:proofErr w:type="gramEnd"/>
            <w:r w:rsidRPr="00793CA8">
              <w:rPr>
                <w:rFonts w:ascii="Times New Roman" w:eastAsiaTheme="majorEastAsia" w:hAnsiTheme="majorEastAsia" w:cs="仿宋_GB2312" w:hint="eastAsia"/>
                <w:bCs/>
                <w:color w:val="000000"/>
                <w:kern w:val="0"/>
                <w:sz w:val="24"/>
              </w:rPr>
              <w:t>有限公司（肉鸡）、宁海林德班养鸡场（肉鸡）</w:t>
            </w:r>
          </w:p>
        </w:tc>
      </w:tr>
      <w:tr w:rsidR="00C37AAA" w:rsidRPr="00793CA8">
        <w:trPr>
          <w:trHeight w:val="1621"/>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18</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象山县</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象</w:t>
            </w:r>
            <w:proofErr w:type="gramEnd"/>
            <w:r w:rsidRPr="00793CA8">
              <w:rPr>
                <w:rFonts w:ascii="Times New Roman" w:eastAsiaTheme="majorEastAsia" w:hAnsiTheme="majorEastAsia" w:cs="仿宋_GB2312" w:hint="eastAsia"/>
                <w:bCs/>
                <w:color w:val="000000"/>
                <w:kern w:val="0"/>
                <w:sz w:val="24"/>
              </w:rPr>
              <w:t>山方兴牧业有限公司（猪）、象山群兴生猪养殖专业合作社（猪）、象山新源畜牧专业合作社（猪）、象山海川畜牧养殖专业合作社（猪）、象山</w:t>
            </w:r>
            <w:proofErr w:type="gramStart"/>
            <w:r w:rsidRPr="00793CA8">
              <w:rPr>
                <w:rFonts w:ascii="Times New Roman" w:eastAsiaTheme="majorEastAsia" w:hAnsiTheme="majorEastAsia" w:cs="仿宋_GB2312" w:hint="eastAsia"/>
                <w:bCs/>
                <w:color w:val="000000"/>
                <w:kern w:val="0"/>
                <w:sz w:val="24"/>
              </w:rPr>
              <w:t>县农福生猪</w:t>
            </w:r>
            <w:proofErr w:type="gramEnd"/>
            <w:r w:rsidRPr="00793CA8">
              <w:rPr>
                <w:rFonts w:ascii="Times New Roman" w:eastAsiaTheme="majorEastAsia" w:hAnsiTheme="majorEastAsia" w:cs="仿宋_GB2312" w:hint="eastAsia"/>
                <w:bCs/>
                <w:color w:val="000000"/>
                <w:kern w:val="0"/>
                <w:sz w:val="24"/>
              </w:rPr>
              <w:t>专业合作社（猪）、象山佳兴生猪专业合作社（猪）、象山县</w:t>
            </w:r>
            <w:proofErr w:type="gramStart"/>
            <w:r w:rsidRPr="00793CA8">
              <w:rPr>
                <w:rFonts w:ascii="Times New Roman" w:eastAsiaTheme="majorEastAsia" w:hAnsiTheme="majorEastAsia" w:cs="仿宋_GB2312" w:hint="eastAsia"/>
                <w:bCs/>
                <w:color w:val="000000"/>
                <w:kern w:val="0"/>
                <w:sz w:val="24"/>
              </w:rPr>
              <w:t>高塘岛乡</w:t>
            </w:r>
            <w:proofErr w:type="gramEnd"/>
            <w:r w:rsidRPr="00793CA8">
              <w:rPr>
                <w:rFonts w:ascii="Times New Roman" w:eastAsiaTheme="majorEastAsia" w:hAnsiTheme="majorEastAsia" w:cs="仿宋_GB2312" w:hint="eastAsia"/>
                <w:bCs/>
                <w:color w:val="000000"/>
                <w:kern w:val="0"/>
                <w:sz w:val="24"/>
              </w:rPr>
              <w:t>同兴畜牧养殖专业合作社（猪）、象山德利农牧科技发展有限公司（猪）、象山双利牧业有限公司（猪）、象山金旭畜牧养殖专业合作社（猪）、象山鹤浦吉三山鸡养殖场（肉鸡）、象山泽</w:t>
            </w:r>
            <w:proofErr w:type="gramStart"/>
            <w:r w:rsidRPr="00793CA8">
              <w:rPr>
                <w:rFonts w:ascii="Times New Roman" w:eastAsiaTheme="majorEastAsia" w:hAnsiTheme="majorEastAsia" w:cs="仿宋_GB2312" w:hint="eastAsia"/>
                <w:bCs/>
                <w:color w:val="000000"/>
                <w:kern w:val="0"/>
                <w:sz w:val="24"/>
              </w:rPr>
              <w:t>锆家庭</w:t>
            </w:r>
            <w:proofErr w:type="gramEnd"/>
            <w:r w:rsidRPr="00793CA8">
              <w:rPr>
                <w:rFonts w:ascii="Times New Roman" w:eastAsiaTheme="majorEastAsia" w:hAnsiTheme="majorEastAsia" w:cs="仿宋_GB2312" w:hint="eastAsia"/>
                <w:bCs/>
                <w:color w:val="000000"/>
                <w:kern w:val="0"/>
                <w:sz w:val="24"/>
              </w:rPr>
              <w:t>农场（肉鸡）、宁波</w:t>
            </w:r>
            <w:proofErr w:type="gramStart"/>
            <w:r w:rsidRPr="00793CA8">
              <w:rPr>
                <w:rFonts w:ascii="Times New Roman" w:eastAsiaTheme="majorEastAsia" w:hAnsiTheme="majorEastAsia" w:cs="仿宋_GB2312" w:hint="eastAsia"/>
                <w:bCs/>
                <w:color w:val="000000"/>
                <w:kern w:val="0"/>
                <w:sz w:val="24"/>
              </w:rPr>
              <w:t>怡</w:t>
            </w:r>
            <w:proofErr w:type="gramEnd"/>
            <w:r w:rsidRPr="00793CA8">
              <w:rPr>
                <w:rFonts w:ascii="Times New Roman" w:eastAsiaTheme="majorEastAsia" w:hAnsiTheme="majorEastAsia" w:cs="仿宋_GB2312" w:hint="eastAsia"/>
                <w:bCs/>
                <w:color w:val="000000"/>
                <w:kern w:val="0"/>
                <w:sz w:val="24"/>
              </w:rPr>
              <w:t>涵畜牧养殖有限公司（蛋鸡）、</w:t>
            </w:r>
            <w:proofErr w:type="gramStart"/>
            <w:r w:rsidRPr="00793CA8">
              <w:rPr>
                <w:rFonts w:ascii="Times New Roman" w:eastAsiaTheme="majorEastAsia" w:hAnsiTheme="majorEastAsia" w:cs="仿宋_GB2312" w:hint="eastAsia"/>
                <w:bCs/>
                <w:color w:val="000000"/>
                <w:kern w:val="0"/>
                <w:sz w:val="24"/>
              </w:rPr>
              <w:t>象</w:t>
            </w:r>
            <w:proofErr w:type="gramEnd"/>
            <w:r w:rsidRPr="00793CA8">
              <w:rPr>
                <w:rFonts w:ascii="Times New Roman" w:eastAsiaTheme="majorEastAsia" w:hAnsiTheme="majorEastAsia" w:cs="仿宋_GB2312" w:hint="eastAsia"/>
                <w:bCs/>
                <w:color w:val="000000"/>
                <w:kern w:val="0"/>
                <w:sz w:val="24"/>
              </w:rPr>
              <w:t>山石浦金星养鸡场（蛋鸡）、</w:t>
            </w:r>
            <w:proofErr w:type="gramStart"/>
            <w:r w:rsidRPr="00793CA8">
              <w:rPr>
                <w:rFonts w:ascii="Times New Roman" w:eastAsiaTheme="majorEastAsia" w:hAnsiTheme="majorEastAsia" w:cs="仿宋_GB2312" w:hint="eastAsia"/>
                <w:bCs/>
                <w:color w:val="000000"/>
                <w:kern w:val="0"/>
                <w:sz w:val="24"/>
              </w:rPr>
              <w:t>象</w:t>
            </w:r>
            <w:proofErr w:type="gramEnd"/>
            <w:r w:rsidRPr="00793CA8">
              <w:rPr>
                <w:rFonts w:ascii="Times New Roman" w:eastAsiaTheme="majorEastAsia" w:hAnsiTheme="majorEastAsia" w:cs="仿宋_GB2312" w:hint="eastAsia"/>
                <w:bCs/>
                <w:color w:val="000000"/>
                <w:kern w:val="0"/>
                <w:sz w:val="24"/>
              </w:rPr>
              <w:t>山石</w:t>
            </w:r>
            <w:proofErr w:type="gramStart"/>
            <w:r w:rsidRPr="00793CA8">
              <w:rPr>
                <w:rFonts w:ascii="Times New Roman" w:eastAsiaTheme="majorEastAsia" w:hAnsiTheme="majorEastAsia" w:cs="仿宋_GB2312" w:hint="eastAsia"/>
                <w:bCs/>
                <w:color w:val="000000"/>
                <w:kern w:val="0"/>
                <w:sz w:val="24"/>
              </w:rPr>
              <w:t>浦严爱国</w:t>
            </w:r>
            <w:proofErr w:type="gramEnd"/>
            <w:r w:rsidRPr="00793CA8">
              <w:rPr>
                <w:rFonts w:ascii="Times New Roman" w:eastAsiaTheme="majorEastAsia" w:hAnsiTheme="majorEastAsia" w:cs="仿宋_GB2312" w:hint="eastAsia"/>
                <w:bCs/>
                <w:color w:val="000000"/>
                <w:kern w:val="0"/>
                <w:sz w:val="24"/>
              </w:rPr>
              <w:t>养鸡场（蛋鸡）、</w:t>
            </w:r>
            <w:proofErr w:type="gramStart"/>
            <w:r w:rsidRPr="00793CA8">
              <w:rPr>
                <w:rFonts w:ascii="Times New Roman" w:eastAsiaTheme="majorEastAsia" w:hAnsiTheme="majorEastAsia" w:cs="仿宋_GB2312" w:hint="eastAsia"/>
                <w:bCs/>
                <w:color w:val="000000"/>
                <w:kern w:val="0"/>
                <w:sz w:val="24"/>
              </w:rPr>
              <w:t>象山石浦许国</w:t>
            </w:r>
            <w:proofErr w:type="gramEnd"/>
            <w:r w:rsidRPr="00793CA8">
              <w:rPr>
                <w:rFonts w:ascii="Times New Roman" w:eastAsiaTheme="majorEastAsia" w:hAnsiTheme="majorEastAsia" w:cs="仿宋_GB2312" w:hint="eastAsia"/>
                <w:bCs/>
                <w:color w:val="000000"/>
                <w:kern w:val="0"/>
                <w:sz w:val="24"/>
              </w:rPr>
              <w:t>良养鸡场（蛋鸡）、</w:t>
            </w:r>
            <w:proofErr w:type="gramStart"/>
            <w:r w:rsidRPr="00793CA8">
              <w:rPr>
                <w:rFonts w:ascii="Times New Roman" w:eastAsiaTheme="majorEastAsia" w:hAnsiTheme="majorEastAsia" w:cs="仿宋_GB2312" w:hint="eastAsia"/>
                <w:bCs/>
                <w:color w:val="000000"/>
                <w:kern w:val="0"/>
                <w:sz w:val="24"/>
              </w:rPr>
              <w:t>象山石浦李克</w:t>
            </w:r>
            <w:proofErr w:type="gramEnd"/>
            <w:r w:rsidRPr="00793CA8">
              <w:rPr>
                <w:rFonts w:ascii="Times New Roman" w:eastAsiaTheme="majorEastAsia" w:hAnsiTheme="majorEastAsia" w:cs="仿宋_GB2312" w:hint="eastAsia"/>
                <w:bCs/>
                <w:color w:val="000000"/>
                <w:kern w:val="0"/>
                <w:sz w:val="24"/>
              </w:rPr>
              <w:t>成养鸡场（蛋鸡）、象山县涂</w:t>
            </w:r>
            <w:proofErr w:type="gramStart"/>
            <w:r w:rsidRPr="00793CA8">
              <w:rPr>
                <w:rFonts w:ascii="Times New Roman" w:eastAsiaTheme="majorEastAsia" w:hAnsiTheme="majorEastAsia" w:cs="仿宋_GB2312" w:hint="eastAsia"/>
                <w:bCs/>
                <w:color w:val="000000"/>
                <w:kern w:val="0"/>
                <w:sz w:val="24"/>
              </w:rPr>
              <w:t>茨珍黄</w:t>
            </w:r>
            <w:proofErr w:type="gramEnd"/>
            <w:r w:rsidRPr="00793CA8">
              <w:rPr>
                <w:rFonts w:ascii="Times New Roman" w:eastAsiaTheme="majorEastAsia" w:hAnsiTheme="majorEastAsia" w:cs="仿宋_GB2312" w:hint="eastAsia"/>
                <w:bCs/>
                <w:color w:val="000000"/>
                <w:kern w:val="0"/>
                <w:sz w:val="24"/>
              </w:rPr>
              <w:t>家禽养殖场（蛋鸡）</w:t>
            </w:r>
          </w:p>
        </w:tc>
      </w:tr>
    </w:tbl>
    <w:p w:rsidR="00C37AAA" w:rsidRPr="00793CA8" w:rsidRDefault="00C37AAA">
      <w:pPr>
        <w:spacing w:line="640" w:lineRule="exact"/>
        <w:rPr>
          <w:rFonts w:ascii="Times New Roman" w:eastAsia="方正小标宋简体" w:hAnsi="Times New Roman" w:cs="微软雅黑"/>
          <w:sz w:val="44"/>
          <w:szCs w:val="44"/>
        </w:rPr>
      </w:pPr>
    </w:p>
    <w:p w:rsidR="00C37AAA" w:rsidRPr="00793CA8" w:rsidRDefault="00C37AAA">
      <w:pPr>
        <w:spacing w:line="640" w:lineRule="exact"/>
        <w:rPr>
          <w:rFonts w:ascii="Times New Roman" w:eastAsia="方正小标宋简体" w:hAnsi="Times New Roman" w:cs="微软雅黑"/>
          <w:sz w:val="44"/>
          <w:szCs w:val="44"/>
        </w:rPr>
      </w:pPr>
    </w:p>
    <w:p w:rsidR="00C37AAA" w:rsidRPr="00793CA8" w:rsidRDefault="00C37AAA">
      <w:pPr>
        <w:spacing w:line="640" w:lineRule="exact"/>
        <w:rPr>
          <w:rFonts w:ascii="Times New Roman" w:eastAsia="方正小标宋简体" w:hAnsi="Times New Roman" w:cs="微软雅黑"/>
          <w:sz w:val="44"/>
          <w:szCs w:val="44"/>
        </w:rPr>
      </w:pPr>
    </w:p>
    <w:p w:rsidR="00B82312" w:rsidRPr="00793CA8" w:rsidRDefault="00B82312">
      <w:pPr>
        <w:spacing w:line="640" w:lineRule="exact"/>
        <w:rPr>
          <w:rFonts w:ascii="Times New Roman" w:eastAsia="方正小标宋简体" w:hAnsi="Times New Roman" w:cs="微软雅黑"/>
          <w:sz w:val="44"/>
          <w:szCs w:val="44"/>
        </w:rPr>
      </w:pPr>
    </w:p>
    <w:p w:rsidR="00C37AAA" w:rsidRPr="00793CA8" w:rsidRDefault="00B82312" w:rsidP="00B82312">
      <w:pPr>
        <w:spacing w:line="640" w:lineRule="exact"/>
        <w:jc w:val="center"/>
        <w:rPr>
          <w:rFonts w:ascii="Times New Roman" w:eastAsia="方正小标宋简体" w:hAnsi="Times New Roman" w:cs="微软雅黑"/>
          <w:sz w:val="44"/>
          <w:szCs w:val="44"/>
        </w:rPr>
      </w:pPr>
      <w:r w:rsidRPr="00793CA8">
        <w:rPr>
          <w:rFonts w:ascii="Times New Roman" w:eastAsia="方正小标宋简体" w:hAnsi="方正小标宋简体" w:cs="方正小标宋简体"/>
          <w:color w:val="000000"/>
          <w:kern w:val="0"/>
          <w:sz w:val="44"/>
          <w:szCs w:val="44"/>
        </w:rPr>
        <w:lastRenderedPageBreak/>
        <w:t>宁波市</w:t>
      </w:r>
      <w:r w:rsidRPr="00793CA8">
        <w:rPr>
          <w:rFonts w:ascii="Times New Roman" w:eastAsia="方正小标宋简体" w:hAnsi="方正小标宋简体" w:cs="方正小标宋简体" w:hint="eastAsia"/>
          <w:color w:val="000000"/>
          <w:kern w:val="0"/>
          <w:sz w:val="44"/>
          <w:szCs w:val="44"/>
        </w:rPr>
        <w:t>饲料环保化</w:t>
      </w:r>
      <w:r w:rsidRPr="00793CA8">
        <w:rPr>
          <w:rFonts w:ascii="Times New Roman" w:eastAsia="方正小标宋简体" w:hAnsi="方正小标宋简体" w:cs="方正小标宋简体"/>
          <w:color w:val="000000"/>
          <w:kern w:val="0"/>
          <w:sz w:val="44"/>
          <w:szCs w:val="44"/>
        </w:rPr>
        <w:t>试点行动创建主体名单</w:t>
      </w:r>
    </w:p>
    <w:tbl>
      <w:tblPr>
        <w:tblW w:w="14082" w:type="dxa"/>
        <w:tblLayout w:type="fixed"/>
        <w:tblCellMar>
          <w:left w:w="0" w:type="dxa"/>
          <w:right w:w="0" w:type="dxa"/>
        </w:tblCellMar>
        <w:tblLook w:val="04A0"/>
      </w:tblPr>
      <w:tblGrid>
        <w:gridCol w:w="1237"/>
        <w:gridCol w:w="305"/>
        <w:gridCol w:w="390"/>
        <w:gridCol w:w="885"/>
        <w:gridCol w:w="11265"/>
      </w:tblGrid>
      <w:tr w:rsidR="00C37AAA" w:rsidRPr="00793CA8">
        <w:trPr>
          <w:trHeight w:val="370"/>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试点类别</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数量</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r w:rsidRPr="00793CA8">
              <w:rPr>
                <w:rFonts w:ascii="Times New Roman" w:eastAsia="仿宋_GB2312" w:hAnsi="Times New Roman" w:cs="仿宋_GB2312" w:hint="eastAsia"/>
                <w:b/>
                <w:color w:val="000000"/>
                <w:kern w:val="0"/>
                <w:sz w:val="24"/>
              </w:rPr>
              <w:t>区域</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仿宋_GB2312" w:hAnsi="Times New Roman" w:cs="仿宋_GB2312"/>
                <w:b/>
                <w:color w:val="000000"/>
                <w:kern w:val="0"/>
                <w:sz w:val="24"/>
              </w:rPr>
            </w:pPr>
            <w:proofErr w:type="gramStart"/>
            <w:r w:rsidRPr="00793CA8">
              <w:rPr>
                <w:rFonts w:ascii="Times New Roman" w:eastAsia="仿宋_GB2312" w:hAnsi="Times New Roman" w:cs="仿宋_GB2312" w:hint="eastAsia"/>
                <w:b/>
                <w:color w:val="000000"/>
                <w:kern w:val="0"/>
                <w:sz w:val="24"/>
              </w:rPr>
              <w:t>试点场</w:t>
            </w:r>
            <w:proofErr w:type="gramEnd"/>
            <w:r w:rsidRPr="00793CA8">
              <w:rPr>
                <w:rFonts w:ascii="Times New Roman" w:eastAsia="仿宋_GB2312" w:hAnsi="Times New Roman" w:cs="仿宋_GB2312" w:hint="eastAsia"/>
                <w:b/>
                <w:color w:val="000000"/>
                <w:kern w:val="0"/>
                <w:sz w:val="24"/>
              </w:rPr>
              <w:t>名称</w:t>
            </w:r>
          </w:p>
        </w:tc>
      </w:tr>
      <w:tr w:rsidR="00C37AAA" w:rsidRPr="00793CA8">
        <w:trPr>
          <w:trHeight w:val="340"/>
        </w:trPr>
        <w:tc>
          <w:tcPr>
            <w:tcW w:w="1237" w:type="dxa"/>
            <w:vMerge w:val="restart"/>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示范场</w:t>
            </w:r>
          </w:p>
        </w:tc>
        <w:tc>
          <w:tcPr>
            <w:tcW w:w="3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4</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奉化区</w:t>
            </w:r>
            <w:proofErr w:type="gramEnd"/>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宁波新希望六和农牧有限公司</w:t>
            </w:r>
          </w:p>
        </w:tc>
      </w:tr>
      <w:tr w:rsidR="00C37AAA" w:rsidRPr="00793CA8">
        <w:trPr>
          <w:trHeight w:val="340"/>
        </w:trPr>
        <w:tc>
          <w:tcPr>
            <w:tcW w:w="1237" w:type="dxa"/>
            <w:vMerge/>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慈溪市</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宁波慈海生态牧业有限公司</w:t>
            </w:r>
          </w:p>
        </w:tc>
      </w:tr>
      <w:tr w:rsidR="00C37AAA" w:rsidRPr="00793CA8">
        <w:trPr>
          <w:trHeight w:val="340"/>
        </w:trPr>
        <w:tc>
          <w:tcPr>
            <w:tcW w:w="1237" w:type="dxa"/>
            <w:vMerge/>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宁海县</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宁海农发牧业有限公司</w:t>
            </w:r>
          </w:p>
        </w:tc>
      </w:tr>
      <w:tr w:rsidR="00C37AAA" w:rsidRPr="00793CA8">
        <w:trPr>
          <w:trHeight w:val="340"/>
        </w:trPr>
        <w:tc>
          <w:tcPr>
            <w:tcW w:w="1237" w:type="dxa"/>
            <w:vMerge/>
            <w:tcBorders>
              <w:top w:val="nil"/>
              <w:left w:val="single" w:sz="4" w:space="0" w:color="000000"/>
              <w:bottom w:val="nil"/>
              <w:right w:val="nil"/>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象山县</w:t>
            </w:r>
          </w:p>
        </w:tc>
        <w:tc>
          <w:tcPr>
            <w:tcW w:w="1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象山华统牧业</w:t>
            </w:r>
            <w:proofErr w:type="gramEnd"/>
            <w:r w:rsidRPr="00793CA8">
              <w:rPr>
                <w:rFonts w:ascii="Times New Roman" w:eastAsiaTheme="majorEastAsia" w:hAnsiTheme="majorEastAsia" w:cs="仿宋_GB2312" w:hint="eastAsia"/>
                <w:bCs/>
                <w:color w:val="000000"/>
                <w:kern w:val="0"/>
                <w:sz w:val="24"/>
              </w:rPr>
              <w:t>有限公司</w:t>
            </w:r>
          </w:p>
        </w:tc>
      </w:tr>
      <w:tr w:rsidR="00C37AAA" w:rsidRPr="00793CA8">
        <w:trPr>
          <w:trHeight w:val="340"/>
        </w:trPr>
        <w:tc>
          <w:tcPr>
            <w:tcW w:w="1237" w:type="dxa"/>
            <w:vMerge w:val="restart"/>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其他</w:t>
            </w:r>
            <w:proofErr w:type="gramStart"/>
            <w:r w:rsidRPr="00793CA8">
              <w:rPr>
                <w:rFonts w:ascii="Times New Roman" w:eastAsiaTheme="majorEastAsia" w:hAnsiTheme="majorEastAsia" w:cs="仿宋_GB2312" w:hint="eastAsia"/>
                <w:bCs/>
                <w:color w:val="000000"/>
                <w:kern w:val="0"/>
                <w:sz w:val="24"/>
              </w:rPr>
              <w:t>试点场</w:t>
            </w:r>
            <w:proofErr w:type="gramEnd"/>
          </w:p>
        </w:tc>
        <w:tc>
          <w:tcPr>
            <w:tcW w:w="305" w:type="dxa"/>
            <w:vMerge w:val="restart"/>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40</w:t>
            </w:r>
          </w:p>
        </w:tc>
        <w:tc>
          <w:tcPr>
            <w:tcW w:w="390" w:type="dxa"/>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海</w:t>
            </w:r>
            <w:proofErr w:type="gramStart"/>
            <w:r w:rsidRPr="00793CA8">
              <w:rPr>
                <w:rFonts w:ascii="Times New Roman" w:eastAsiaTheme="majorEastAsia" w:hAnsiTheme="majorEastAsia" w:cs="仿宋_GB2312" w:hint="eastAsia"/>
                <w:bCs/>
                <w:color w:val="000000"/>
                <w:kern w:val="0"/>
                <w:sz w:val="24"/>
              </w:rPr>
              <w:t>曙</w:t>
            </w:r>
            <w:proofErr w:type="gramEnd"/>
            <w:r w:rsidRPr="00793CA8">
              <w:rPr>
                <w:rFonts w:ascii="Times New Roman" w:eastAsiaTheme="majorEastAsia" w:hAnsiTheme="majorEastAsia" w:cs="仿宋_GB2312" w:hint="eastAsia"/>
                <w:bCs/>
                <w:color w:val="000000"/>
                <w:kern w:val="0"/>
                <w:sz w:val="24"/>
              </w:rPr>
              <w:t>区</w:t>
            </w:r>
          </w:p>
        </w:tc>
        <w:tc>
          <w:tcPr>
            <w:tcW w:w="11265" w:type="dxa"/>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宁波天胜农牧发展有限公司、海</w:t>
            </w:r>
            <w:proofErr w:type="gramStart"/>
            <w:r w:rsidRPr="00793CA8">
              <w:rPr>
                <w:rFonts w:ascii="Times New Roman" w:eastAsiaTheme="majorEastAsia" w:hAnsiTheme="majorEastAsia" w:cs="仿宋_GB2312" w:hint="eastAsia"/>
                <w:bCs/>
                <w:color w:val="000000"/>
                <w:kern w:val="0"/>
                <w:sz w:val="24"/>
              </w:rPr>
              <w:t>曙</w:t>
            </w:r>
            <w:proofErr w:type="gramEnd"/>
            <w:r w:rsidRPr="00793CA8">
              <w:rPr>
                <w:rFonts w:ascii="Times New Roman" w:eastAsiaTheme="majorEastAsia" w:hAnsiTheme="majorEastAsia" w:cs="仿宋_GB2312" w:hint="eastAsia"/>
                <w:bCs/>
                <w:color w:val="000000"/>
                <w:kern w:val="0"/>
                <w:sz w:val="24"/>
              </w:rPr>
              <w:t>区</w:t>
            </w:r>
            <w:proofErr w:type="gramStart"/>
            <w:r w:rsidRPr="00793CA8">
              <w:rPr>
                <w:rFonts w:ascii="Times New Roman" w:eastAsiaTheme="majorEastAsia" w:hAnsiTheme="majorEastAsia" w:cs="仿宋_GB2312" w:hint="eastAsia"/>
                <w:bCs/>
                <w:color w:val="000000"/>
                <w:kern w:val="0"/>
                <w:sz w:val="24"/>
              </w:rPr>
              <w:t>鄞</w:t>
            </w:r>
            <w:proofErr w:type="gramEnd"/>
            <w:r w:rsidRPr="00793CA8">
              <w:rPr>
                <w:rFonts w:ascii="Times New Roman" w:eastAsiaTheme="majorEastAsia" w:hAnsiTheme="majorEastAsia" w:cs="仿宋_GB2312" w:hint="eastAsia"/>
                <w:bCs/>
                <w:color w:val="000000"/>
                <w:kern w:val="0"/>
                <w:sz w:val="24"/>
              </w:rPr>
              <w:t>江元辉猪场</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江北区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慈湖农业发展有限公司生态猪场、江北区慈城双顶山畜牧场</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镇海区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w:t>
            </w:r>
            <w:proofErr w:type="gramStart"/>
            <w:r w:rsidRPr="00793CA8">
              <w:rPr>
                <w:rFonts w:ascii="Times New Roman" w:eastAsiaTheme="majorEastAsia" w:hAnsiTheme="majorEastAsia" w:cs="仿宋_GB2312" w:hint="eastAsia"/>
                <w:bCs/>
                <w:color w:val="000000"/>
                <w:kern w:val="0"/>
                <w:sz w:val="24"/>
              </w:rPr>
              <w:t>祥</w:t>
            </w:r>
            <w:proofErr w:type="gramEnd"/>
            <w:r w:rsidRPr="00793CA8">
              <w:rPr>
                <w:rFonts w:ascii="Times New Roman" w:eastAsiaTheme="majorEastAsia" w:hAnsiTheme="majorEastAsia" w:cs="仿宋_GB2312" w:hint="eastAsia"/>
                <w:bCs/>
                <w:color w:val="000000"/>
                <w:kern w:val="0"/>
                <w:sz w:val="24"/>
              </w:rPr>
              <w:t>平生态农牧业有限公司</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2</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北仑区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宁波市瑞信生态牧业有限公司、宁波市北仑区小港惠民生猪养殖场</w:t>
            </w:r>
          </w:p>
        </w:tc>
      </w:tr>
      <w:tr w:rsidR="00C37AAA" w:rsidRPr="00793CA8">
        <w:trPr>
          <w:trHeight w:val="27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1</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鄞</w:t>
            </w:r>
            <w:proofErr w:type="gramEnd"/>
            <w:r w:rsidRPr="00793CA8">
              <w:rPr>
                <w:rFonts w:ascii="Times New Roman" w:eastAsiaTheme="majorEastAsia" w:hAnsiTheme="majorEastAsia" w:cs="仿宋_GB2312" w:hint="eastAsia"/>
                <w:bCs/>
                <w:color w:val="000000"/>
                <w:kern w:val="0"/>
                <w:sz w:val="24"/>
              </w:rPr>
              <w:t>州区</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宁波新福宁种猪科技有限公司</w:t>
            </w:r>
          </w:p>
        </w:tc>
      </w:tr>
      <w:tr w:rsidR="00C37AAA" w:rsidRPr="00793CA8">
        <w:trPr>
          <w:trHeight w:val="386"/>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6</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奉化区</w:t>
            </w:r>
            <w:proofErr w:type="gramEnd"/>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bottom"/>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宁波市奉化区鑫杰畜禽专业合作社、宁波市豪</w:t>
            </w:r>
            <w:proofErr w:type="gramStart"/>
            <w:r w:rsidRPr="00793CA8">
              <w:rPr>
                <w:rFonts w:ascii="Times New Roman" w:eastAsiaTheme="majorEastAsia" w:hAnsiTheme="majorEastAsia" w:cs="仿宋_GB2312" w:hint="eastAsia"/>
                <w:bCs/>
                <w:color w:val="000000"/>
                <w:kern w:val="0"/>
                <w:sz w:val="24"/>
              </w:rPr>
              <w:t>升农业</w:t>
            </w:r>
            <w:proofErr w:type="gramEnd"/>
            <w:r w:rsidRPr="00793CA8">
              <w:rPr>
                <w:rFonts w:ascii="Times New Roman" w:eastAsiaTheme="majorEastAsia" w:hAnsiTheme="majorEastAsia" w:cs="仿宋_GB2312" w:hint="eastAsia"/>
                <w:bCs/>
                <w:color w:val="000000"/>
                <w:kern w:val="0"/>
                <w:sz w:val="24"/>
              </w:rPr>
              <w:t>有限公司、宁波明</w:t>
            </w:r>
            <w:proofErr w:type="gramStart"/>
            <w:r w:rsidRPr="00793CA8">
              <w:rPr>
                <w:rFonts w:ascii="Times New Roman" w:eastAsiaTheme="majorEastAsia" w:hAnsiTheme="majorEastAsia" w:cs="仿宋_GB2312" w:hint="eastAsia"/>
                <w:bCs/>
                <w:color w:val="000000"/>
                <w:kern w:val="0"/>
                <w:sz w:val="24"/>
              </w:rPr>
              <w:t>盛农业</w:t>
            </w:r>
            <w:proofErr w:type="gramEnd"/>
            <w:r w:rsidRPr="00793CA8">
              <w:rPr>
                <w:rFonts w:ascii="Times New Roman" w:eastAsiaTheme="majorEastAsia" w:hAnsiTheme="majorEastAsia" w:cs="仿宋_GB2312" w:hint="eastAsia"/>
                <w:bCs/>
                <w:color w:val="000000"/>
                <w:kern w:val="0"/>
                <w:sz w:val="24"/>
              </w:rPr>
              <w:t>科技发展有限公司、宁波市奉化永</w:t>
            </w:r>
            <w:proofErr w:type="gramStart"/>
            <w:r w:rsidRPr="00793CA8">
              <w:rPr>
                <w:rFonts w:ascii="Times New Roman" w:eastAsiaTheme="majorEastAsia" w:hAnsiTheme="majorEastAsia" w:cs="仿宋_GB2312" w:hint="eastAsia"/>
                <w:bCs/>
                <w:color w:val="000000"/>
                <w:kern w:val="0"/>
                <w:sz w:val="24"/>
              </w:rPr>
              <w:t>伦农业</w:t>
            </w:r>
            <w:proofErr w:type="gramEnd"/>
            <w:r w:rsidRPr="00793CA8">
              <w:rPr>
                <w:rFonts w:ascii="Times New Roman" w:eastAsiaTheme="majorEastAsia" w:hAnsiTheme="majorEastAsia" w:cs="仿宋_GB2312" w:hint="eastAsia"/>
                <w:bCs/>
                <w:color w:val="000000"/>
                <w:kern w:val="0"/>
                <w:sz w:val="24"/>
              </w:rPr>
              <w:t>发展有限公司在、宁波</w:t>
            </w:r>
            <w:proofErr w:type="gramStart"/>
            <w:r w:rsidRPr="00793CA8">
              <w:rPr>
                <w:rFonts w:ascii="Times New Roman" w:eastAsiaTheme="majorEastAsia" w:hAnsiTheme="majorEastAsia" w:cs="仿宋_GB2312" w:hint="eastAsia"/>
                <w:bCs/>
                <w:color w:val="000000"/>
                <w:kern w:val="0"/>
                <w:sz w:val="24"/>
              </w:rPr>
              <w:t>市豪源农业</w:t>
            </w:r>
            <w:proofErr w:type="gramEnd"/>
            <w:r w:rsidRPr="00793CA8">
              <w:rPr>
                <w:rFonts w:ascii="Times New Roman" w:eastAsiaTheme="majorEastAsia" w:hAnsiTheme="majorEastAsia" w:cs="仿宋_GB2312" w:hint="eastAsia"/>
                <w:bCs/>
                <w:color w:val="000000"/>
                <w:kern w:val="0"/>
                <w:sz w:val="24"/>
              </w:rPr>
              <w:t>有限公司、宁波</w:t>
            </w:r>
            <w:proofErr w:type="gramStart"/>
            <w:r w:rsidRPr="00793CA8">
              <w:rPr>
                <w:rFonts w:ascii="Times New Roman" w:eastAsiaTheme="majorEastAsia" w:hAnsiTheme="majorEastAsia" w:cs="仿宋_GB2312" w:hint="eastAsia"/>
                <w:bCs/>
                <w:color w:val="000000"/>
                <w:kern w:val="0"/>
                <w:sz w:val="24"/>
              </w:rPr>
              <w:t>奉化东权农业</w:t>
            </w:r>
            <w:proofErr w:type="gramEnd"/>
            <w:r w:rsidRPr="00793CA8">
              <w:rPr>
                <w:rFonts w:ascii="Times New Roman" w:eastAsiaTheme="majorEastAsia" w:hAnsiTheme="majorEastAsia" w:cs="仿宋_GB2312" w:hint="eastAsia"/>
                <w:bCs/>
                <w:color w:val="000000"/>
                <w:kern w:val="0"/>
                <w:sz w:val="24"/>
              </w:rPr>
              <w:t>发展有限公司</w:t>
            </w:r>
          </w:p>
        </w:tc>
      </w:tr>
      <w:tr w:rsidR="00C37AAA" w:rsidRPr="00793CA8">
        <w:trPr>
          <w:trHeight w:val="454"/>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7</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余姚市</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正大农业（余姚）有限公司、余姚市</w:t>
            </w:r>
            <w:proofErr w:type="gramStart"/>
            <w:r w:rsidRPr="00793CA8">
              <w:rPr>
                <w:rFonts w:ascii="Times New Roman" w:eastAsiaTheme="majorEastAsia" w:hAnsiTheme="majorEastAsia" w:cs="仿宋_GB2312" w:hint="eastAsia"/>
                <w:bCs/>
                <w:color w:val="000000"/>
                <w:kern w:val="0"/>
                <w:sz w:val="24"/>
              </w:rPr>
              <w:t>泗</w:t>
            </w:r>
            <w:proofErr w:type="gramEnd"/>
            <w:r w:rsidRPr="00793CA8">
              <w:rPr>
                <w:rFonts w:ascii="Times New Roman" w:eastAsiaTheme="majorEastAsia" w:hAnsiTheme="majorEastAsia" w:cs="仿宋_GB2312" w:hint="eastAsia"/>
                <w:bCs/>
                <w:color w:val="000000"/>
                <w:kern w:val="0"/>
                <w:sz w:val="24"/>
              </w:rPr>
              <w:t>门群波生猪养殖场、余姚市康地畜禽养殖有限公司、宁波旷代牧业有限公司、宁波</w:t>
            </w:r>
            <w:proofErr w:type="gramStart"/>
            <w:r w:rsidRPr="00793CA8">
              <w:rPr>
                <w:rFonts w:ascii="Times New Roman" w:eastAsiaTheme="majorEastAsia" w:hAnsiTheme="majorEastAsia" w:cs="仿宋_GB2312" w:hint="eastAsia"/>
                <w:bCs/>
                <w:color w:val="000000"/>
                <w:kern w:val="0"/>
                <w:sz w:val="24"/>
              </w:rPr>
              <w:t>一特</w:t>
            </w:r>
            <w:proofErr w:type="gramEnd"/>
            <w:r w:rsidRPr="00793CA8">
              <w:rPr>
                <w:rFonts w:ascii="Times New Roman" w:eastAsiaTheme="majorEastAsia" w:hAnsiTheme="majorEastAsia" w:cs="仿宋_GB2312" w:hint="eastAsia"/>
                <w:bCs/>
                <w:color w:val="000000"/>
                <w:kern w:val="0"/>
                <w:sz w:val="24"/>
              </w:rPr>
              <w:t>生态牧业有限公司、余姚市</w:t>
            </w:r>
            <w:proofErr w:type="gramStart"/>
            <w:r w:rsidRPr="00793CA8">
              <w:rPr>
                <w:rFonts w:ascii="Times New Roman" w:eastAsiaTheme="majorEastAsia" w:hAnsiTheme="majorEastAsia" w:cs="仿宋_GB2312" w:hint="eastAsia"/>
                <w:bCs/>
                <w:color w:val="000000"/>
                <w:kern w:val="0"/>
                <w:sz w:val="24"/>
              </w:rPr>
              <w:t>临山镇临南</w:t>
            </w:r>
            <w:proofErr w:type="gramEnd"/>
            <w:r w:rsidRPr="00793CA8">
              <w:rPr>
                <w:rFonts w:ascii="Times New Roman" w:eastAsiaTheme="majorEastAsia" w:hAnsiTheme="majorEastAsia" w:cs="仿宋_GB2312" w:hint="eastAsia"/>
                <w:bCs/>
                <w:color w:val="000000"/>
                <w:kern w:val="0"/>
                <w:sz w:val="24"/>
              </w:rPr>
              <w:t>畜禽养殖场、宁波逸然畜牧有限公司</w:t>
            </w:r>
          </w:p>
        </w:tc>
      </w:tr>
      <w:tr w:rsidR="00C37AAA" w:rsidRPr="00793CA8">
        <w:trPr>
          <w:trHeight w:val="90"/>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7</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慈溪市</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慈溪市惠农生猪养殖场、宁波</w:t>
            </w:r>
            <w:proofErr w:type="gramStart"/>
            <w:r w:rsidRPr="00793CA8">
              <w:rPr>
                <w:rFonts w:ascii="Times New Roman" w:eastAsiaTheme="majorEastAsia" w:hAnsiTheme="majorEastAsia" w:cs="仿宋_GB2312" w:hint="eastAsia"/>
                <w:bCs/>
                <w:color w:val="000000"/>
                <w:kern w:val="0"/>
                <w:sz w:val="24"/>
              </w:rPr>
              <w:t>慈龙畜业</w:t>
            </w:r>
            <w:proofErr w:type="gramEnd"/>
            <w:r w:rsidRPr="00793CA8">
              <w:rPr>
                <w:rFonts w:ascii="Times New Roman" w:eastAsiaTheme="majorEastAsia" w:hAnsiTheme="majorEastAsia" w:cs="仿宋_GB2312" w:hint="eastAsia"/>
                <w:bCs/>
                <w:color w:val="000000"/>
                <w:kern w:val="0"/>
                <w:sz w:val="24"/>
              </w:rPr>
              <w:t>有限公司、慈溪市龙山山下养猪场、宁波方兴牧业有限公司、慈溪</w:t>
            </w:r>
            <w:proofErr w:type="gramStart"/>
            <w:r w:rsidRPr="00793CA8">
              <w:rPr>
                <w:rFonts w:ascii="Times New Roman" w:eastAsiaTheme="majorEastAsia" w:hAnsiTheme="majorEastAsia" w:cs="仿宋_GB2312" w:hint="eastAsia"/>
                <w:bCs/>
                <w:color w:val="000000"/>
                <w:kern w:val="0"/>
                <w:sz w:val="24"/>
              </w:rPr>
              <w:t>市宇欣</w:t>
            </w:r>
            <w:proofErr w:type="gramEnd"/>
            <w:r w:rsidRPr="00793CA8">
              <w:rPr>
                <w:rFonts w:ascii="Times New Roman" w:eastAsiaTheme="majorEastAsia" w:hAnsiTheme="majorEastAsia" w:cs="仿宋_GB2312" w:hint="eastAsia"/>
                <w:bCs/>
                <w:color w:val="000000"/>
                <w:kern w:val="0"/>
                <w:sz w:val="24"/>
              </w:rPr>
              <w:t>畜禽养殖场、慈溪市方鸿养猪场、慈溪</w:t>
            </w:r>
            <w:proofErr w:type="gramStart"/>
            <w:r w:rsidRPr="00793CA8">
              <w:rPr>
                <w:rFonts w:ascii="Times New Roman" w:eastAsiaTheme="majorEastAsia" w:hAnsiTheme="majorEastAsia" w:cs="仿宋_GB2312" w:hint="eastAsia"/>
                <w:bCs/>
                <w:color w:val="000000"/>
                <w:kern w:val="0"/>
                <w:sz w:val="24"/>
              </w:rPr>
              <w:t>市施叶生猪</w:t>
            </w:r>
            <w:proofErr w:type="gramEnd"/>
            <w:r w:rsidRPr="00793CA8">
              <w:rPr>
                <w:rFonts w:ascii="Times New Roman" w:eastAsiaTheme="majorEastAsia" w:hAnsiTheme="majorEastAsia" w:cs="仿宋_GB2312" w:hint="eastAsia"/>
                <w:bCs/>
                <w:color w:val="000000"/>
                <w:kern w:val="0"/>
                <w:sz w:val="24"/>
              </w:rPr>
              <w:t>养殖场</w:t>
            </w:r>
          </w:p>
        </w:tc>
      </w:tr>
      <w:tr w:rsidR="00C37AAA" w:rsidRPr="00793CA8">
        <w:trPr>
          <w:trHeight w:val="317"/>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vMerge w:val="restart"/>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6</w:t>
            </w:r>
          </w:p>
        </w:tc>
        <w:tc>
          <w:tcPr>
            <w:tcW w:w="885" w:type="dxa"/>
            <w:vMerge w:val="restart"/>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宁海县</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宁海县海渡牧业</w:t>
            </w:r>
            <w:proofErr w:type="gramEnd"/>
            <w:r w:rsidRPr="00793CA8">
              <w:rPr>
                <w:rFonts w:ascii="Times New Roman" w:eastAsiaTheme="majorEastAsia" w:hAnsiTheme="majorEastAsia" w:cs="仿宋_GB2312" w:hint="eastAsia"/>
                <w:bCs/>
                <w:color w:val="000000"/>
                <w:kern w:val="0"/>
                <w:sz w:val="24"/>
              </w:rPr>
              <w:t>有限公司、</w:t>
            </w:r>
            <w:proofErr w:type="gramStart"/>
            <w:r w:rsidRPr="00793CA8">
              <w:rPr>
                <w:rFonts w:ascii="Times New Roman" w:eastAsiaTheme="majorEastAsia" w:hAnsiTheme="majorEastAsia" w:cs="仿宋_GB2312" w:hint="eastAsia"/>
                <w:bCs/>
                <w:color w:val="000000"/>
                <w:kern w:val="0"/>
                <w:sz w:val="24"/>
              </w:rPr>
              <w:t>宁波绿港水产</w:t>
            </w:r>
            <w:proofErr w:type="gramEnd"/>
            <w:r w:rsidRPr="00793CA8">
              <w:rPr>
                <w:rFonts w:ascii="Times New Roman" w:eastAsiaTheme="majorEastAsia" w:hAnsiTheme="majorEastAsia" w:cs="仿宋_GB2312" w:hint="eastAsia"/>
                <w:bCs/>
                <w:color w:val="000000"/>
                <w:kern w:val="0"/>
                <w:sz w:val="24"/>
              </w:rPr>
              <w:t>牧业有限公司、宁波市海联畜牧有限公司、宁波新世纪农牧业开发有限公司、宁波瑞农牧业有限公司、宁波</w:t>
            </w:r>
            <w:proofErr w:type="gramStart"/>
            <w:r w:rsidRPr="00793CA8">
              <w:rPr>
                <w:rFonts w:ascii="Times New Roman" w:eastAsiaTheme="majorEastAsia" w:hAnsiTheme="majorEastAsia" w:cs="仿宋_GB2312" w:hint="eastAsia"/>
                <w:bCs/>
                <w:color w:val="000000"/>
                <w:kern w:val="0"/>
                <w:sz w:val="24"/>
              </w:rPr>
              <w:t>淼</w:t>
            </w:r>
            <w:proofErr w:type="gramEnd"/>
            <w:r w:rsidRPr="00793CA8">
              <w:rPr>
                <w:rFonts w:ascii="Times New Roman" w:eastAsiaTheme="majorEastAsia" w:hAnsiTheme="majorEastAsia" w:cs="仿宋_GB2312" w:hint="eastAsia"/>
                <w:bCs/>
                <w:color w:val="000000"/>
                <w:kern w:val="0"/>
                <w:sz w:val="24"/>
              </w:rPr>
              <w:t>丰牧业有限公司</w:t>
            </w:r>
          </w:p>
        </w:tc>
      </w:tr>
      <w:tr w:rsidR="00C37AAA" w:rsidRPr="00793CA8">
        <w:trPr>
          <w:trHeight w:val="351"/>
        </w:trPr>
        <w:tc>
          <w:tcPr>
            <w:tcW w:w="1237"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05" w:type="dxa"/>
            <w:vMerge/>
            <w:tcBorders>
              <w:top w:val="single" w:sz="12"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C37AAA">
            <w:pPr>
              <w:widowControl/>
              <w:jc w:val="center"/>
              <w:rPr>
                <w:rFonts w:ascii="Times New Roman" w:eastAsiaTheme="majorEastAsia" w:hAnsi="Times New Roman" w:cs="仿宋_GB2312"/>
                <w:bCs/>
                <w:color w:val="000000"/>
                <w:kern w:val="0"/>
                <w:sz w:val="24"/>
              </w:rPr>
            </w:pPr>
          </w:p>
        </w:tc>
        <w:tc>
          <w:tcPr>
            <w:tcW w:w="390"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imes New Roman" w:cs="仿宋_GB2312" w:hint="eastAsia"/>
                <w:bCs/>
                <w:color w:val="000000"/>
                <w:kern w:val="0"/>
                <w:sz w:val="24"/>
              </w:rPr>
              <w:t>6</w:t>
            </w:r>
          </w:p>
        </w:tc>
        <w:tc>
          <w:tcPr>
            <w:tcW w:w="88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center"/>
              <w:rPr>
                <w:rFonts w:ascii="Times New Roman" w:eastAsiaTheme="majorEastAsia" w:hAnsi="Times New Roman" w:cs="仿宋_GB2312"/>
                <w:bCs/>
                <w:color w:val="000000"/>
                <w:kern w:val="0"/>
                <w:sz w:val="24"/>
              </w:rPr>
            </w:pPr>
            <w:r w:rsidRPr="00793CA8">
              <w:rPr>
                <w:rFonts w:ascii="Times New Roman" w:eastAsiaTheme="majorEastAsia" w:hAnsiTheme="majorEastAsia" w:cs="仿宋_GB2312" w:hint="eastAsia"/>
                <w:bCs/>
                <w:color w:val="000000"/>
                <w:kern w:val="0"/>
                <w:sz w:val="24"/>
              </w:rPr>
              <w:t>象山县</w:t>
            </w:r>
          </w:p>
        </w:tc>
        <w:tc>
          <w:tcPr>
            <w:tcW w:w="11265" w:type="dxa"/>
            <w:tcBorders>
              <w:top w:val="single" w:sz="4" w:space="0" w:color="333333"/>
              <w:left w:val="single" w:sz="4" w:space="0" w:color="333333"/>
              <w:bottom w:val="single" w:sz="4" w:space="0" w:color="333333"/>
              <w:right w:val="single" w:sz="4" w:space="0" w:color="333333"/>
            </w:tcBorders>
            <w:shd w:val="clear" w:color="auto" w:fill="auto"/>
            <w:tcMar>
              <w:top w:w="15" w:type="dxa"/>
              <w:left w:w="15" w:type="dxa"/>
              <w:right w:w="15" w:type="dxa"/>
            </w:tcMar>
            <w:vAlign w:val="center"/>
          </w:tcPr>
          <w:p w:rsidR="00C37AAA" w:rsidRPr="00793CA8" w:rsidRDefault="00EB7DE2">
            <w:pPr>
              <w:widowControl/>
              <w:jc w:val="left"/>
              <w:rPr>
                <w:rFonts w:ascii="Times New Roman" w:eastAsiaTheme="majorEastAsia" w:hAnsi="Times New Roman" w:cs="仿宋_GB2312"/>
                <w:bCs/>
                <w:color w:val="000000"/>
                <w:kern w:val="0"/>
                <w:sz w:val="24"/>
              </w:rPr>
            </w:pPr>
            <w:proofErr w:type="gramStart"/>
            <w:r w:rsidRPr="00793CA8">
              <w:rPr>
                <w:rFonts w:ascii="Times New Roman" w:eastAsiaTheme="majorEastAsia" w:hAnsiTheme="majorEastAsia" w:cs="仿宋_GB2312" w:hint="eastAsia"/>
                <w:bCs/>
                <w:color w:val="000000"/>
                <w:kern w:val="0"/>
                <w:sz w:val="24"/>
              </w:rPr>
              <w:t>象</w:t>
            </w:r>
            <w:proofErr w:type="gramEnd"/>
            <w:r w:rsidRPr="00793CA8">
              <w:rPr>
                <w:rFonts w:ascii="Times New Roman" w:eastAsiaTheme="majorEastAsia" w:hAnsiTheme="majorEastAsia" w:cs="仿宋_GB2312" w:hint="eastAsia"/>
                <w:bCs/>
                <w:color w:val="000000"/>
                <w:kern w:val="0"/>
                <w:sz w:val="24"/>
              </w:rPr>
              <w:t>山方兴牧业有限公司、象山群兴生猪养殖专业合作社、象山新源畜牧专业合作社、象山</w:t>
            </w:r>
            <w:proofErr w:type="gramStart"/>
            <w:r w:rsidRPr="00793CA8">
              <w:rPr>
                <w:rFonts w:ascii="Times New Roman" w:eastAsiaTheme="majorEastAsia" w:hAnsiTheme="majorEastAsia" w:cs="仿宋_GB2312" w:hint="eastAsia"/>
                <w:bCs/>
                <w:color w:val="000000"/>
                <w:kern w:val="0"/>
                <w:sz w:val="24"/>
              </w:rPr>
              <w:t>县农福生猪</w:t>
            </w:r>
            <w:proofErr w:type="gramEnd"/>
            <w:r w:rsidRPr="00793CA8">
              <w:rPr>
                <w:rFonts w:ascii="Times New Roman" w:eastAsiaTheme="majorEastAsia" w:hAnsiTheme="majorEastAsia" w:cs="仿宋_GB2312" w:hint="eastAsia"/>
                <w:bCs/>
                <w:color w:val="000000"/>
                <w:kern w:val="0"/>
                <w:sz w:val="24"/>
              </w:rPr>
              <w:t>专业合作社、象山德利农牧科技发展有限公司、象山双利牧业有限公司</w:t>
            </w:r>
          </w:p>
        </w:tc>
      </w:tr>
    </w:tbl>
    <w:p w:rsidR="00C37AAA" w:rsidRPr="00793CA8" w:rsidRDefault="00EB7DE2">
      <w:pPr>
        <w:rPr>
          <w:rFonts w:ascii="Times New Roman" w:eastAsia="方正小标宋简体" w:hAnsi="Times New Roman" w:cs="微软雅黑"/>
          <w:sz w:val="44"/>
          <w:szCs w:val="44"/>
        </w:rPr>
        <w:sectPr w:rsidR="00C37AAA" w:rsidRPr="00793CA8">
          <w:pgSz w:w="16838" w:h="11906" w:orient="landscape"/>
          <w:pgMar w:top="1701" w:right="1440" w:bottom="1418" w:left="1440" w:header="850" w:footer="850" w:gutter="0"/>
          <w:pgNumType w:fmt="numberInDash"/>
          <w:cols w:space="425"/>
          <w:docGrid w:type="lines" w:linePitch="312"/>
        </w:sectPr>
      </w:pPr>
      <w:r w:rsidRPr="00793CA8">
        <w:rPr>
          <w:rFonts w:ascii="Times New Roman" w:eastAsia="方正小标宋简体" w:hAnsi="Times New Roman" w:cs="微软雅黑" w:hint="eastAsia"/>
          <w:sz w:val="44"/>
          <w:szCs w:val="44"/>
        </w:rPr>
        <w:br w:type="page"/>
      </w:r>
    </w:p>
    <w:p w:rsidR="00C37AAA" w:rsidRPr="00793CA8" w:rsidRDefault="00EB7DE2" w:rsidP="00B82312">
      <w:pPr>
        <w:widowControl/>
        <w:spacing w:line="560" w:lineRule="exact"/>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lastRenderedPageBreak/>
        <w:t>附件</w:t>
      </w:r>
      <w:r w:rsidRPr="00793CA8">
        <w:rPr>
          <w:rFonts w:ascii="Times New Roman" w:eastAsia="方正黑体简体" w:hAnsi="Times New Roman" w:cs="黑体" w:hint="eastAsia"/>
          <w:sz w:val="32"/>
          <w:szCs w:val="32"/>
        </w:rPr>
        <w:t>3</w:t>
      </w:r>
    </w:p>
    <w:p w:rsidR="00C37AAA" w:rsidRPr="00793CA8" w:rsidRDefault="00EB7DE2" w:rsidP="00B82312">
      <w:pPr>
        <w:spacing w:line="560" w:lineRule="exact"/>
        <w:jc w:val="center"/>
        <w:rPr>
          <w:rFonts w:ascii="Times New Roman" w:eastAsia="方正小标宋简体" w:hAnsi="Times New Roman" w:cs="微软雅黑"/>
          <w:sz w:val="44"/>
          <w:szCs w:val="44"/>
        </w:rPr>
      </w:pPr>
      <w:r w:rsidRPr="00793CA8">
        <w:rPr>
          <w:rFonts w:ascii="Times New Roman" w:eastAsia="方正小标宋简体" w:hAnsi="Times New Roman" w:cs="微软雅黑" w:hint="eastAsia"/>
          <w:sz w:val="44"/>
          <w:szCs w:val="44"/>
        </w:rPr>
        <w:t>兽用</w:t>
      </w:r>
      <w:proofErr w:type="gramStart"/>
      <w:r w:rsidRPr="00793CA8">
        <w:rPr>
          <w:rFonts w:ascii="Times New Roman" w:eastAsia="方正小标宋简体" w:hAnsi="Times New Roman" w:cs="微软雅黑" w:hint="eastAsia"/>
          <w:sz w:val="44"/>
          <w:szCs w:val="44"/>
        </w:rPr>
        <w:t>抗菌药减量化</w:t>
      </w:r>
      <w:proofErr w:type="gramEnd"/>
      <w:r w:rsidRPr="00793CA8">
        <w:rPr>
          <w:rFonts w:ascii="Times New Roman" w:eastAsia="方正小标宋简体" w:hAnsi="Times New Roman" w:cs="微软雅黑" w:hint="eastAsia"/>
          <w:sz w:val="44"/>
          <w:szCs w:val="44"/>
        </w:rPr>
        <w:t>和饲料环保化实施成效</w:t>
      </w:r>
    </w:p>
    <w:p w:rsidR="00C37AAA" w:rsidRPr="00793CA8" w:rsidRDefault="00EB7DE2" w:rsidP="00B82312">
      <w:pPr>
        <w:spacing w:line="560" w:lineRule="exact"/>
        <w:jc w:val="center"/>
        <w:rPr>
          <w:rFonts w:ascii="Times New Roman" w:eastAsia="方正小标宋简体" w:hAnsi="Times New Roman" w:cs="微软雅黑"/>
          <w:sz w:val="44"/>
          <w:szCs w:val="44"/>
        </w:rPr>
      </w:pPr>
      <w:r w:rsidRPr="00793CA8">
        <w:rPr>
          <w:rFonts w:ascii="Times New Roman" w:eastAsia="方正小标宋简体" w:hAnsi="Times New Roman" w:cs="微软雅黑" w:hint="eastAsia"/>
          <w:sz w:val="44"/>
          <w:szCs w:val="44"/>
        </w:rPr>
        <w:t>监测方案（</w:t>
      </w:r>
      <w:r w:rsidRPr="00793CA8">
        <w:rPr>
          <w:rFonts w:ascii="Times New Roman" w:eastAsia="方正小标宋简体" w:hAnsi="Times New Roman" w:cs="微软雅黑" w:hint="eastAsia"/>
          <w:sz w:val="44"/>
          <w:szCs w:val="44"/>
        </w:rPr>
        <w:t>2020-2022</w:t>
      </w:r>
      <w:r w:rsidRPr="00793CA8">
        <w:rPr>
          <w:rFonts w:ascii="Times New Roman" w:eastAsia="方正小标宋简体" w:hAnsi="Times New Roman" w:cs="微软雅黑" w:hint="eastAsia"/>
          <w:sz w:val="44"/>
          <w:szCs w:val="44"/>
        </w:rPr>
        <w:t>年）</w:t>
      </w:r>
    </w:p>
    <w:p w:rsidR="00C37AAA" w:rsidRPr="00793CA8" w:rsidRDefault="00C37AAA" w:rsidP="00B82312">
      <w:pPr>
        <w:spacing w:line="560" w:lineRule="exact"/>
        <w:jc w:val="center"/>
        <w:rPr>
          <w:rFonts w:ascii="Times New Roman" w:eastAsia="方正小标宋简体" w:hAnsi="Times New Roman" w:cs="微软雅黑"/>
          <w:sz w:val="44"/>
          <w:szCs w:val="44"/>
        </w:rPr>
      </w:pPr>
    </w:p>
    <w:p w:rsidR="00C37AAA" w:rsidRPr="00793CA8" w:rsidRDefault="00EB7DE2" w:rsidP="00B82312">
      <w:pPr>
        <w:spacing w:line="560" w:lineRule="exact"/>
        <w:rPr>
          <w:rFonts w:ascii="Times New Roman" w:eastAsia="方正仿宋简体" w:hAnsi="Times New Roman" w:cs="仿宋_GB2312"/>
          <w:sz w:val="32"/>
          <w:szCs w:val="32"/>
        </w:rPr>
      </w:pPr>
      <w:r w:rsidRPr="00793CA8">
        <w:rPr>
          <w:rFonts w:ascii="Times New Roman" w:eastAsia="仿宋_GB2312" w:hAnsi="Times New Roman" w:cs="仿宋_GB2312" w:hint="eastAsia"/>
          <w:bCs/>
          <w:sz w:val="32"/>
          <w:szCs w:val="32"/>
        </w:rPr>
        <w:t xml:space="preserve">   </w:t>
      </w:r>
      <w:r w:rsidRPr="00793CA8">
        <w:rPr>
          <w:rFonts w:ascii="Times New Roman" w:eastAsia="方正仿宋简体" w:hAnsi="Times New Roman" w:cs="仿宋_GB2312" w:hint="eastAsia"/>
          <w:bCs/>
          <w:sz w:val="32"/>
          <w:szCs w:val="32"/>
        </w:rPr>
        <w:t xml:space="preserve"> </w:t>
      </w:r>
      <w:r w:rsidRPr="00793CA8">
        <w:rPr>
          <w:rFonts w:ascii="Times New Roman" w:eastAsia="方正仿宋简体" w:hAnsi="Times New Roman" w:cs="仿宋_GB2312" w:hint="eastAsia"/>
          <w:bCs/>
          <w:sz w:val="32"/>
          <w:szCs w:val="32"/>
        </w:rPr>
        <w:t>为科学开展兽用</w:t>
      </w:r>
      <w:proofErr w:type="gramStart"/>
      <w:r w:rsidRPr="00793CA8">
        <w:rPr>
          <w:rFonts w:ascii="Times New Roman" w:eastAsia="方正仿宋简体" w:hAnsi="Times New Roman" w:cs="仿宋_GB2312" w:hint="eastAsia"/>
          <w:bCs/>
          <w:sz w:val="32"/>
          <w:szCs w:val="32"/>
        </w:rPr>
        <w:t>抗菌药减量化</w:t>
      </w:r>
      <w:proofErr w:type="gramEnd"/>
      <w:r w:rsidRPr="00793CA8">
        <w:rPr>
          <w:rFonts w:ascii="Times New Roman" w:eastAsia="方正仿宋简体" w:hAnsi="Times New Roman" w:cs="仿宋_GB2312" w:hint="eastAsia"/>
          <w:bCs/>
          <w:sz w:val="32"/>
          <w:szCs w:val="32"/>
        </w:rPr>
        <w:t>和饲料环保化（以下简称“两化”）实施成效评估，根据</w:t>
      </w:r>
      <w:r w:rsidRPr="00793CA8">
        <w:rPr>
          <w:rFonts w:ascii="Times New Roman" w:eastAsia="方正仿宋简体" w:hAnsi="Times New Roman" w:cs="宋体" w:hint="eastAsia"/>
          <w:kern w:val="0"/>
          <w:sz w:val="32"/>
          <w:szCs w:val="32"/>
        </w:rPr>
        <w:t>《浙江省农业农村厅关于印发</w:t>
      </w:r>
      <w:r w:rsidRPr="00793CA8">
        <w:rPr>
          <w:rFonts w:ascii="Times New Roman" w:eastAsia="方正仿宋简体" w:hAnsi="Times New Roman" w:cs="宋体" w:hint="eastAsia"/>
          <w:kern w:val="0"/>
          <w:sz w:val="32"/>
          <w:szCs w:val="32"/>
        </w:rPr>
        <w:t>&lt;</w:t>
      </w:r>
      <w:r w:rsidRPr="00793CA8">
        <w:rPr>
          <w:rFonts w:ascii="Times New Roman" w:eastAsia="方正仿宋简体" w:hAnsi="Times New Roman" w:cs="宋体" w:hint="eastAsia"/>
          <w:kern w:val="0"/>
          <w:sz w:val="32"/>
          <w:szCs w:val="32"/>
        </w:rPr>
        <w:t>兽用抗菌药减量化和饲料环保化实施成效监测方案（</w:t>
      </w:r>
      <w:r w:rsidRPr="00793CA8">
        <w:rPr>
          <w:rFonts w:ascii="Times New Roman" w:eastAsia="方正仿宋简体" w:hAnsi="Times New Roman" w:cs="宋体" w:hint="eastAsia"/>
          <w:kern w:val="0"/>
          <w:sz w:val="32"/>
          <w:szCs w:val="32"/>
        </w:rPr>
        <w:t>2020-2022</w:t>
      </w:r>
      <w:r w:rsidRPr="00793CA8">
        <w:rPr>
          <w:rFonts w:ascii="Times New Roman" w:eastAsia="方正仿宋简体" w:hAnsi="Times New Roman" w:cs="宋体" w:hint="eastAsia"/>
          <w:kern w:val="0"/>
          <w:sz w:val="32"/>
          <w:szCs w:val="32"/>
        </w:rPr>
        <w:t>年）</w:t>
      </w:r>
      <w:r w:rsidRPr="00793CA8">
        <w:rPr>
          <w:rFonts w:ascii="Times New Roman" w:eastAsia="方正仿宋简体" w:hAnsi="Times New Roman" w:cs="宋体" w:hint="eastAsia"/>
          <w:kern w:val="0"/>
          <w:sz w:val="32"/>
          <w:szCs w:val="32"/>
        </w:rPr>
        <w:t>&gt;</w:t>
      </w:r>
      <w:r w:rsidRPr="00793CA8">
        <w:rPr>
          <w:rFonts w:ascii="Times New Roman" w:eastAsia="方正仿宋简体" w:hAnsi="Times New Roman" w:cs="宋体" w:hint="eastAsia"/>
          <w:kern w:val="0"/>
          <w:sz w:val="32"/>
          <w:szCs w:val="32"/>
        </w:rPr>
        <w:t>的通知》（</w:t>
      </w:r>
      <w:proofErr w:type="gramStart"/>
      <w:r w:rsidRPr="00793CA8">
        <w:rPr>
          <w:rFonts w:ascii="Times New Roman" w:eastAsia="方正仿宋简体" w:hAnsi="Times New Roman" w:cs="宋体" w:hint="eastAsia"/>
          <w:kern w:val="0"/>
          <w:sz w:val="32"/>
          <w:szCs w:val="32"/>
        </w:rPr>
        <w:t>浙农专发</w:t>
      </w:r>
      <w:proofErr w:type="gramEnd"/>
      <w:r w:rsidRPr="00793CA8">
        <w:rPr>
          <w:rFonts w:ascii="Times New Roman" w:eastAsia="方正仿宋简体" w:hAnsi="Times New Roman" w:cs="宋体" w:hint="eastAsia"/>
          <w:kern w:val="0"/>
          <w:sz w:val="32"/>
          <w:szCs w:val="32"/>
        </w:rPr>
        <w:t>〔</w:t>
      </w:r>
      <w:r w:rsidRPr="00793CA8">
        <w:rPr>
          <w:rFonts w:ascii="Times New Roman" w:eastAsia="方正仿宋简体" w:hAnsi="Times New Roman" w:cs="宋体" w:hint="eastAsia"/>
          <w:kern w:val="0"/>
          <w:sz w:val="32"/>
          <w:szCs w:val="32"/>
        </w:rPr>
        <w:t>2020</w:t>
      </w:r>
      <w:r w:rsidRPr="00793CA8">
        <w:rPr>
          <w:rFonts w:ascii="Times New Roman" w:eastAsia="方正仿宋简体" w:hAnsi="Times New Roman" w:cs="宋体" w:hint="eastAsia"/>
          <w:kern w:val="0"/>
          <w:sz w:val="32"/>
          <w:szCs w:val="32"/>
        </w:rPr>
        <w:t>〕</w:t>
      </w:r>
      <w:r w:rsidRPr="00793CA8">
        <w:rPr>
          <w:rFonts w:ascii="Times New Roman" w:eastAsia="方正仿宋简体" w:hAnsi="Times New Roman" w:cs="宋体" w:hint="eastAsia"/>
          <w:kern w:val="0"/>
          <w:sz w:val="32"/>
          <w:szCs w:val="32"/>
        </w:rPr>
        <w:t>56</w:t>
      </w:r>
      <w:r w:rsidRPr="00793CA8">
        <w:rPr>
          <w:rFonts w:ascii="Times New Roman" w:eastAsia="方正仿宋简体" w:hAnsi="Times New Roman" w:cs="宋体" w:hint="eastAsia"/>
          <w:kern w:val="0"/>
          <w:sz w:val="32"/>
          <w:szCs w:val="32"/>
        </w:rPr>
        <w:t>号）要求，</w:t>
      </w:r>
      <w:r w:rsidRPr="00793CA8">
        <w:rPr>
          <w:rFonts w:ascii="Times New Roman" w:eastAsia="方正仿宋简体" w:hAnsi="Times New Roman" w:cs="仿宋_GB2312" w:hint="eastAsia"/>
          <w:bCs/>
          <w:sz w:val="32"/>
          <w:szCs w:val="32"/>
        </w:rPr>
        <w:t>决定对</w:t>
      </w:r>
      <w:proofErr w:type="gramStart"/>
      <w:r w:rsidRPr="00793CA8">
        <w:rPr>
          <w:rFonts w:ascii="Times New Roman" w:eastAsia="方正仿宋简体" w:hAnsi="Times New Roman" w:cs="仿宋_GB2312" w:hint="eastAsia"/>
          <w:bCs/>
          <w:sz w:val="32"/>
          <w:szCs w:val="32"/>
        </w:rPr>
        <w:t>试点场</w:t>
      </w:r>
      <w:proofErr w:type="gramEnd"/>
      <w:r w:rsidRPr="00793CA8">
        <w:rPr>
          <w:rFonts w:ascii="Times New Roman" w:eastAsia="方正仿宋简体" w:hAnsi="Times New Roman" w:cs="仿宋_GB2312" w:hint="eastAsia"/>
          <w:bCs/>
          <w:sz w:val="32"/>
          <w:szCs w:val="32"/>
        </w:rPr>
        <w:t>“两化”实施相关质量</w:t>
      </w:r>
      <w:r w:rsidRPr="00793CA8">
        <w:rPr>
          <w:rFonts w:ascii="Times New Roman" w:eastAsia="方正仿宋简体" w:hAnsi="Times New Roman" w:cs="仿宋_GB2312" w:hint="eastAsia"/>
          <w:color w:val="000000"/>
          <w:sz w:val="32"/>
          <w:szCs w:val="32"/>
        </w:rPr>
        <w:t>指标开展</w:t>
      </w:r>
      <w:r w:rsidRPr="00793CA8">
        <w:rPr>
          <w:rFonts w:ascii="Times New Roman" w:eastAsia="方正仿宋简体" w:hAnsi="Times New Roman" w:cs="仿宋_GB2312" w:hint="eastAsia"/>
          <w:bCs/>
          <w:sz w:val="32"/>
          <w:szCs w:val="32"/>
        </w:rPr>
        <w:t>监测</w:t>
      </w:r>
      <w:r w:rsidRPr="00793CA8">
        <w:rPr>
          <w:rFonts w:ascii="Times New Roman" w:eastAsia="方正仿宋简体" w:hAnsi="Times New Roman" w:cs="仿宋_GB2312" w:hint="eastAsia"/>
          <w:sz w:val="32"/>
          <w:szCs w:val="32"/>
        </w:rPr>
        <w:t>，具体方案如下。</w:t>
      </w:r>
    </w:p>
    <w:p w:rsidR="00C37AAA" w:rsidRPr="00793CA8" w:rsidRDefault="00EB7DE2" w:rsidP="00B82312">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一、组织实施</w:t>
      </w:r>
    </w:p>
    <w:p w:rsidR="00C37AAA" w:rsidRPr="00793CA8" w:rsidRDefault="00EB7DE2" w:rsidP="00B82312">
      <w:pPr>
        <w:tabs>
          <w:tab w:val="left" w:pos="801"/>
        </w:tabs>
        <w:spacing w:line="560" w:lineRule="exact"/>
        <w:ind w:firstLineChars="200" w:firstLine="640"/>
        <w:rPr>
          <w:rFonts w:ascii="Times New Roman" w:eastAsia="方正仿宋简体" w:hAnsi="Times New Roman" w:cs="楷体_GB2312"/>
          <w:sz w:val="32"/>
          <w:szCs w:val="32"/>
        </w:rPr>
      </w:pPr>
      <w:r w:rsidRPr="00793CA8">
        <w:rPr>
          <w:rFonts w:ascii="Times New Roman" w:eastAsia="方正仿宋简体" w:hAnsi="Times New Roman" w:cs="仿宋_GB2312" w:hint="eastAsia"/>
          <w:sz w:val="32"/>
          <w:szCs w:val="32"/>
        </w:rPr>
        <w:t>市级负责组织开展“两化”实施成效监测、抽样技术指导工作；县级负责辖区</w:t>
      </w:r>
      <w:proofErr w:type="gramStart"/>
      <w:r w:rsidRPr="00793CA8">
        <w:rPr>
          <w:rFonts w:ascii="Times New Roman" w:eastAsia="方正仿宋简体" w:hAnsi="Times New Roman" w:cs="仿宋_GB2312" w:hint="eastAsia"/>
          <w:sz w:val="32"/>
          <w:szCs w:val="32"/>
        </w:rPr>
        <w:t>内试点场</w:t>
      </w:r>
      <w:proofErr w:type="gramEnd"/>
      <w:r w:rsidRPr="00793CA8">
        <w:rPr>
          <w:rFonts w:ascii="Times New Roman" w:eastAsia="方正仿宋简体" w:hAnsi="Times New Roman" w:cs="仿宋_GB2312" w:hint="eastAsia"/>
          <w:sz w:val="32"/>
          <w:szCs w:val="32"/>
        </w:rPr>
        <w:t>抽样送检工作。示范场的样品由</w:t>
      </w:r>
      <w:proofErr w:type="gramStart"/>
      <w:r w:rsidRPr="00793CA8">
        <w:rPr>
          <w:rFonts w:ascii="Times New Roman" w:eastAsia="方正仿宋简体" w:hAnsi="Times New Roman" w:cs="仿宋_GB2312" w:hint="eastAsia"/>
          <w:sz w:val="32"/>
          <w:szCs w:val="32"/>
        </w:rPr>
        <w:t>省动物</w:t>
      </w:r>
      <w:proofErr w:type="gramEnd"/>
      <w:r w:rsidRPr="00793CA8">
        <w:rPr>
          <w:rFonts w:ascii="Times New Roman" w:eastAsia="方正仿宋简体" w:hAnsi="Times New Roman" w:cs="仿宋_GB2312" w:hint="eastAsia"/>
          <w:sz w:val="32"/>
          <w:szCs w:val="32"/>
        </w:rPr>
        <w:t>疫病预防控制中心负责检测，检测经费由省级承担；其他</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的样品由省农科院及其他第三方质检机构检测，检测经费由市级承担。</w:t>
      </w:r>
    </w:p>
    <w:p w:rsidR="00C37AAA" w:rsidRPr="00793CA8" w:rsidRDefault="00EB7DE2" w:rsidP="00B82312">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二、监测对象</w:t>
      </w:r>
    </w:p>
    <w:p w:rsidR="00C37AAA" w:rsidRPr="00793CA8" w:rsidRDefault="00EB7DE2" w:rsidP="00B82312">
      <w:pPr>
        <w:tabs>
          <w:tab w:val="left" w:pos="801"/>
        </w:tabs>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覆盖全市所有试点场，共</w:t>
      </w:r>
      <w:r w:rsidRPr="00793CA8">
        <w:rPr>
          <w:rFonts w:ascii="Times New Roman" w:eastAsia="方正仿宋简体" w:hAnsi="Times New Roman" w:cs="仿宋_GB2312" w:hint="eastAsia"/>
          <w:sz w:val="32"/>
          <w:szCs w:val="32"/>
        </w:rPr>
        <w:t>131</w:t>
      </w:r>
      <w:r w:rsidRPr="00793CA8">
        <w:rPr>
          <w:rFonts w:ascii="Times New Roman" w:eastAsia="方正仿宋简体" w:hAnsi="Times New Roman" w:cs="仿宋_GB2312" w:hint="eastAsia"/>
          <w:sz w:val="32"/>
          <w:szCs w:val="32"/>
        </w:rPr>
        <w:t>家。其中兽用</w:t>
      </w:r>
      <w:proofErr w:type="gramStart"/>
      <w:r w:rsidRPr="00793CA8">
        <w:rPr>
          <w:rFonts w:ascii="Times New Roman" w:eastAsia="方正仿宋简体" w:hAnsi="Times New Roman" w:cs="仿宋_GB2312" w:hint="eastAsia"/>
          <w:sz w:val="32"/>
          <w:szCs w:val="32"/>
        </w:rPr>
        <w:t>抗菌药减量化</w:t>
      </w:r>
      <w:proofErr w:type="gramEnd"/>
      <w:r w:rsidRPr="00793CA8">
        <w:rPr>
          <w:rFonts w:ascii="Times New Roman" w:eastAsia="方正仿宋简体" w:hAnsi="Times New Roman" w:cs="仿宋_GB2312" w:hint="eastAsia"/>
          <w:sz w:val="32"/>
          <w:szCs w:val="32"/>
        </w:rPr>
        <w:t>示范场</w:t>
      </w:r>
      <w:r w:rsidRPr="00793CA8">
        <w:rPr>
          <w:rFonts w:ascii="Times New Roman" w:eastAsia="方正仿宋简体" w:hAnsi="Times New Roman" w:cs="仿宋_GB2312" w:hint="eastAsia"/>
          <w:sz w:val="32"/>
          <w:szCs w:val="32"/>
        </w:rPr>
        <w:t>6</w:t>
      </w:r>
      <w:r w:rsidRPr="00793CA8">
        <w:rPr>
          <w:rFonts w:ascii="Times New Roman" w:eastAsia="方正仿宋简体" w:hAnsi="Times New Roman" w:cs="仿宋_GB2312" w:hint="eastAsia"/>
          <w:sz w:val="32"/>
          <w:szCs w:val="32"/>
        </w:rPr>
        <w:t>家，其他</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81</w:t>
      </w:r>
      <w:r w:rsidRPr="00793CA8">
        <w:rPr>
          <w:rFonts w:ascii="Times New Roman" w:eastAsia="方正仿宋简体" w:hAnsi="Times New Roman" w:cs="仿宋_GB2312" w:hint="eastAsia"/>
          <w:sz w:val="32"/>
          <w:szCs w:val="32"/>
        </w:rPr>
        <w:t>家；饲料环保化示范场</w:t>
      </w:r>
      <w:r w:rsidRPr="00793CA8">
        <w:rPr>
          <w:rFonts w:ascii="Times New Roman" w:eastAsia="方正仿宋简体" w:hAnsi="Times New Roman" w:cs="仿宋_GB2312" w:hint="eastAsia"/>
          <w:sz w:val="32"/>
          <w:szCs w:val="32"/>
        </w:rPr>
        <w:t>4</w:t>
      </w:r>
      <w:r w:rsidRPr="00793CA8">
        <w:rPr>
          <w:rFonts w:ascii="Times New Roman" w:eastAsia="方正仿宋简体" w:hAnsi="Times New Roman" w:cs="仿宋_GB2312" w:hint="eastAsia"/>
          <w:sz w:val="32"/>
          <w:szCs w:val="32"/>
        </w:rPr>
        <w:t>家，其他</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40</w:t>
      </w:r>
      <w:r w:rsidRPr="00793CA8">
        <w:rPr>
          <w:rFonts w:ascii="Times New Roman" w:eastAsia="方正仿宋简体" w:hAnsi="Times New Roman" w:cs="仿宋_GB2312" w:hint="eastAsia"/>
          <w:sz w:val="32"/>
          <w:szCs w:val="32"/>
        </w:rPr>
        <w:t>家。</w:t>
      </w:r>
    </w:p>
    <w:p w:rsidR="00C37AAA" w:rsidRPr="00793CA8" w:rsidRDefault="00EB7DE2" w:rsidP="00B82312">
      <w:pPr>
        <w:tabs>
          <w:tab w:val="left" w:pos="801"/>
        </w:tabs>
        <w:spacing w:line="560" w:lineRule="exact"/>
        <w:ind w:firstLine="646"/>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三、监测项目及频次</w:t>
      </w:r>
    </w:p>
    <w:p w:rsidR="00C37AAA" w:rsidRPr="00793CA8" w:rsidRDefault="00EB7DE2" w:rsidP="00B82312">
      <w:pPr>
        <w:tabs>
          <w:tab w:val="left" w:pos="801"/>
        </w:tabs>
        <w:spacing w:line="560" w:lineRule="exact"/>
        <w:ind w:firstLine="646"/>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兽用抗菌</w:t>
      </w:r>
      <w:proofErr w:type="gramStart"/>
      <w:r w:rsidRPr="00793CA8">
        <w:rPr>
          <w:rFonts w:ascii="Times New Roman" w:eastAsia="方正仿宋简体" w:hAnsi="Times New Roman" w:cs="仿宋_GB2312" w:hint="eastAsia"/>
          <w:sz w:val="32"/>
          <w:szCs w:val="32"/>
        </w:rPr>
        <w:t>药减量化试点场重点</w:t>
      </w:r>
      <w:proofErr w:type="gramEnd"/>
      <w:r w:rsidRPr="00793CA8">
        <w:rPr>
          <w:rFonts w:ascii="Times New Roman" w:eastAsia="方正仿宋简体" w:hAnsi="Times New Roman" w:cs="仿宋_GB2312" w:hint="eastAsia"/>
          <w:sz w:val="32"/>
          <w:szCs w:val="32"/>
        </w:rPr>
        <w:t>监测投入品中药物、畜产品兽药残留、细菌耐药性、水体和粪肥中药物等四个项目。要求所有</w:t>
      </w:r>
      <w:proofErr w:type="gramStart"/>
      <w:r w:rsidRPr="00793CA8">
        <w:rPr>
          <w:rFonts w:ascii="Times New Roman" w:eastAsia="方正仿宋简体" w:hAnsi="Times New Roman" w:cs="仿宋_GB2312" w:hint="eastAsia"/>
          <w:sz w:val="32"/>
          <w:szCs w:val="32"/>
        </w:rPr>
        <w:lastRenderedPageBreak/>
        <w:t>试点场</w:t>
      </w:r>
      <w:proofErr w:type="gramEnd"/>
      <w:r w:rsidRPr="00793CA8">
        <w:rPr>
          <w:rFonts w:ascii="Times New Roman" w:eastAsia="方正仿宋简体" w:hAnsi="Times New Roman" w:cs="仿宋_GB2312" w:hint="eastAsia"/>
          <w:sz w:val="32"/>
          <w:szCs w:val="32"/>
        </w:rPr>
        <w:t>在行动期间开展</w:t>
      </w:r>
      <w:r w:rsidRPr="00793CA8">
        <w:rPr>
          <w:rFonts w:ascii="Times New Roman" w:eastAsia="方正仿宋简体" w:hAnsi="Times New Roman" w:cs="仿宋_GB2312" w:hint="eastAsia"/>
          <w:sz w:val="32"/>
          <w:szCs w:val="32"/>
        </w:rPr>
        <w:t>1</w:t>
      </w:r>
      <w:r w:rsidRPr="00793CA8">
        <w:rPr>
          <w:rFonts w:ascii="Times New Roman" w:eastAsia="方正仿宋简体" w:hAnsi="Times New Roman" w:cs="仿宋_GB2312" w:hint="eastAsia"/>
          <w:sz w:val="32"/>
          <w:szCs w:val="32"/>
        </w:rPr>
        <w:t>次投入品中药物监测和畜产品兽药残留监测。另外选取</w:t>
      </w:r>
      <w:r w:rsidRPr="00793CA8">
        <w:rPr>
          <w:rFonts w:ascii="Times New Roman" w:eastAsia="方正仿宋简体" w:hAnsi="Times New Roman" w:cs="仿宋_GB2312" w:hint="eastAsia"/>
          <w:sz w:val="32"/>
          <w:szCs w:val="32"/>
        </w:rPr>
        <w:t>4</w:t>
      </w:r>
      <w:r w:rsidRPr="00793CA8">
        <w:rPr>
          <w:rFonts w:ascii="Times New Roman" w:eastAsia="方正仿宋简体" w:hAnsi="Times New Roman" w:cs="仿宋_GB2312" w:hint="eastAsia"/>
          <w:sz w:val="32"/>
          <w:szCs w:val="32"/>
        </w:rPr>
        <w:t>家示范场开展细菌耐药性监测及水体和粪肥中药物监测，其中细菌耐药性监测于每年</w:t>
      </w:r>
      <w:r w:rsidRPr="00793CA8">
        <w:rPr>
          <w:rFonts w:ascii="Times New Roman" w:eastAsia="方正仿宋简体" w:hAnsi="Times New Roman" w:cs="仿宋_GB2312" w:hint="eastAsia"/>
          <w:sz w:val="32"/>
          <w:szCs w:val="32"/>
        </w:rPr>
        <w:t>2</w:t>
      </w:r>
      <w:r w:rsidRPr="00793CA8">
        <w:rPr>
          <w:rFonts w:ascii="Times New Roman" w:eastAsia="方正仿宋简体" w:hAnsi="Times New Roman" w:cs="仿宋_GB2312" w:hint="eastAsia"/>
          <w:sz w:val="32"/>
          <w:szCs w:val="32"/>
        </w:rPr>
        <w:t>月底前开展</w:t>
      </w:r>
      <w:r w:rsidRPr="00793CA8">
        <w:rPr>
          <w:rFonts w:ascii="Times New Roman" w:eastAsia="方正仿宋简体" w:hAnsi="Times New Roman" w:cs="仿宋_GB2312" w:hint="eastAsia"/>
          <w:sz w:val="32"/>
          <w:szCs w:val="32"/>
        </w:rPr>
        <w:t>1</w:t>
      </w:r>
      <w:r w:rsidRPr="00793CA8">
        <w:rPr>
          <w:rFonts w:ascii="Times New Roman" w:eastAsia="方正仿宋简体" w:hAnsi="Times New Roman" w:cs="仿宋_GB2312" w:hint="eastAsia"/>
          <w:sz w:val="32"/>
          <w:szCs w:val="32"/>
        </w:rPr>
        <w:t>次，共开展</w:t>
      </w:r>
      <w:r w:rsidRPr="00793CA8">
        <w:rPr>
          <w:rFonts w:ascii="Times New Roman" w:eastAsia="方正仿宋简体" w:hAnsi="Times New Roman" w:cs="仿宋_GB2312" w:hint="eastAsia"/>
          <w:sz w:val="32"/>
          <w:szCs w:val="32"/>
        </w:rPr>
        <w:t>2</w:t>
      </w:r>
      <w:r w:rsidRPr="00793CA8">
        <w:rPr>
          <w:rFonts w:ascii="Times New Roman" w:eastAsia="方正仿宋简体" w:hAnsi="Times New Roman" w:cs="仿宋_GB2312" w:hint="eastAsia"/>
          <w:sz w:val="32"/>
          <w:szCs w:val="32"/>
        </w:rPr>
        <w:t>次；水体和粪肥中药物监测每</w:t>
      </w:r>
      <w:r w:rsidRPr="00793CA8">
        <w:rPr>
          <w:rFonts w:ascii="Times New Roman" w:eastAsia="方正仿宋简体" w:hAnsi="Times New Roman" w:cs="仿宋_GB2312" w:hint="eastAsia"/>
          <w:sz w:val="32"/>
          <w:szCs w:val="32"/>
        </w:rPr>
        <w:t>3</w:t>
      </w:r>
      <w:r w:rsidRPr="00793CA8">
        <w:rPr>
          <w:rFonts w:ascii="Times New Roman" w:eastAsia="方正仿宋简体" w:hAnsi="Times New Roman" w:cs="仿宋_GB2312" w:hint="eastAsia"/>
          <w:sz w:val="32"/>
          <w:szCs w:val="32"/>
        </w:rPr>
        <w:t>个月开展</w:t>
      </w:r>
      <w:r w:rsidRPr="00793CA8">
        <w:rPr>
          <w:rFonts w:ascii="Times New Roman" w:eastAsia="方正仿宋简体" w:hAnsi="Times New Roman" w:cs="仿宋_GB2312" w:hint="eastAsia"/>
          <w:sz w:val="32"/>
          <w:szCs w:val="32"/>
        </w:rPr>
        <w:t>1</w:t>
      </w:r>
      <w:r w:rsidRPr="00793CA8">
        <w:rPr>
          <w:rFonts w:ascii="Times New Roman" w:eastAsia="方正仿宋简体" w:hAnsi="Times New Roman" w:cs="仿宋_GB2312" w:hint="eastAsia"/>
          <w:sz w:val="32"/>
          <w:szCs w:val="32"/>
        </w:rPr>
        <w:t>次，持续至</w:t>
      </w:r>
      <w:r w:rsidRPr="00793CA8">
        <w:rPr>
          <w:rFonts w:ascii="Times New Roman" w:eastAsia="方正仿宋简体" w:hAnsi="Times New Roman" w:cs="仿宋_GB2312" w:hint="eastAsia"/>
          <w:sz w:val="32"/>
          <w:szCs w:val="32"/>
        </w:rPr>
        <w:t>2022</w:t>
      </w:r>
      <w:r w:rsidRPr="00793CA8">
        <w:rPr>
          <w:rFonts w:ascii="Times New Roman" w:eastAsia="方正仿宋简体" w:hAnsi="Times New Roman" w:cs="仿宋_GB2312" w:hint="eastAsia"/>
          <w:sz w:val="32"/>
          <w:szCs w:val="32"/>
        </w:rPr>
        <w:t>年底。</w:t>
      </w:r>
    </w:p>
    <w:p w:rsidR="00C37AAA" w:rsidRPr="00793CA8" w:rsidRDefault="00EB7DE2" w:rsidP="00B82312">
      <w:pPr>
        <w:tabs>
          <w:tab w:val="left" w:pos="801"/>
        </w:tabs>
        <w:spacing w:line="560" w:lineRule="exact"/>
        <w:ind w:firstLine="646"/>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饲料环保化</w:t>
      </w:r>
      <w:proofErr w:type="gramStart"/>
      <w:r w:rsidRPr="00793CA8">
        <w:rPr>
          <w:rFonts w:ascii="Times New Roman" w:eastAsia="方正仿宋简体" w:hAnsi="Times New Roman" w:cs="仿宋_GB2312" w:hint="eastAsia"/>
          <w:sz w:val="32"/>
          <w:szCs w:val="32"/>
        </w:rPr>
        <w:t>试点场重点</w:t>
      </w:r>
      <w:proofErr w:type="gramEnd"/>
      <w:r w:rsidRPr="00793CA8">
        <w:rPr>
          <w:rFonts w:ascii="Times New Roman" w:eastAsia="方正仿宋简体" w:hAnsi="Times New Roman" w:cs="仿宋_GB2312" w:hint="eastAsia"/>
          <w:sz w:val="32"/>
          <w:szCs w:val="32"/>
        </w:rPr>
        <w:t>监测饲料和粪便中粗蛋白（氮）、铜、锌等指标。要求所有</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于</w:t>
      </w:r>
      <w:r w:rsidRPr="00793CA8">
        <w:rPr>
          <w:rFonts w:ascii="Times New Roman" w:eastAsia="方正仿宋简体" w:hAnsi="Times New Roman" w:cs="仿宋_GB2312" w:hint="eastAsia"/>
          <w:sz w:val="32"/>
          <w:szCs w:val="32"/>
        </w:rPr>
        <w:t>2021</w:t>
      </w:r>
      <w:r w:rsidRPr="00793CA8">
        <w:rPr>
          <w:rFonts w:ascii="Times New Roman" w:eastAsia="方正仿宋简体" w:hAnsi="Times New Roman" w:cs="仿宋_GB2312" w:hint="eastAsia"/>
          <w:sz w:val="32"/>
          <w:szCs w:val="32"/>
        </w:rPr>
        <w:t>年</w:t>
      </w:r>
      <w:r w:rsidRPr="00793CA8">
        <w:rPr>
          <w:rFonts w:ascii="Times New Roman" w:eastAsia="方正仿宋简体" w:hAnsi="Times New Roman" w:cs="仿宋_GB2312" w:hint="eastAsia"/>
          <w:sz w:val="32"/>
          <w:szCs w:val="32"/>
        </w:rPr>
        <w:t>2</w:t>
      </w:r>
      <w:r w:rsidRPr="00793CA8">
        <w:rPr>
          <w:rFonts w:ascii="Times New Roman" w:eastAsia="方正仿宋简体" w:hAnsi="Times New Roman" w:cs="仿宋_GB2312" w:hint="eastAsia"/>
          <w:sz w:val="32"/>
          <w:szCs w:val="32"/>
        </w:rPr>
        <w:t>月底前和成效评估前各监测</w:t>
      </w:r>
      <w:r w:rsidRPr="00793CA8">
        <w:rPr>
          <w:rFonts w:ascii="Times New Roman" w:eastAsia="方正仿宋简体" w:hAnsi="Times New Roman" w:cs="仿宋_GB2312" w:hint="eastAsia"/>
          <w:sz w:val="32"/>
          <w:szCs w:val="32"/>
        </w:rPr>
        <w:t>1</w:t>
      </w:r>
      <w:r w:rsidRPr="00793CA8">
        <w:rPr>
          <w:rFonts w:ascii="Times New Roman" w:eastAsia="方正仿宋简体" w:hAnsi="Times New Roman" w:cs="仿宋_GB2312" w:hint="eastAsia"/>
          <w:sz w:val="32"/>
          <w:szCs w:val="32"/>
        </w:rPr>
        <w:t>次，共监测</w:t>
      </w:r>
      <w:r w:rsidRPr="00793CA8">
        <w:rPr>
          <w:rFonts w:ascii="Times New Roman" w:eastAsia="方正仿宋简体" w:hAnsi="Times New Roman" w:cs="仿宋_GB2312" w:hint="eastAsia"/>
          <w:sz w:val="32"/>
          <w:szCs w:val="32"/>
        </w:rPr>
        <w:t>2</w:t>
      </w:r>
      <w:r w:rsidRPr="00793CA8">
        <w:rPr>
          <w:rFonts w:ascii="Times New Roman" w:eastAsia="方正仿宋简体" w:hAnsi="Times New Roman" w:cs="仿宋_GB2312" w:hint="eastAsia"/>
          <w:sz w:val="32"/>
          <w:szCs w:val="32"/>
        </w:rPr>
        <w:t>次。</w:t>
      </w:r>
    </w:p>
    <w:p w:rsidR="00C37AAA" w:rsidRPr="00793CA8" w:rsidRDefault="00EB7DE2" w:rsidP="00B82312">
      <w:pPr>
        <w:spacing w:line="560" w:lineRule="exact"/>
        <w:ind w:firstLineChars="200" w:firstLine="640"/>
        <w:jc w:val="left"/>
        <w:rPr>
          <w:rFonts w:ascii="Times New Roman" w:eastAsia="方正仿宋简体" w:hAnsi="Times New Roman" w:cs="黑体"/>
          <w:sz w:val="32"/>
          <w:szCs w:val="32"/>
        </w:rPr>
      </w:pPr>
      <w:r w:rsidRPr="00793CA8">
        <w:rPr>
          <w:rFonts w:ascii="Times New Roman" w:eastAsia="方正仿宋简体" w:hAnsi="Times New Roman" w:cs="仿宋_GB2312" w:hint="eastAsia"/>
          <w:sz w:val="32"/>
          <w:szCs w:val="32"/>
        </w:rPr>
        <w:t>“两化”试点监测项目及</w:t>
      </w:r>
      <w:proofErr w:type="gramStart"/>
      <w:r w:rsidRPr="00793CA8">
        <w:rPr>
          <w:rFonts w:ascii="Times New Roman" w:eastAsia="方正仿宋简体" w:hAnsi="Times New Roman" w:cs="仿宋_GB2312" w:hint="eastAsia"/>
          <w:sz w:val="32"/>
          <w:szCs w:val="32"/>
        </w:rPr>
        <w:t>频次见</w:t>
      </w:r>
      <w:proofErr w:type="gramEnd"/>
      <w:r w:rsidRPr="00793CA8">
        <w:rPr>
          <w:rFonts w:ascii="Times New Roman" w:eastAsia="方正仿宋简体" w:hAnsi="Times New Roman" w:cs="仿宋_GB2312" w:hint="eastAsia"/>
          <w:sz w:val="32"/>
          <w:szCs w:val="32"/>
        </w:rPr>
        <w:t>附表</w:t>
      </w:r>
      <w:r w:rsidRPr="00793CA8">
        <w:rPr>
          <w:rFonts w:ascii="Times New Roman" w:eastAsia="方正仿宋简体" w:hAnsi="Times New Roman" w:cs="仿宋_GB2312" w:hint="eastAsia"/>
          <w:sz w:val="32"/>
          <w:szCs w:val="32"/>
        </w:rPr>
        <w:t>1</w:t>
      </w:r>
      <w:r w:rsidRPr="00793CA8">
        <w:rPr>
          <w:rFonts w:ascii="Times New Roman" w:eastAsia="方正仿宋简体" w:hAnsi="Times New Roman" w:cs="仿宋_GB2312" w:hint="eastAsia"/>
          <w:sz w:val="32"/>
          <w:szCs w:val="32"/>
        </w:rPr>
        <w:t>。</w:t>
      </w:r>
    </w:p>
    <w:p w:rsidR="00C37AAA" w:rsidRPr="00793CA8" w:rsidRDefault="00EB7DE2" w:rsidP="00B82312">
      <w:pPr>
        <w:spacing w:line="560" w:lineRule="exact"/>
        <w:ind w:firstLineChars="200" w:firstLine="640"/>
        <w:jc w:val="left"/>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四、</w:t>
      </w:r>
      <w:r w:rsidRPr="00793CA8">
        <w:rPr>
          <w:rFonts w:ascii="Times New Roman" w:eastAsia="方正黑体简体" w:hAnsi="Times New Roman" w:cs="黑体" w:hint="eastAsia"/>
          <w:color w:val="000000"/>
          <w:sz w:val="32"/>
          <w:szCs w:val="32"/>
        </w:rPr>
        <w:t>监测参数、检测方法及判定依据</w:t>
      </w:r>
    </w:p>
    <w:p w:rsidR="00C37AAA" w:rsidRPr="00793CA8" w:rsidRDefault="00EB7DE2" w:rsidP="00B82312">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监测项目参数及检测方法见附表</w:t>
      </w:r>
      <w:r w:rsidRPr="00793CA8">
        <w:rPr>
          <w:rFonts w:ascii="Times New Roman" w:eastAsia="方正仿宋简体" w:hAnsi="Times New Roman" w:cs="仿宋_GB2312" w:hint="eastAsia"/>
          <w:sz w:val="32"/>
          <w:szCs w:val="32"/>
        </w:rPr>
        <w:t>2</w:t>
      </w:r>
      <w:r w:rsidRPr="00793CA8">
        <w:rPr>
          <w:rFonts w:ascii="Times New Roman" w:eastAsia="方正仿宋简体" w:hAnsi="Times New Roman" w:cs="仿宋_GB2312" w:hint="eastAsia"/>
          <w:sz w:val="32"/>
          <w:szCs w:val="32"/>
        </w:rPr>
        <w:t>，判定依据参照农业农村部风险监测和相关规定执行，无国家标准或行业标准的监测参数由相关检测单位提供检测方法及验证资料。</w:t>
      </w:r>
    </w:p>
    <w:p w:rsidR="00C37AAA" w:rsidRPr="00793CA8" w:rsidRDefault="00EB7DE2" w:rsidP="00B82312">
      <w:pPr>
        <w:spacing w:line="560" w:lineRule="exact"/>
        <w:ind w:firstLineChars="200" w:firstLine="640"/>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五、抽样注意事项</w:t>
      </w:r>
    </w:p>
    <w:p w:rsidR="00C37AAA" w:rsidRPr="00793CA8" w:rsidRDefault="00EB7DE2" w:rsidP="00B82312">
      <w:pPr>
        <w:spacing w:line="560" w:lineRule="exact"/>
        <w:ind w:firstLineChars="200" w:firstLine="640"/>
        <w:jc w:val="left"/>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（一）抽样工具及容器应清洁干燥，不能被污染。</w:t>
      </w:r>
    </w:p>
    <w:p w:rsidR="00C37AAA" w:rsidRPr="00793CA8" w:rsidRDefault="00EB7DE2" w:rsidP="00B82312">
      <w:pPr>
        <w:spacing w:line="560" w:lineRule="exact"/>
        <w:ind w:firstLineChars="200" w:firstLine="640"/>
        <w:rPr>
          <w:rFonts w:ascii="Times New Roman" w:eastAsia="方正仿宋简体" w:hAnsi="Times New Roman"/>
          <w:sz w:val="32"/>
          <w:szCs w:val="32"/>
        </w:rPr>
      </w:pPr>
      <w:r w:rsidRPr="00793CA8">
        <w:rPr>
          <w:rFonts w:ascii="Times New Roman" w:eastAsia="方正仿宋简体" w:hAnsi="Times New Roman" w:cs="仿宋_GB2312" w:hint="eastAsia"/>
          <w:sz w:val="32"/>
          <w:szCs w:val="32"/>
        </w:rPr>
        <w:t>（二）规范填写抽样单，被抽样单位名称、动物品种、样品名称等信息应完整，抽样容器上应用记号笔标注被抽样单位名称和编号、动物品种及样品名称。抽样单用自封袋封好，置于样品容器中。“两化”</w:t>
      </w:r>
      <w:proofErr w:type="gramStart"/>
      <w:r w:rsidRPr="00793CA8">
        <w:rPr>
          <w:rFonts w:ascii="Times New Roman" w:eastAsia="方正仿宋简体" w:hAnsi="Times New Roman" w:cs="仿宋_GB2312" w:hint="eastAsia"/>
          <w:sz w:val="32"/>
          <w:szCs w:val="32"/>
        </w:rPr>
        <w:t>试点场</w:t>
      </w:r>
      <w:proofErr w:type="gramEnd"/>
      <w:r w:rsidRPr="00793CA8">
        <w:rPr>
          <w:rFonts w:ascii="Times New Roman" w:eastAsia="方正仿宋简体" w:hAnsi="Times New Roman" w:cs="仿宋_GB2312" w:hint="eastAsia"/>
          <w:sz w:val="32"/>
          <w:szCs w:val="32"/>
        </w:rPr>
        <w:t>抽样清单和现场抽样单见附表</w:t>
      </w:r>
      <w:r w:rsidRPr="00793CA8">
        <w:rPr>
          <w:rFonts w:ascii="Times New Roman" w:eastAsia="方正仿宋简体" w:hAnsi="Times New Roman" w:cs="仿宋_GB2312" w:hint="eastAsia"/>
          <w:sz w:val="32"/>
          <w:szCs w:val="32"/>
        </w:rPr>
        <w:t>3</w:t>
      </w:r>
      <w:r w:rsidRPr="00793CA8">
        <w:rPr>
          <w:rFonts w:ascii="Times New Roman" w:eastAsia="方正仿宋简体" w:hAnsi="Times New Roman" w:cs="仿宋_GB2312" w:hint="eastAsia"/>
          <w:sz w:val="32"/>
          <w:szCs w:val="32"/>
        </w:rPr>
        <w:t>和附表</w:t>
      </w:r>
      <w:r w:rsidRPr="00793CA8">
        <w:rPr>
          <w:rFonts w:ascii="Times New Roman" w:eastAsia="方正仿宋简体" w:hAnsi="Times New Roman" w:cs="仿宋_GB2312" w:hint="eastAsia"/>
          <w:sz w:val="32"/>
          <w:szCs w:val="32"/>
        </w:rPr>
        <w:t>4</w:t>
      </w:r>
      <w:r w:rsidRPr="00793CA8">
        <w:rPr>
          <w:rFonts w:ascii="Times New Roman" w:eastAsia="方正仿宋简体" w:hAnsi="Times New Roman" w:cs="仿宋_GB2312" w:hint="eastAsia"/>
          <w:sz w:val="32"/>
          <w:szCs w:val="32"/>
        </w:rPr>
        <w:t>。</w:t>
      </w:r>
    </w:p>
    <w:p w:rsidR="00C37AAA" w:rsidRPr="00793CA8" w:rsidRDefault="00EB7DE2" w:rsidP="00B82312">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（三）开展细菌耐药性监测抽样工作时，应提前</w:t>
      </w:r>
      <w:r w:rsidRPr="00793CA8">
        <w:rPr>
          <w:rFonts w:ascii="Times New Roman" w:eastAsia="方正仿宋简体" w:hAnsi="Times New Roman" w:cs="仿宋_GB2312" w:hint="eastAsia"/>
          <w:sz w:val="32"/>
          <w:szCs w:val="32"/>
        </w:rPr>
        <w:t>7</w:t>
      </w:r>
      <w:r w:rsidRPr="00793CA8">
        <w:rPr>
          <w:rFonts w:ascii="Times New Roman" w:eastAsia="方正仿宋简体" w:hAnsi="Times New Roman" w:cs="仿宋_GB2312" w:hint="eastAsia"/>
          <w:sz w:val="32"/>
          <w:szCs w:val="32"/>
        </w:rPr>
        <w:t>个工作日通知检测单位寄送相关抽样材料。抽样人员应在收到抽样材料后</w:t>
      </w:r>
      <w:r w:rsidRPr="00793CA8">
        <w:rPr>
          <w:rFonts w:ascii="Times New Roman" w:eastAsia="方正仿宋简体" w:hAnsi="Times New Roman" w:cs="仿宋_GB2312" w:hint="eastAsia"/>
          <w:sz w:val="32"/>
          <w:szCs w:val="32"/>
        </w:rPr>
        <w:lastRenderedPageBreak/>
        <w:t xml:space="preserve">48 </w:t>
      </w:r>
      <w:r w:rsidRPr="00793CA8">
        <w:rPr>
          <w:rFonts w:ascii="Times New Roman" w:eastAsia="方正仿宋简体" w:hAnsi="Times New Roman" w:cs="仿宋_GB2312" w:hint="eastAsia"/>
          <w:sz w:val="32"/>
          <w:szCs w:val="32"/>
        </w:rPr>
        <w:t>小时内完成抽样（如</w:t>
      </w:r>
      <w:r w:rsidRPr="00793CA8">
        <w:rPr>
          <w:rFonts w:ascii="Times New Roman" w:eastAsia="方正仿宋简体" w:hAnsi="Times New Roman" w:cs="仿宋_GB2312" w:hint="eastAsia"/>
          <w:sz w:val="32"/>
          <w:szCs w:val="32"/>
        </w:rPr>
        <w:t>48</w:t>
      </w:r>
      <w:r w:rsidRPr="00793CA8">
        <w:rPr>
          <w:rFonts w:ascii="Times New Roman" w:eastAsia="方正仿宋简体" w:hAnsi="Times New Roman" w:cs="仿宋_GB2312" w:hint="eastAsia"/>
          <w:sz w:val="32"/>
          <w:szCs w:val="32"/>
        </w:rPr>
        <w:t>小时内难以完成抽样，应将抽样材料置于</w:t>
      </w:r>
      <w:r w:rsidRPr="00793CA8">
        <w:rPr>
          <w:rFonts w:ascii="Times New Roman" w:eastAsia="方正仿宋简体" w:hAnsi="Times New Roman" w:cs="仿宋_GB2312" w:hint="eastAsia"/>
          <w:sz w:val="32"/>
          <w:szCs w:val="32"/>
        </w:rPr>
        <w:t>4</w:t>
      </w:r>
      <w:r w:rsidRPr="00793CA8">
        <w:rPr>
          <w:rFonts w:ascii="Times New Roman" w:eastAsia="方正仿宋简体" w:hAnsi="Times New Roman" w:cs="仿宋_GB2312" w:hint="eastAsia"/>
          <w:sz w:val="32"/>
          <w:szCs w:val="32"/>
        </w:rPr>
        <w:t>℃冷藏，</w:t>
      </w:r>
      <w:r w:rsidRPr="00793CA8">
        <w:rPr>
          <w:rFonts w:ascii="Times New Roman" w:eastAsia="方正仿宋简体" w:hAnsi="Times New Roman" w:cs="仿宋_GB2312" w:hint="eastAsia"/>
          <w:sz w:val="32"/>
          <w:szCs w:val="32"/>
        </w:rPr>
        <w:t>72</w:t>
      </w:r>
      <w:r w:rsidRPr="00793CA8">
        <w:rPr>
          <w:rFonts w:ascii="Times New Roman" w:eastAsia="方正仿宋简体" w:hAnsi="Times New Roman" w:cs="仿宋_GB2312" w:hint="eastAsia"/>
          <w:sz w:val="32"/>
          <w:szCs w:val="32"/>
        </w:rPr>
        <w:t>小时内必须完成抽样）。抽取的样品应尽快置于</w:t>
      </w:r>
      <w:r w:rsidRPr="00793CA8">
        <w:rPr>
          <w:rFonts w:ascii="Times New Roman" w:eastAsia="方正仿宋简体" w:hAnsi="Times New Roman" w:cs="仿宋_GB2312" w:hint="eastAsia"/>
          <w:sz w:val="32"/>
          <w:szCs w:val="32"/>
        </w:rPr>
        <w:t>4</w:t>
      </w:r>
      <w:r w:rsidRPr="00793CA8">
        <w:rPr>
          <w:rFonts w:ascii="Times New Roman" w:eastAsia="方正仿宋简体" w:hAnsi="Times New Roman" w:cs="仿宋_GB2312" w:hint="eastAsia"/>
          <w:sz w:val="32"/>
          <w:szCs w:val="32"/>
        </w:rPr>
        <w:t>℃冷藏，并在冷藏条件下寄送，不允许冷冻或长期高温条件下存放。因抽样、运输过程操作不当造成的检测失败的样品，需重新抽样。</w:t>
      </w:r>
    </w:p>
    <w:p w:rsidR="00C37AAA" w:rsidRPr="00793CA8" w:rsidRDefault="00EB7DE2" w:rsidP="00B82312">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（四）细菌耐药性监测抽样方法</w:t>
      </w:r>
    </w:p>
    <w:p w:rsidR="00C37AAA" w:rsidRPr="00793CA8" w:rsidRDefault="00DE765B" w:rsidP="00B82312">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1.</w:t>
      </w:r>
      <w:r w:rsidR="00EB7DE2" w:rsidRPr="00793CA8">
        <w:rPr>
          <w:rFonts w:ascii="Times New Roman" w:eastAsia="方正仿宋简体" w:hAnsi="Times New Roman" w:cs="仿宋_GB2312" w:hint="eastAsia"/>
          <w:sz w:val="32"/>
          <w:szCs w:val="32"/>
        </w:rPr>
        <w:t>猪场。需两人同时操作。一人将猪保定，一人将运输管中棉签取出，轻轻旋转插入猪的肛门</w:t>
      </w:r>
      <w:r w:rsidR="00EB7DE2" w:rsidRPr="00793CA8">
        <w:rPr>
          <w:rFonts w:ascii="Times New Roman" w:eastAsia="方正仿宋简体" w:hAnsi="Times New Roman" w:cs="Times New Roman" w:hint="eastAsia"/>
          <w:sz w:val="32"/>
          <w:szCs w:val="32"/>
        </w:rPr>
        <w:t>1-2 cm</w:t>
      </w:r>
      <w:r w:rsidR="00EB7DE2" w:rsidRPr="00793CA8">
        <w:rPr>
          <w:rFonts w:ascii="Times New Roman" w:eastAsia="方正仿宋简体" w:hAnsi="Times New Roman" w:cs="仿宋_GB2312" w:hint="eastAsia"/>
          <w:sz w:val="32"/>
          <w:szCs w:val="32"/>
        </w:rPr>
        <w:t>，随后迅速将棉签放回该运输管中，并登记样品序号。</w:t>
      </w:r>
    </w:p>
    <w:p w:rsidR="00C37AAA" w:rsidRPr="00793CA8" w:rsidRDefault="00DE765B" w:rsidP="00B82312">
      <w:pPr>
        <w:spacing w:line="560" w:lineRule="exact"/>
        <w:ind w:firstLineChars="200" w:firstLine="640"/>
        <w:rPr>
          <w:rFonts w:ascii="Times New Roman" w:eastAsia="方正仿宋简体" w:hAnsi="Times New Roman" w:cs="仿宋_GB2312"/>
          <w:color w:val="FF0000"/>
          <w:sz w:val="32"/>
          <w:szCs w:val="32"/>
        </w:rPr>
      </w:pPr>
      <w:r w:rsidRPr="00793CA8">
        <w:rPr>
          <w:rFonts w:ascii="Times New Roman" w:eastAsia="方正仿宋简体" w:hAnsi="Times New Roman" w:cs="仿宋_GB2312" w:hint="eastAsia"/>
          <w:sz w:val="32"/>
          <w:szCs w:val="32"/>
        </w:rPr>
        <w:t>2.</w:t>
      </w:r>
      <w:r w:rsidR="00EB7DE2" w:rsidRPr="00793CA8">
        <w:rPr>
          <w:rFonts w:ascii="Times New Roman" w:eastAsia="方正仿宋简体" w:hAnsi="Times New Roman" w:cs="仿宋_GB2312" w:hint="eastAsia"/>
          <w:sz w:val="32"/>
          <w:szCs w:val="32"/>
        </w:rPr>
        <w:t>肉鸡场和蛋鸡场。需两人同时操作。一人持鸡，使鸡的泄殖腔暴露，一人将运输管中棉签取出，轻轻旋转插入泄殖腔</w:t>
      </w:r>
      <w:r w:rsidR="00EB7DE2" w:rsidRPr="00793CA8">
        <w:rPr>
          <w:rFonts w:ascii="Times New Roman" w:eastAsia="方正仿宋简体" w:hAnsi="Times New Roman" w:cs="Times New Roman" w:hint="eastAsia"/>
          <w:sz w:val="32"/>
          <w:szCs w:val="32"/>
        </w:rPr>
        <w:t>1-2 cm</w:t>
      </w:r>
      <w:r w:rsidR="00EB7DE2" w:rsidRPr="00793CA8">
        <w:rPr>
          <w:rFonts w:ascii="Times New Roman" w:eastAsia="方正仿宋简体" w:hAnsi="Times New Roman" w:cs="仿宋_GB2312" w:hint="eastAsia"/>
          <w:sz w:val="32"/>
          <w:szCs w:val="32"/>
        </w:rPr>
        <w:t>，随后迅速将棉签放回该运输管中，并登记样品序号。</w:t>
      </w:r>
    </w:p>
    <w:p w:rsidR="00C37AAA" w:rsidRPr="00793CA8" w:rsidRDefault="00EB7DE2" w:rsidP="00B82312">
      <w:pPr>
        <w:spacing w:line="560" w:lineRule="exact"/>
        <w:ind w:firstLineChars="200" w:firstLine="640"/>
        <w:rPr>
          <w:rFonts w:ascii="Times New Roman" w:eastAsia="方正仿宋简体" w:hAnsi="Times New Roman"/>
          <w:sz w:val="32"/>
          <w:szCs w:val="32"/>
        </w:rPr>
      </w:pPr>
      <w:r w:rsidRPr="00793CA8">
        <w:rPr>
          <w:rFonts w:ascii="Times New Roman" w:eastAsia="方正仿宋简体" w:hAnsi="Times New Roman" w:cs="仿宋_GB2312" w:hint="eastAsia"/>
          <w:sz w:val="32"/>
          <w:szCs w:val="32"/>
        </w:rPr>
        <w:t>（五）水样和粪便样品盛放在容器内时，应留出一定的空间，容器应密闭。抽取的样品经冷冻后方可运输。</w:t>
      </w:r>
    </w:p>
    <w:p w:rsidR="00C37AAA" w:rsidRPr="00793CA8" w:rsidRDefault="00EB7DE2" w:rsidP="00B82312">
      <w:pPr>
        <w:spacing w:line="560" w:lineRule="exact"/>
        <w:ind w:firstLineChars="200" w:firstLine="640"/>
        <w:jc w:val="left"/>
        <w:rPr>
          <w:rFonts w:ascii="Times New Roman" w:eastAsia="方正黑体简体" w:hAnsi="Times New Roman" w:cs="黑体"/>
          <w:sz w:val="32"/>
          <w:szCs w:val="32"/>
        </w:rPr>
      </w:pPr>
      <w:r w:rsidRPr="00793CA8">
        <w:rPr>
          <w:rFonts w:ascii="Times New Roman" w:eastAsia="方正黑体简体" w:hAnsi="Times New Roman" w:cs="黑体" w:hint="eastAsia"/>
          <w:sz w:val="32"/>
          <w:szCs w:val="32"/>
        </w:rPr>
        <w:t>六、其他要求</w:t>
      </w:r>
    </w:p>
    <w:p w:rsidR="00C37AAA" w:rsidRPr="00793CA8" w:rsidRDefault="00EB7DE2" w:rsidP="00B82312">
      <w:pPr>
        <w:spacing w:line="560" w:lineRule="exact"/>
        <w:ind w:firstLineChars="200" w:firstLine="640"/>
        <w:rPr>
          <w:rFonts w:ascii="Times New Roman" w:eastAsia="方正仿宋简体" w:hAnsi="Times New Roman" w:cs="仿宋_GB2312"/>
          <w:sz w:val="32"/>
          <w:szCs w:val="32"/>
        </w:rPr>
      </w:pPr>
      <w:r w:rsidRPr="00793CA8">
        <w:rPr>
          <w:rFonts w:ascii="Times New Roman" w:eastAsia="方正仿宋简体" w:hAnsi="Times New Roman" w:cs="仿宋_GB2312" w:hint="eastAsia"/>
          <w:sz w:val="32"/>
          <w:szCs w:val="32"/>
        </w:rPr>
        <w:t>承担具体检测任务的第三方质检机构应具备检验检测机构资质和相应的检验能力。由第三方机构出具的检测结果及相关检测报告由各区县（市）汇总后于每季度末上报到市里。</w:t>
      </w:r>
    </w:p>
    <w:p w:rsidR="00C37AAA" w:rsidRPr="00793CA8" w:rsidRDefault="00C37AAA">
      <w:pPr>
        <w:spacing w:line="640" w:lineRule="exact"/>
        <w:ind w:firstLineChars="500" w:firstLine="1600"/>
        <w:rPr>
          <w:rFonts w:ascii="Times New Roman" w:eastAsia="仿宋_GB2312" w:hAnsi="Times New Roman" w:cs="仿宋_GB2312"/>
          <w:sz w:val="32"/>
          <w:szCs w:val="32"/>
        </w:rPr>
        <w:sectPr w:rsidR="00C37AAA" w:rsidRPr="00793CA8" w:rsidSect="00B82312">
          <w:pgSz w:w="11906" w:h="16838"/>
          <w:pgMar w:top="2098" w:right="1474" w:bottom="1928" w:left="1588" w:header="851" w:footer="851" w:gutter="0"/>
          <w:pgNumType w:fmt="numberInDash"/>
          <w:cols w:space="425"/>
          <w:docGrid w:type="lines" w:linePitch="312"/>
        </w:sectPr>
      </w:pPr>
      <w:bookmarkStart w:id="4" w:name="_GoBack"/>
      <w:bookmarkEnd w:id="4"/>
    </w:p>
    <w:p w:rsidR="00C37AAA" w:rsidRPr="00793CA8" w:rsidRDefault="00DE765B" w:rsidP="00DE765B">
      <w:pPr>
        <w:tabs>
          <w:tab w:val="left" w:pos="801"/>
        </w:tabs>
        <w:spacing w:line="500" w:lineRule="exact"/>
        <w:jc w:val="center"/>
        <w:rPr>
          <w:rFonts w:ascii="Times New Roman" w:eastAsia="方正小标宋简体" w:hAnsi="Times New Roman" w:cs="黑体"/>
          <w:sz w:val="44"/>
          <w:szCs w:val="44"/>
        </w:rPr>
      </w:pPr>
      <w:r w:rsidRPr="00793CA8">
        <w:rPr>
          <w:rFonts w:ascii="Times New Roman" w:eastAsia="黑体" w:hAnsi="Times New Roman" w:cs="黑体" w:hint="eastAsia"/>
          <w:sz w:val="36"/>
          <w:szCs w:val="36"/>
        </w:rPr>
        <w:lastRenderedPageBreak/>
        <w:t xml:space="preserve"> </w:t>
      </w:r>
      <w:r w:rsidR="00EB7DE2" w:rsidRPr="00793CA8">
        <w:rPr>
          <w:rFonts w:ascii="Times New Roman" w:eastAsia="方正小标宋简体" w:hAnsi="Times New Roman" w:cs="黑体" w:hint="eastAsia"/>
          <w:sz w:val="44"/>
          <w:szCs w:val="44"/>
        </w:rPr>
        <w:t>“两化”试点监测项目及频次</w:t>
      </w: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236"/>
        <w:gridCol w:w="3053"/>
        <w:gridCol w:w="3479"/>
        <w:gridCol w:w="3031"/>
        <w:gridCol w:w="1681"/>
      </w:tblGrid>
      <w:tr w:rsidR="00C37AAA" w:rsidRPr="00793CA8">
        <w:trPr>
          <w:trHeight w:val="762"/>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8779E3">
            <w:pPr>
              <w:tabs>
                <w:tab w:val="left" w:pos="801"/>
              </w:tabs>
              <w:spacing w:beforeLines="50"/>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试点类型</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8779E3">
            <w:pPr>
              <w:spacing w:beforeLines="50"/>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场点类型</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8779E3">
            <w:pPr>
              <w:spacing w:beforeLines="50"/>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监测项目</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8779E3">
            <w:pPr>
              <w:tabs>
                <w:tab w:val="left" w:pos="801"/>
              </w:tabs>
              <w:spacing w:beforeLines="50"/>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场点数量</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8779E3">
            <w:pPr>
              <w:tabs>
                <w:tab w:val="left" w:pos="801"/>
              </w:tabs>
              <w:spacing w:beforeLines="50"/>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监测频次</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8779E3">
            <w:pPr>
              <w:tabs>
                <w:tab w:val="left" w:pos="801"/>
              </w:tabs>
              <w:spacing w:beforeLines="50"/>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检测单位</w:t>
            </w:r>
          </w:p>
        </w:tc>
      </w:tr>
      <w:tr w:rsidR="00C37AAA" w:rsidRPr="00793CA8">
        <w:trPr>
          <w:trHeight w:val="414"/>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兽用</w:t>
            </w:r>
            <w:proofErr w:type="gramStart"/>
            <w:r w:rsidRPr="00793CA8">
              <w:rPr>
                <w:rFonts w:ascii="Times New Roman" w:eastAsiaTheme="majorEastAsia" w:hAnsiTheme="majorEastAsia" w:cs="仿宋_GB2312" w:hint="eastAsia"/>
                <w:sz w:val="24"/>
              </w:rPr>
              <w:t>抗菌药减量化</w:t>
            </w:r>
            <w:proofErr w:type="gramEnd"/>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示范场</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投入品中药物监测</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r w:rsidRPr="00793CA8">
              <w:rPr>
                <w:rFonts w:ascii="Times New Roman" w:eastAsiaTheme="majorEastAsia" w:hAnsi="Times New Roman" w:cs="仿宋_GB2312" w:hint="eastAsia"/>
                <w:sz w:val="24"/>
              </w:rPr>
              <w:t>6</w:t>
            </w:r>
            <w:r w:rsidRPr="00793CA8">
              <w:rPr>
                <w:rFonts w:ascii="Times New Roman" w:eastAsiaTheme="majorEastAsia" w:hAnsiTheme="majorEastAsia" w:cs="仿宋_GB2312" w:hint="eastAsia"/>
                <w:sz w:val="24"/>
              </w:rPr>
              <w:t>家</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color w:val="000000"/>
                <w:sz w:val="24"/>
              </w:rPr>
            </w:pPr>
            <w:r w:rsidRPr="00793CA8">
              <w:rPr>
                <w:rFonts w:ascii="Times New Roman" w:eastAsiaTheme="majorEastAsia" w:hAnsiTheme="majorEastAsia" w:cs="仿宋_GB2312" w:hint="eastAsia"/>
                <w:sz w:val="24"/>
              </w:rPr>
              <w:t>试点期间开展</w:t>
            </w:r>
            <w:r w:rsidRPr="00793CA8">
              <w:rPr>
                <w:rFonts w:ascii="Times New Roman" w:eastAsiaTheme="majorEastAsia" w:hAnsi="Times New Roman" w:cs="仿宋_GB2312" w:hint="eastAsia"/>
                <w:sz w:val="24"/>
              </w:rPr>
              <w:t>1</w:t>
            </w:r>
            <w:r w:rsidRPr="00793CA8">
              <w:rPr>
                <w:rFonts w:ascii="Times New Roman" w:eastAsiaTheme="majorEastAsia" w:hAnsiTheme="majorEastAsia" w:cs="仿宋_GB2312" w:hint="eastAsia"/>
                <w:sz w:val="24"/>
              </w:rPr>
              <w:t>次，</w:t>
            </w:r>
            <w:r w:rsidRPr="00793CA8">
              <w:rPr>
                <w:rFonts w:ascii="Times New Roman" w:eastAsiaTheme="majorEastAsia" w:hAnsi="Times New Roman" w:cs="仿宋_GB2312" w:hint="eastAsia"/>
                <w:sz w:val="24"/>
              </w:rPr>
              <w:t>2021</w:t>
            </w:r>
            <w:r w:rsidRPr="00793CA8">
              <w:rPr>
                <w:rFonts w:ascii="Times New Roman" w:eastAsiaTheme="majorEastAsia" w:hAnsiTheme="majorEastAsia" w:cs="仿宋_GB2312" w:hint="eastAsia"/>
                <w:sz w:val="24"/>
              </w:rPr>
              <w:t>年底前</w:t>
            </w:r>
            <w:r w:rsidRPr="00793CA8">
              <w:rPr>
                <w:rFonts w:ascii="Times New Roman" w:eastAsiaTheme="majorEastAsia" w:hAnsi="Times New Roman" w:cs="仿宋_GB2312" w:hint="eastAsia"/>
                <w:sz w:val="24"/>
              </w:rPr>
              <w:t>70%</w:t>
            </w:r>
            <w:proofErr w:type="gramStart"/>
            <w:r w:rsidRPr="00793CA8">
              <w:rPr>
                <w:rFonts w:ascii="Times New Roman" w:eastAsiaTheme="majorEastAsia" w:hAnsiTheme="majorEastAsia" w:cs="仿宋_GB2312" w:hint="eastAsia"/>
                <w:sz w:val="24"/>
              </w:rPr>
              <w:t>试点场</w:t>
            </w:r>
            <w:proofErr w:type="gramEnd"/>
            <w:r w:rsidRPr="00793CA8">
              <w:rPr>
                <w:rFonts w:ascii="Times New Roman" w:eastAsiaTheme="majorEastAsia" w:hAnsiTheme="majorEastAsia" w:cs="仿宋_GB2312" w:hint="eastAsia"/>
                <w:sz w:val="24"/>
              </w:rPr>
              <w:t>完成检测</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proofErr w:type="gramStart"/>
            <w:r w:rsidRPr="00793CA8">
              <w:rPr>
                <w:rFonts w:ascii="Times New Roman" w:eastAsiaTheme="majorEastAsia" w:hAnsiTheme="majorEastAsia" w:cs="仿宋_GB2312" w:hint="eastAsia"/>
                <w:sz w:val="24"/>
              </w:rPr>
              <w:t>省动物</w:t>
            </w:r>
            <w:proofErr w:type="gramEnd"/>
            <w:r w:rsidRPr="00793CA8">
              <w:rPr>
                <w:rFonts w:ascii="Times New Roman" w:eastAsiaTheme="majorEastAsia" w:hAnsiTheme="majorEastAsia" w:cs="仿宋_GB2312" w:hint="eastAsia"/>
                <w:sz w:val="24"/>
              </w:rPr>
              <w:t>疫病预防控制中心</w:t>
            </w:r>
          </w:p>
        </w:tc>
      </w:tr>
      <w:tr w:rsidR="00C37AAA" w:rsidRPr="00793CA8">
        <w:trPr>
          <w:trHeight w:val="407"/>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畜产品兽药残留监测</w:t>
            </w:r>
          </w:p>
        </w:tc>
        <w:tc>
          <w:tcPr>
            <w:tcW w:w="3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r>
      <w:tr w:rsidR="00C37AAA" w:rsidRPr="00793CA8">
        <w:trPr>
          <w:trHeight w:val="856"/>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细菌耐药性监测</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共</w:t>
            </w:r>
            <w:r w:rsidRPr="00793CA8">
              <w:rPr>
                <w:rFonts w:ascii="Times New Roman" w:eastAsiaTheme="majorEastAsia" w:hAnsi="Times New Roman" w:cs="仿宋_GB2312" w:hint="eastAsia"/>
                <w:sz w:val="24"/>
              </w:rPr>
              <w:t>4</w:t>
            </w:r>
            <w:r w:rsidRPr="00793CA8">
              <w:rPr>
                <w:rFonts w:ascii="Times New Roman" w:eastAsiaTheme="majorEastAsia" w:hAnsiTheme="majorEastAsia" w:cs="仿宋_GB2312" w:hint="eastAsia"/>
                <w:sz w:val="24"/>
              </w:rPr>
              <w:t>家，余姚市神农畜禽有限公司、慈溪市新浦益大养鸡场、宁波慈海生态牧业有限公司、宁海农发牧业有限公司</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每年</w:t>
            </w:r>
            <w:r w:rsidRPr="00793CA8">
              <w:rPr>
                <w:rFonts w:ascii="Times New Roman" w:eastAsiaTheme="majorEastAsia" w:hAnsi="Times New Roman" w:cs="仿宋_GB2312" w:hint="eastAsia"/>
                <w:sz w:val="24"/>
              </w:rPr>
              <w:t>2</w:t>
            </w:r>
            <w:r w:rsidRPr="00793CA8">
              <w:rPr>
                <w:rFonts w:ascii="Times New Roman" w:eastAsiaTheme="majorEastAsia" w:hAnsiTheme="majorEastAsia" w:cs="仿宋_GB2312" w:hint="eastAsia"/>
                <w:sz w:val="24"/>
              </w:rPr>
              <w:t>月底前开展</w:t>
            </w:r>
            <w:r w:rsidRPr="00793CA8">
              <w:rPr>
                <w:rFonts w:ascii="Times New Roman" w:eastAsiaTheme="majorEastAsia" w:hAnsi="Times New Roman" w:cs="仿宋_GB2312" w:hint="eastAsia"/>
                <w:sz w:val="24"/>
              </w:rPr>
              <w:t>1</w:t>
            </w:r>
            <w:r w:rsidRPr="00793CA8">
              <w:rPr>
                <w:rFonts w:ascii="Times New Roman" w:eastAsiaTheme="majorEastAsia" w:hAnsiTheme="majorEastAsia" w:cs="仿宋_GB2312" w:hint="eastAsia"/>
                <w:sz w:val="24"/>
              </w:rPr>
              <w:t>次，共开展</w:t>
            </w:r>
            <w:r w:rsidRPr="00793CA8">
              <w:rPr>
                <w:rFonts w:ascii="Times New Roman" w:eastAsiaTheme="majorEastAsia" w:hAnsi="Times New Roman" w:cs="仿宋_GB2312" w:hint="eastAsia"/>
                <w:sz w:val="24"/>
              </w:rPr>
              <w:t>2</w:t>
            </w:r>
            <w:r w:rsidRPr="00793CA8">
              <w:rPr>
                <w:rFonts w:ascii="Times New Roman" w:eastAsiaTheme="majorEastAsia" w:hAnsiTheme="majorEastAsia" w:cs="仿宋_GB2312" w:hint="eastAsia"/>
                <w:sz w:val="24"/>
              </w:rPr>
              <w:t>次</w:t>
            </w:r>
          </w:p>
        </w:tc>
        <w:tc>
          <w:tcPr>
            <w:tcW w:w="1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r>
      <w:tr w:rsidR="00C37AAA" w:rsidRPr="00793CA8">
        <w:trPr>
          <w:trHeight w:val="826"/>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水体和粪肥中药物监测</w:t>
            </w:r>
          </w:p>
        </w:tc>
        <w:tc>
          <w:tcPr>
            <w:tcW w:w="3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每</w:t>
            </w:r>
            <w:r w:rsidRPr="00793CA8">
              <w:rPr>
                <w:rFonts w:ascii="Times New Roman" w:eastAsiaTheme="majorEastAsia" w:hAnsi="Times New Roman" w:cs="仿宋_GB2312" w:hint="eastAsia"/>
                <w:sz w:val="24"/>
              </w:rPr>
              <w:t>3</w:t>
            </w:r>
            <w:r w:rsidRPr="00793CA8">
              <w:rPr>
                <w:rFonts w:ascii="Times New Roman" w:eastAsiaTheme="majorEastAsia" w:hAnsiTheme="majorEastAsia" w:cs="仿宋_GB2312" w:hint="eastAsia"/>
                <w:sz w:val="24"/>
              </w:rPr>
              <w:t>个月开展</w:t>
            </w:r>
            <w:r w:rsidRPr="00793CA8">
              <w:rPr>
                <w:rFonts w:ascii="Times New Roman" w:eastAsiaTheme="majorEastAsia" w:hAnsi="Times New Roman" w:cs="仿宋_GB2312" w:hint="eastAsia"/>
                <w:sz w:val="24"/>
              </w:rPr>
              <w:t>1</w:t>
            </w:r>
            <w:r w:rsidRPr="00793CA8">
              <w:rPr>
                <w:rFonts w:ascii="Times New Roman" w:eastAsiaTheme="majorEastAsia" w:hAnsiTheme="majorEastAsia" w:cs="仿宋_GB2312" w:hint="eastAsia"/>
                <w:sz w:val="24"/>
              </w:rPr>
              <w:t>次，持续至</w:t>
            </w:r>
            <w:r w:rsidRPr="00793CA8">
              <w:rPr>
                <w:rFonts w:ascii="Times New Roman" w:eastAsiaTheme="majorEastAsia" w:hAnsi="Times New Roman" w:cs="仿宋_GB2312" w:hint="eastAsia"/>
                <w:sz w:val="24"/>
              </w:rPr>
              <w:t>2022</w:t>
            </w:r>
            <w:r w:rsidRPr="00793CA8">
              <w:rPr>
                <w:rFonts w:ascii="Times New Roman" w:eastAsiaTheme="majorEastAsia" w:hAnsiTheme="majorEastAsia" w:cs="仿宋_GB2312" w:hint="eastAsia"/>
                <w:sz w:val="24"/>
              </w:rPr>
              <w:t>年底</w:t>
            </w:r>
          </w:p>
        </w:tc>
        <w:tc>
          <w:tcPr>
            <w:tcW w:w="1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r>
      <w:tr w:rsidR="00C37AAA" w:rsidRPr="00793CA8">
        <w:trPr>
          <w:trHeight w:val="397"/>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其他</w:t>
            </w:r>
          </w:p>
          <w:p w:rsidR="00C37AAA" w:rsidRPr="00793CA8" w:rsidRDefault="00EB7DE2">
            <w:pPr>
              <w:tabs>
                <w:tab w:val="left" w:pos="801"/>
              </w:tabs>
              <w:jc w:val="center"/>
              <w:rPr>
                <w:rFonts w:ascii="Times New Roman" w:eastAsiaTheme="majorEastAsia" w:hAnsi="Times New Roman" w:cs="仿宋_GB2312"/>
                <w:sz w:val="24"/>
              </w:rPr>
            </w:pPr>
            <w:proofErr w:type="gramStart"/>
            <w:r w:rsidRPr="00793CA8">
              <w:rPr>
                <w:rFonts w:ascii="Times New Roman" w:eastAsiaTheme="majorEastAsia" w:hAnsiTheme="majorEastAsia" w:cs="仿宋_GB2312" w:hint="eastAsia"/>
                <w:sz w:val="24"/>
              </w:rPr>
              <w:t>试点场</w:t>
            </w:r>
            <w:proofErr w:type="gramEnd"/>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投入品中药物监测</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r w:rsidRPr="00793CA8">
              <w:rPr>
                <w:rFonts w:ascii="Times New Roman" w:eastAsiaTheme="majorEastAsia" w:hAnsi="Times New Roman" w:cs="仿宋_GB2312" w:hint="eastAsia"/>
                <w:sz w:val="24"/>
              </w:rPr>
              <w:t>81</w:t>
            </w:r>
            <w:r w:rsidRPr="00793CA8">
              <w:rPr>
                <w:rFonts w:ascii="Times New Roman" w:eastAsiaTheme="majorEastAsia" w:hAnsiTheme="majorEastAsia" w:cs="仿宋_GB2312" w:hint="eastAsia"/>
                <w:sz w:val="24"/>
              </w:rPr>
              <w:t>家</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试点期间开展</w:t>
            </w:r>
            <w:r w:rsidRPr="00793CA8">
              <w:rPr>
                <w:rFonts w:ascii="Times New Roman" w:eastAsiaTheme="majorEastAsia" w:hAnsi="Times New Roman" w:cs="仿宋_GB2312" w:hint="eastAsia"/>
                <w:sz w:val="24"/>
              </w:rPr>
              <w:t>1</w:t>
            </w:r>
            <w:r w:rsidRPr="00793CA8">
              <w:rPr>
                <w:rFonts w:ascii="Times New Roman" w:eastAsiaTheme="majorEastAsia" w:hAnsiTheme="majorEastAsia" w:cs="仿宋_GB2312" w:hint="eastAsia"/>
                <w:sz w:val="24"/>
              </w:rPr>
              <w:t>次，</w:t>
            </w:r>
            <w:r w:rsidRPr="00793CA8">
              <w:rPr>
                <w:rFonts w:ascii="Times New Roman" w:eastAsiaTheme="majorEastAsia" w:hAnsi="Times New Roman" w:cs="仿宋_GB2312" w:hint="eastAsia"/>
                <w:sz w:val="24"/>
              </w:rPr>
              <w:t>2021</w:t>
            </w:r>
            <w:r w:rsidRPr="00793CA8">
              <w:rPr>
                <w:rFonts w:ascii="Times New Roman" w:eastAsiaTheme="majorEastAsia" w:hAnsiTheme="majorEastAsia" w:cs="仿宋_GB2312" w:hint="eastAsia"/>
                <w:sz w:val="24"/>
              </w:rPr>
              <w:t>年底前</w:t>
            </w:r>
            <w:r w:rsidRPr="00793CA8">
              <w:rPr>
                <w:rFonts w:ascii="Times New Roman" w:eastAsiaTheme="majorEastAsia" w:hAnsi="Times New Roman" w:cs="仿宋_GB2312" w:hint="eastAsia"/>
                <w:sz w:val="24"/>
              </w:rPr>
              <w:t>70%</w:t>
            </w:r>
            <w:proofErr w:type="gramStart"/>
            <w:r w:rsidRPr="00793CA8">
              <w:rPr>
                <w:rFonts w:ascii="Times New Roman" w:eastAsiaTheme="majorEastAsia" w:hAnsiTheme="majorEastAsia" w:cs="仿宋_GB2312" w:hint="eastAsia"/>
                <w:sz w:val="24"/>
              </w:rPr>
              <w:t>试点场</w:t>
            </w:r>
            <w:proofErr w:type="gramEnd"/>
            <w:r w:rsidRPr="00793CA8">
              <w:rPr>
                <w:rFonts w:ascii="Times New Roman" w:eastAsiaTheme="majorEastAsia" w:hAnsiTheme="majorEastAsia" w:cs="仿宋_GB2312" w:hint="eastAsia"/>
                <w:sz w:val="24"/>
              </w:rPr>
              <w:t>完成检测</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第三方</w:t>
            </w:r>
          </w:p>
        </w:tc>
      </w:tr>
      <w:tr w:rsidR="00C37AAA" w:rsidRPr="00793CA8">
        <w:trPr>
          <w:trHeight w:val="403"/>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畜产品兽药残留监测</w:t>
            </w:r>
          </w:p>
        </w:tc>
        <w:tc>
          <w:tcPr>
            <w:tcW w:w="3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Times New Roman"/>
                <w:szCs w:val="22"/>
              </w:rPr>
            </w:pPr>
            <w:r w:rsidRPr="00793CA8">
              <w:rPr>
                <w:rFonts w:ascii="Times New Roman" w:eastAsiaTheme="majorEastAsia" w:hAnsiTheme="majorEastAsia" w:cs="仿宋_GB2312" w:hint="eastAsia"/>
                <w:sz w:val="24"/>
              </w:rPr>
              <w:t>省农科院</w:t>
            </w:r>
          </w:p>
        </w:tc>
      </w:tr>
      <w:tr w:rsidR="00C37AAA" w:rsidRPr="00793CA8">
        <w:trPr>
          <w:trHeight w:val="506"/>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饲料环保化</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示范场</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饲料中粗蛋白、铜、锌监测</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r w:rsidRPr="00793CA8">
              <w:rPr>
                <w:rFonts w:ascii="Times New Roman" w:eastAsiaTheme="majorEastAsia" w:hAnsi="Times New Roman" w:cs="仿宋_GB2312" w:hint="eastAsia"/>
                <w:sz w:val="24"/>
              </w:rPr>
              <w:t>4</w:t>
            </w:r>
            <w:r w:rsidRPr="00793CA8">
              <w:rPr>
                <w:rFonts w:ascii="Times New Roman" w:eastAsiaTheme="majorEastAsia" w:hAnsiTheme="majorEastAsia" w:cs="仿宋_GB2312" w:hint="eastAsia"/>
                <w:sz w:val="24"/>
              </w:rPr>
              <w:t>家</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color w:val="000000"/>
                <w:sz w:val="24"/>
              </w:rPr>
            </w:pPr>
            <w:r w:rsidRPr="00793CA8">
              <w:rPr>
                <w:rFonts w:ascii="Times New Roman" w:eastAsiaTheme="majorEastAsia" w:hAnsi="Times New Roman" w:cs="仿宋_GB2312" w:hint="eastAsia"/>
                <w:sz w:val="24"/>
              </w:rPr>
              <w:t>2021</w:t>
            </w:r>
            <w:r w:rsidRPr="00793CA8">
              <w:rPr>
                <w:rFonts w:ascii="Times New Roman" w:eastAsiaTheme="majorEastAsia" w:hAnsiTheme="majorEastAsia" w:cs="仿宋_GB2312" w:hint="eastAsia"/>
                <w:sz w:val="24"/>
              </w:rPr>
              <w:t>年</w:t>
            </w:r>
            <w:r w:rsidRPr="00793CA8">
              <w:rPr>
                <w:rFonts w:ascii="Times New Roman" w:eastAsiaTheme="majorEastAsia" w:hAnsi="Times New Roman" w:cs="仿宋_GB2312" w:hint="eastAsia"/>
                <w:sz w:val="24"/>
              </w:rPr>
              <w:t>2</w:t>
            </w:r>
            <w:r w:rsidRPr="00793CA8">
              <w:rPr>
                <w:rFonts w:ascii="Times New Roman" w:eastAsiaTheme="majorEastAsia" w:hAnsiTheme="majorEastAsia" w:cs="仿宋_GB2312" w:hint="eastAsia"/>
                <w:sz w:val="24"/>
              </w:rPr>
              <w:t>月底前和成效评估前各监测</w:t>
            </w:r>
            <w:r w:rsidRPr="00793CA8">
              <w:rPr>
                <w:rFonts w:ascii="Times New Roman" w:eastAsiaTheme="majorEastAsia" w:hAnsi="Times New Roman" w:cs="仿宋_GB2312" w:hint="eastAsia"/>
                <w:sz w:val="24"/>
              </w:rPr>
              <w:t>1</w:t>
            </w:r>
            <w:r w:rsidRPr="00793CA8">
              <w:rPr>
                <w:rFonts w:ascii="Times New Roman" w:eastAsiaTheme="majorEastAsia" w:hAnsiTheme="majorEastAsia" w:cs="仿宋_GB2312" w:hint="eastAsia"/>
                <w:sz w:val="24"/>
              </w:rPr>
              <w:t>次，共监测</w:t>
            </w:r>
            <w:r w:rsidRPr="00793CA8">
              <w:rPr>
                <w:rFonts w:ascii="Times New Roman" w:eastAsiaTheme="majorEastAsia" w:hAnsi="Times New Roman" w:cs="仿宋_GB2312" w:hint="eastAsia"/>
                <w:sz w:val="24"/>
              </w:rPr>
              <w:t>2</w:t>
            </w:r>
            <w:r w:rsidRPr="00793CA8">
              <w:rPr>
                <w:rFonts w:ascii="Times New Roman" w:eastAsiaTheme="majorEastAsia" w:hAnsiTheme="majorEastAsia" w:cs="仿宋_GB2312" w:hint="eastAsia"/>
                <w:sz w:val="24"/>
              </w:rPr>
              <w:t>次；</w:t>
            </w:r>
            <w:r w:rsidRPr="00793CA8">
              <w:rPr>
                <w:rFonts w:ascii="Times New Roman" w:eastAsiaTheme="majorEastAsia" w:hAnsi="Times New Roman" w:cs="仿宋_GB2312" w:hint="eastAsia"/>
                <w:sz w:val="24"/>
              </w:rPr>
              <w:t>2021</w:t>
            </w:r>
            <w:r w:rsidRPr="00793CA8">
              <w:rPr>
                <w:rFonts w:ascii="Times New Roman" w:eastAsiaTheme="majorEastAsia" w:hAnsiTheme="majorEastAsia" w:cs="仿宋_GB2312" w:hint="eastAsia"/>
                <w:sz w:val="24"/>
              </w:rPr>
              <w:t>年底前</w:t>
            </w:r>
            <w:r w:rsidRPr="00793CA8">
              <w:rPr>
                <w:rFonts w:ascii="Times New Roman" w:eastAsiaTheme="majorEastAsia" w:hAnsi="Times New Roman" w:cs="仿宋_GB2312" w:hint="eastAsia"/>
                <w:sz w:val="24"/>
              </w:rPr>
              <w:t>70%</w:t>
            </w:r>
            <w:proofErr w:type="gramStart"/>
            <w:r w:rsidRPr="00793CA8">
              <w:rPr>
                <w:rFonts w:ascii="Times New Roman" w:eastAsiaTheme="majorEastAsia" w:hAnsiTheme="majorEastAsia" w:cs="仿宋_GB2312" w:hint="eastAsia"/>
                <w:sz w:val="24"/>
              </w:rPr>
              <w:t>试点场</w:t>
            </w:r>
            <w:proofErr w:type="gramEnd"/>
            <w:r w:rsidRPr="00793CA8">
              <w:rPr>
                <w:rFonts w:ascii="Times New Roman" w:eastAsiaTheme="majorEastAsia" w:hAnsiTheme="majorEastAsia" w:cs="仿宋_GB2312" w:hint="eastAsia"/>
                <w:sz w:val="24"/>
              </w:rPr>
              <w:t>完成检测</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jc w:val="center"/>
              <w:rPr>
                <w:rFonts w:ascii="Times New Roman" w:eastAsiaTheme="majorEastAsia" w:hAnsi="Times New Roman" w:cs="仿宋_GB2312"/>
                <w:sz w:val="24"/>
              </w:rPr>
            </w:pPr>
            <w:proofErr w:type="gramStart"/>
            <w:r w:rsidRPr="00793CA8">
              <w:rPr>
                <w:rFonts w:ascii="Times New Roman" w:eastAsiaTheme="majorEastAsia" w:hAnsiTheme="majorEastAsia" w:cs="仿宋_GB2312" w:hint="eastAsia"/>
                <w:sz w:val="24"/>
              </w:rPr>
              <w:t>省动物</w:t>
            </w:r>
            <w:proofErr w:type="gramEnd"/>
            <w:r w:rsidRPr="00793CA8">
              <w:rPr>
                <w:rFonts w:ascii="Times New Roman" w:eastAsiaTheme="majorEastAsia" w:hAnsiTheme="majorEastAsia" w:cs="仿宋_GB2312" w:hint="eastAsia"/>
                <w:sz w:val="24"/>
              </w:rPr>
              <w:t>疫病预防控制中心</w:t>
            </w:r>
          </w:p>
        </w:tc>
      </w:tr>
      <w:tr w:rsidR="00C37AAA" w:rsidRPr="00793CA8">
        <w:trPr>
          <w:trHeight w:val="479"/>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粪便中氮、铜、锌监测</w:t>
            </w:r>
          </w:p>
        </w:tc>
        <w:tc>
          <w:tcPr>
            <w:tcW w:w="3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6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r>
      <w:tr w:rsidR="00C37AAA" w:rsidRPr="00793CA8">
        <w:trPr>
          <w:trHeight w:val="452"/>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其他</w:t>
            </w:r>
          </w:p>
          <w:p w:rsidR="00C37AAA" w:rsidRPr="00793CA8" w:rsidRDefault="00EB7DE2">
            <w:pPr>
              <w:tabs>
                <w:tab w:val="left" w:pos="801"/>
              </w:tabs>
              <w:jc w:val="center"/>
              <w:rPr>
                <w:rFonts w:ascii="Times New Roman" w:eastAsiaTheme="majorEastAsia" w:hAnsi="Times New Roman" w:cs="仿宋_GB2312"/>
                <w:sz w:val="24"/>
              </w:rPr>
            </w:pPr>
            <w:proofErr w:type="gramStart"/>
            <w:r w:rsidRPr="00793CA8">
              <w:rPr>
                <w:rFonts w:ascii="Times New Roman" w:eastAsiaTheme="majorEastAsia" w:hAnsiTheme="majorEastAsia" w:cs="仿宋_GB2312" w:hint="eastAsia"/>
                <w:sz w:val="24"/>
              </w:rPr>
              <w:t>试点场</w:t>
            </w:r>
            <w:proofErr w:type="gramEnd"/>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饲料中粗蛋白、铜、锌监测</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imes New Roman" w:cs="仿宋_GB2312" w:hint="eastAsia"/>
                <w:sz w:val="24"/>
              </w:rPr>
              <w:t>40</w:t>
            </w:r>
            <w:r w:rsidRPr="00793CA8">
              <w:rPr>
                <w:rFonts w:ascii="Times New Roman" w:eastAsiaTheme="majorEastAsia" w:hAnsiTheme="majorEastAsia" w:cs="仿宋_GB2312" w:hint="eastAsia"/>
                <w:sz w:val="24"/>
              </w:rPr>
              <w:t>家</w:t>
            </w:r>
          </w:p>
        </w:tc>
        <w:tc>
          <w:tcPr>
            <w:tcW w:w="30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第三方</w:t>
            </w:r>
          </w:p>
        </w:tc>
      </w:tr>
      <w:tr w:rsidR="00C37AAA" w:rsidRPr="00793CA8">
        <w:trPr>
          <w:trHeight w:val="494"/>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粪便中氮、铜、锌监测</w:t>
            </w:r>
          </w:p>
        </w:tc>
        <w:tc>
          <w:tcPr>
            <w:tcW w:w="3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30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Theme="majorEastAsia" w:hAnsi="Times New Roman" w:cs="Times New Roman"/>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tabs>
                <w:tab w:val="left" w:pos="801"/>
              </w:tabs>
              <w:jc w:val="center"/>
              <w:rPr>
                <w:rFonts w:ascii="Times New Roman" w:eastAsiaTheme="majorEastAsia" w:hAnsi="Times New Roman" w:cs="仿宋_GB2312"/>
                <w:sz w:val="24"/>
              </w:rPr>
            </w:pPr>
            <w:r w:rsidRPr="00793CA8">
              <w:rPr>
                <w:rFonts w:ascii="Times New Roman" w:eastAsiaTheme="majorEastAsia" w:hAnsiTheme="majorEastAsia" w:cs="仿宋_GB2312" w:hint="eastAsia"/>
                <w:sz w:val="24"/>
              </w:rPr>
              <w:t>省农科院</w:t>
            </w:r>
          </w:p>
        </w:tc>
      </w:tr>
    </w:tbl>
    <w:p w:rsidR="00C37AAA" w:rsidRPr="00793CA8" w:rsidRDefault="00EB7DE2">
      <w:pPr>
        <w:spacing w:line="640" w:lineRule="exact"/>
        <w:jc w:val="left"/>
        <w:rPr>
          <w:rFonts w:ascii="Times New Roman" w:eastAsia="方正楷体简体" w:hAnsi="Times New Roman" w:cs="仿宋_GB2312"/>
          <w:sz w:val="32"/>
          <w:szCs w:val="32"/>
        </w:rPr>
      </w:pPr>
      <w:r w:rsidRPr="00793CA8">
        <w:rPr>
          <w:rFonts w:ascii="Times New Roman" w:eastAsia="方正楷体简体" w:hAnsi="Times New Roman" w:cs="仿宋_GB2312" w:hint="eastAsia"/>
          <w:sz w:val="30"/>
          <w:szCs w:val="30"/>
        </w:rPr>
        <w:t>注：省农科院样品检测联系人及电话：汪建妹，</w:t>
      </w:r>
      <w:r w:rsidRPr="00793CA8">
        <w:rPr>
          <w:rFonts w:ascii="Times New Roman" w:eastAsia="方正楷体简体" w:hAnsi="Times New Roman" w:cs="仿宋_GB2312" w:hint="eastAsia"/>
          <w:sz w:val="30"/>
          <w:szCs w:val="30"/>
        </w:rPr>
        <w:t>13588896966</w:t>
      </w:r>
      <w:r w:rsidRPr="00793CA8">
        <w:rPr>
          <w:rFonts w:ascii="Times New Roman" w:eastAsia="方正楷体简体" w:hAnsi="Times New Roman" w:cs="仿宋_GB2312" w:hint="eastAsia"/>
          <w:sz w:val="30"/>
          <w:szCs w:val="30"/>
        </w:rPr>
        <w:t>。</w:t>
      </w:r>
      <w:r w:rsidRPr="00793CA8">
        <w:rPr>
          <w:rFonts w:ascii="Times New Roman" w:eastAsia="方正楷体简体" w:hAnsi="Times New Roman" w:cs="仿宋_GB2312" w:hint="eastAsia"/>
          <w:sz w:val="30"/>
          <w:szCs w:val="30"/>
        </w:rPr>
        <w:t xml:space="preserve"> </w:t>
      </w:r>
    </w:p>
    <w:p w:rsidR="00C37AAA" w:rsidRPr="00793CA8" w:rsidRDefault="00C37AAA">
      <w:pPr>
        <w:rPr>
          <w:rFonts w:ascii="Times New Roman" w:eastAsia="仿宋_GB2312" w:hAnsi="Times New Roman" w:cs="仿宋_GB2312"/>
          <w:sz w:val="32"/>
          <w:szCs w:val="32"/>
        </w:rPr>
        <w:sectPr w:rsidR="00C37AAA" w:rsidRPr="00793CA8" w:rsidSect="00DE765B">
          <w:pgSz w:w="16838" w:h="11906" w:orient="landscape"/>
          <w:pgMar w:top="2098" w:right="1474" w:bottom="1928" w:left="1588" w:header="851" w:footer="851" w:gutter="0"/>
          <w:pgNumType w:fmt="numberInDash"/>
          <w:cols w:space="425"/>
          <w:docGrid w:type="lines" w:linePitch="312"/>
        </w:sectPr>
      </w:pPr>
    </w:p>
    <w:p w:rsidR="00C37AAA" w:rsidRPr="00793CA8" w:rsidRDefault="00EB7DE2" w:rsidP="00DE765B">
      <w:pPr>
        <w:tabs>
          <w:tab w:val="left" w:pos="801"/>
        </w:tabs>
        <w:spacing w:line="480" w:lineRule="exact"/>
        <w:jc w:val="center"/>
        <w:rPr>
          <w:rFonts w:ascii="Times New Roman" w:eastAsia="方正小标宋简体" w:hAnsi="Times New Roman" w:cs="黑体"/>
          <w:sz w:val="44"/>
          <w:szCs w:val="44"/>
        </w:rPr>
      </w:pPr>
      <w:r w:rsidRPr="00793CA8">
        <w:rPr>
          <w:rFonts w:ascii="Times New Roman" w:eastAsia="方正小标宋简体" w:hAnsi="Times New Roman" w:cs="黑体" w:hint="eastAsia"/>
          <w:sz w:val="44"/>
          <w:szCs w:val="44"/>
        </w:rPr>
        <w:lastRenderedPageBreak/>
        <w:t>监测项目参数及检测方法</w:t>
      </w:r>
    </w:p>
    <w:tbl>
      <w:tblPr>
        <w:tblW w:w="1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731"/>
        <w:gridCol w:w="5523"/>
        <w:gridCol w:w="6985"/>
      </w:tblGrid>
      <w:tr w:rsidR="00C37AAA" w:rsidRPr="00793CA8" w:rsidTr="00DE765B">
        <w:trPr>
          <w:trHeight w:val="493"/>
          <w:tblHeader/>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监测项目</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检测对象</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监测参数</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方正黑体简体" w:hAnsi="Times New Roman" w:cs="仿宋_GB2312"/>
                <w:sz w:val="24"/>
              </w:rPr>
            </w:pPr>
            <w:r w:rsidRPr="00793CA8">
              <w:rPr>
                <w:rFonts w:ascii="Times New Roman" w:eastAsia="方正黑体简体" w:hAnsi="Times New Roman" w:cs="仿宋_GB2312" w:hint="eastAsia"/>
                <w:sz w:val="24"/>
              </w:rPr>
              <w:t>参考检测方法</w:t>
            </w:r>
          </w:p>
        </w:tc>
      </w:tr>
      <w:tr w:rsidR="00C37AAA" w:rsidRPr="00793CA8" w:rsidTr="00DE765B">
        <w:trPr>
          <w:trHeight w:val="259"/>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distribute"/>
              <w:rPr>
                <w:rFonts w:ascii="Times New Roman" w:hAnsi="Times New Roman" w:cs="仿宋_GB2312"/>
                <w:sz w:val="18"/>
                <w:szCs w:val="18"/>
              </w:rPr>
            </w:pPr>
            <w:r w:rsidRPr="00793CA8">
              <w:rPr>
                <w:rFonts w:ascii="Times New Roman" w:hAnsiTheme="minorEastAsia" w:cs="仿宋_GB2312" w:hint="eastAsia"/>
                <w:sz w:val="18"/>
                <w:szCs w:val="18"/>
              </w:rPr>
              <w:t>投入品中药物监</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测</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hAnsi="Times New Roman" w:cs="仿宋_GB2312"/>
                <w:sz w:val="18"/>
                <w:szCs w:val="18"/>
              </w:rPr>
            </w:pPr>
            <w:r w:rsidRPr="00793CA8">
              <w:rPr>
                <w:rFonts w:ascii="Times New Roman" w:hAnsiTheme="minorEastAsia" w:cs="仿宋_GB2312" w:hint="eastAsia"/>
                <w:sz w:val="18"/>
                <w:szCs w:val="18"/>
              </w:rPr>
              <w:t>饲料</w:t>
            </w:r>
            <w:r w:rsidRPr="00793CA8">
              <w:rPr>
                <w:rFonts w:ascii="Times New Roman" w:hAnsi="Times New Roman" w:cs="仿宋_GB2312" w:hint="eastAsia"/>
                <w:sz w:val="18"/>
                <w:szCs w:val="18"/>
              </w:rPr>
              <w:t>/</w:t>
            </w:r>
            <w:r w:rsidRPr="00793CA8">
              <w:rPr>
                <w:rFonts w:ascii="Times New Roman" w:hAnsiTheme="minorEastAsia" w:cs="仿宋_GB2312" w:hint="eastAsia"/>
                <w:sz w:val="18"/>
                <w:szCs w:val="18"/>
              </w:rPr>
              <w:t>饮水</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四环素类（土霉素、四环素、金霉素、多西环素）</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饲料中土霉素、四环素、金霉素、多</w:t>
            </w:r>
            <w:proofErr w:type="gramStart"/>
            <w:r w:rsidRPr="00793CA8">
              <w:rPr>
                <w:rFonts w:ascii="Times New Roman" w:hAnsiTheme="minorEastAsia" w:cs="仿宋_GB2312" w:hint="eastAsia"/>
                <w:sz w:val="18"/>
                <w:szCs w:val="18"/>
              </w:rPr>
              <w:t>西环素的</w:t>
            </w:r>
            <w:proofErr w:type="gramEnd"/>
            <w:r w:rsidRPr="00793CA8">
              <w:rPr>
                <w:rFonts w:ascii="Times New Roman" w:hAnsiTheme="minorEastAsia" w:cs="仿宋_GB2312" w:hint="eastAsia"/>
                <w:sz w:val="18"/>
                <w:szCs w:val="18"/>
              </w:rPr>
              <w:t>测定</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农业农村部公告第</w:t>
            </w:r>
            <w:r w:rsidRPr="00793CA8">
              <w:rPr>
                <w:rFonts w:ascii="Times New Roman" w:hAnsi="Times New Roman" w:cs="仿宋_GB2312" w:hint="eastAsia"/>
                <w:sz w:val="18"/>
                <w:szCs w:val="18"/>
              </w:rPr>
              <w:t>282</w:t>
            </w:r>
            <w:r w:rsidRPr="00793CA8">
              <w:rPr>
                <w:rFonts w:ascii="Times New Roman" w:hAnsiTheme="minorEastAsia" w:cs="仿宋_GB2312" w:hint="eastAsia"/>
                <w:sz w:val="18"/>
                <w:szCs w:val="18"/>
              </w:rPr>
              <w:t>号</w:t>
            </w:r>
            <w:r w:rsidRPr="00793CA8">
              <w:rPr>
                <w:rFonts w:ascii="Times New Roman" w:hAnsi="Times New Roman" w:cs="仿宋_GB2312" w:hint="eastAsia"/>
                <w:sz w:val="18"/>
                <w:szCs w:val="18"/>
              </w:rPr>
              <w:t>-2-2020</w:t>
            </w:r>
          </w:p>
        </w:tc>
      </w:tr>
      <w:tr w:rsidR="00C37AAA" w:rsidRPr="00793CA8" w:rsidTr="00DE765B">
        <w:trPr>
          <w:trHeight w:val="495"/>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磺胺类（磺胺嘧啶、磺胺甲噁</w:t>
            </w:r>
            <w:proofErr w:type="gramStart"/>
            <w:r w:rsidRPr="00793CA8">
              <w:rPr>
                <w:rFonts w:ascii="Times New Roman" w:hAnsiTheme="minorEastAsia" w:cs="仿宋_GB2312" w:hint="eastAsia"/>
                <w:sz w:val="18"/>
                <w:szCs w:val="18"/>
              </w:rPr>
              <w:t>唑</w:t>
            </w:r>
            <w:proofErr w:type="gramEnd"/>
            <w:r w:rsidRPr="00793CA8">
              <w:rPr>
                <w:rFonts w:ascii="Times New Roman" w:hAnsiTheme="minorEastAsia" w:cs="仿宋_GB2312" w:hint="eastAsia"/>
                <w:sz w:val="18"/>
                <w:szCs w:val="18"/>
              </w:rPr>
              <w:t>、磺胺二甲嘧啶、磺胺对甲氧嘧啶、</w:t>
            </w:r>
            <w:proofErr w:type="gramStart"/>
            <w:r w:rsidRPr="00793CA8">
              <w:rPr>
                <w:rFonts w:ascii="Times New Roman" w:hAnsiTheme="minorEastAsia" w:cs="仿宋_GB2312" w:hint="eastAsia"/>
                <w:sz w:val="18"/>
                <w:szCs w:val="18"/>
              </w:rPr>
              <w:t>磺胺间甲氧</w:t>
            </w:r>
            <w:proofErr w:type="gramEnd"/>
            <w:r w:rsidRPr="00793CA8">
              <w:rPr>
                <w:rFonts w:ascii="Times New Roman" w:hAnsiTheme="minorEastAsia" w:cs="仿宋_GB2312" w:hint="eastAsia"/>
                <w:sz w:val="18"/>
                <w:szCs w:val="18"/>
              </w:rPr>
              <w:t>嘧啶、磺胺氯哒</w:t>
            </w:r>
            <w:proofErr w:type="gramStart"/>
            <w:r w:rsidRPr="00793CA8">
              <w:rPr>
                <w:rFonts w:ascii="Times New Roman" w:hAnsiTheme="minorEastAsia" w:cs="仿宋_GB2312" w:hint="eastAsia"/>
                <w:sz w:val="18"/>
                <w:szCs w:val="18"/>
              </w:rPr>
              <w:t>嗪</w:t>
            </w:r>
            <w:proofErr w:type="gramEnd"/>
            <w:r w:rsidRPr="00793CA8">
              <w:rPr>
                <w:rFonts w:ascii="Times New Roman" w:hAnsiTheme="minorEastAsia" w:cs="仿宋_GB2312" w:hint="eastAsia"/>
                <w:sz w:val="18"/>
                <w:szCs w:val="18"/>
              </w:rPr>
              <w:t>）</w:t>
            </w:r>
          </w:p>
        </w:tc>
        <w:tc>
          <w:tcPr>
            <w:tcW w:w="6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饲料中磺胺类和</w:t>
            </w:r>
            <w:proofErr w:type="gramStart"/>
            <w:r w:rsidRPr="00793CA8">
              <w:rPr>
                <w:rFonts w:ascii="Times New Roman" w:hAnsiTheme="minorEastAsia" w:cs="仿宋_GB2312" w:hint="eastAsia"/>
                <w:sz w:val="18"/>
                <w:szCs w:val="18"/>
              </w:rPr>
              <w:t>喹</w:t>
            </w:r>
            <w:proofErr w:type="gramEnd"/>
            <w:r w:rsidRPr="00793CA8">
              <w:rPr>
                <w:rFonts w:ascii="Times New Roman" w:hAnsiTheme="minorEastAsia" w:cs="仿宋_GB2312" w:hint="eastAsia"/>
                <w:sz w:val="18"/>
                <w:szCs w:val="18"/>
              </w:rPr>
              <w:t>诺酮类药物的测定</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液相色谱</w:t>
            </w:r>
            <w:r w:rsidRPr="00793CA8">
              <w:rPr>
                <w:rFonts w:ascii="Times New Roman" w:hAnsi="Times New Roman" w:cs="仿宋_GB2312" w:hint="eastAsia"/>
                <w:sz w:val="18"/>
                <w:szCs w:val="18"/>
              </w:rPr>
              <w:t>—</w:t>
            </w:r>
            <w:r w:rsidRPr="00793CA8">
              <w:rPr>
                <w:rFonts w:ascii="Times New Roman" w:hAnsiTheme="minorEastAsia" w:cs="仿宋_GB2312" w:hint="eastAsia"/>
                <w:sz w:val="18"/>
                <w:szCs w:val="18"/>
              </w:rPr>
              <w:t>串联质谱法</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农业部</w:t>
            </w:r>
            <w:r w:rsidRPr="00793CA8">
              <w:rPr>
                <w:rFonts w:ascii="Times New Roman" w:hAnsi="Times New Roman" w:cs="仿宋_GB2312" w:hint="eastAsia"/>
                <w:sz w:val="18"/>
                <w:szCs w:val="18"/>
              </w:rPr>
              <w:t>2349</w:t>
            </w:r>
            <w:r w:rsidRPr="00793CA8">
              <w:rPr>
                <w:rFonts w:ascii="Times New Roman" w:hAnsiTheme="minorEastAsia" w:cs="仿宋_GB2312" w:hint="eastAsia"/>
                <w:sz w:val="18"/>
                <w:szCs w:val="18"/>
              </w:rPr>
              <w:t>号公告</w:t>
            </w:r>
            <w:r w:rsidRPr="00793CA8">
              <w:rPr>
                <w:rFonts w:ascii="Times New Roman" w:hAnsi="Times New Roman" w:cs="仿宋_GB2312" w:hint="eastAsia"/>
                <w:sz w:val="18"/>
                <w:szCs w:val="18"/>
              </w:rPr>
              <w:t>-5-2015</w:t>
            </w:r>
          </w:p>
        </w:tc>
      </w:tr>
      <w:tr w:rsidR="00C37AAA" w:rsidRPr="00793CA8" w:rsidTr="00DE765B">
        <w:trPr>
          <w:trHeight w:val="486"/>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proofErr w:type="gramStart"/>
            <w:r w:rsidRPr="00793CA8">
              <w:rPr>
                <w:rFonts w:ascii="Times New Roman" w:hAnsiTheme="minorEastAsia" w:cs="仿宋_GB2312" w:hint="eastAsia"/>
                <w:sz w:val="18"/>
                <w:szCs w:val="18"/>
              </w:rPr>
              <w:t>喹</w:t>
            </w:r>
            <w:proofErr w:type="gramEnd"/>
            <w:r w:rsidRPr="00793CA8">
              <w:rPr>
                <w:rFonts w:ascii="Times New Roman" w:hAnsiTheme="minorEastAsia" w:cs="仿宋_GB2312" w:hint="eastAsia"/>
                <w:sz w:val="18"/>
                <w:szCs w:val="18"/>
              </w:rPr>
              <w:t>诺酮类（</w:t>
            </w:r>
            <w:proofErr w:type="gramStart"/>
            <w:r w:rsidRPr="00793CA8">
              <w:rPr>
                <w:rFonts w:ascii="Times New Roman" w:hAnsiTheme="minorEastAsia" w:cs="仿宋_GB2312" w:hint="eastAsia"/>
                <w:sz w:val="18"/>
                <w:szCs w:val="18"/>
              </w:rPr>
              <w:t>恩诺沙</w:t>
            </w:r>
            <w:proofErr w:type="gramEnd"/>
            <w:r w:rsidRPr="00793CA8">
              <w:rPr>
                <w:rFonts w:ascii="Times New Roman" w:hAnsiTheme="minorEastAsia" w:cs="仿宋_GB2312" w:hint="eastAsia"/>
                <w:sz w:val="18"/>
                <w:szCs w:val="18"/>
              </w:rPr>
              <w:t>星、环丙沙星、氧氟沙星、氟甲</w:t>
            </w:r>
            <w:proofErr w:type="gramStart"/>
            <w:r w:rsidRPr="00793CA8">
              <w:rPr>
                <w:rFonts w:ascii="Times New Roman" w:hAnsiTheme="minorEastAsia" w:cs="仿宋_GB2312" w:hint="eastAsia"/>
                <w:sz w:val="18"/>
                <w:szCs w:val="18"/>
              </w:rPr>
              <w:t>喹</w:t>
            </w:r>
            <w:proofErr w:type="gramEnd"/>
            <w:r w:rsidRPr="00793CA8">
              <w:rPr>
                <w:rFonts w:ascii="Times New Roman" w:hAnsiTheme="minorEastAsia" w:cs="仿宋_GB2312" w:hint="eastAsia"/>
                <w:sz w:val="18"/>
                <w:szCs w:val="18"/>
              </w:rPr>
              <w:t>、</w:t>
            </w:r>
            <w:proofErr w:type="gramStart"/>
            <w:r w:rsidRPr="00793CA8">
              <w:rPr>
                <w:rFonts w:ascii="Times New Roman" w:hAnsiTheme="minorEastAsia" w:cs="仿宋_GB2312" w:hint="eastAsia"/>
                <w:sz w:val="18"/>
                <w:szCs w:val="18"/>
              </w:rPr>
              <w:t>二氟沙</w:t>
            </w:r>
            <w:proofErr w:type="gramEnd"/>
            <w:r w:rsidRPr="00793CA8">
              <w:rPr>
                <w:rFonts w:ascii="Times New Roman" w:hAnsiTheme="minorEastAsia" w:cs="仿宋_GB2312" w:hint="eastAsia"/>
                <w:sz w:val="18"/>
                <w:szCs w:val="18"/>
              </w:rPr>
              <w:t>星、沙拉沙星）</w:t>
            </w:r>
          </w:p>
        </w:tc>
        <w:tc>
          <w:tcPr>
            <w:tcW w:w="6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r>
      <w:tr w:rsidR="00C37AAA" w:rsidRPr="00793CA8" w:rsidTr="00DE765B">
        <w:trPr>
          <w:trHeight w:val="418"/>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大环内酯类（泰乐菌素、替</w:t>
            </w:r>
            <w:proofErr w:type="gramStart"/>
            <w:r w:rsidRPr="00793CA8">
              <w:rPr>
                <w:rFonts w:ascii="Times New Roman" w:hAnsiTheme="minorEastAsia" w:cs="仿宋_GB2312" w:hint="eastAsia"/>
                <w:sz w:val="18"/>
                <w:szCs w:val="18"/>
              </w:rPr>
              <w:t>米考星</w:t>
            </w:r>
            <w:proofErr w:type="gramEnd"/>
            <w:r w:rsidRPr="00793CA8">
              <w:rPr>
                <w:rFonts w:ascii="Times New Roman" w:hAnsiTheme="minorEastAsia" w:cs="仿宋_GB2312" w:hint="eastAsia"/>
                <w:sz w:val="18"/>
                <w:szCs w:val="18"/>
              </w:rPr>
              <w:t>）</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饲料中泰乐菌素的测定</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高效液相色谱法</w:t>
            </w:r>
            <w:r w:rsidRPr="00793CA8">
              <w:rPr>
                <w:rFonts w:ascii="Times New Roman" w:hAnsi="Times New Roman" w:cs="仿宋_GB2312" w:hint="eastAsia"/>
                <w:sz w:val="18"/>
                <w:szCs w:val="18"/>
              </w:rPr>
              <w:t xml:space="preserve">  GB/T 30945-2014</w:t>
            </w:r>
            <w:r w:rsidRPr="00793CA8">
              <w:rPr>
                <w:rFonts w:ascii="Times New Roman" w:hAnsiTheme="minorEastAsia" w:cs="仿宋_GB2312" w:hint="eastAsia"/>
                <w:sz w:val="18"/>
                <w:szCs w:val="18"/>
              </w:rPr>
              <w:t>、饲料中替</w:t>
            </w:r>
            <w:proofErr w:type="gramStart"/>
            <w:r w:rsidRPr="00793CA8">
              <w:rPr>
                <w:rFonts w:ascii="Times New Roman" w:hAnsiTheme="minorEastAsia" w:cs="仿宋_GB2312" w:hint="eastAsia"/>
                <w:sz w:val="18"/>
                <w:szCs w:val="18"/>
              </w:rPr>
              <w:t>米考星</w:t>
            </w:r>
            <w:proofErr w:type="gramEnd"/>
            <w:r w:rsidRPr="00793CA8">
              <w:rPr>
                <w:rFonts w:ascii="Times New Roman" w:hAnsiTheme="minorEastAsia" w:cs="仿宋_GB2312" w:hint="eastAsia"/>
                <w:sz w:val="18"/>
                <w:szCs w:val="18"/>
              </w:rPr>
              <w:t>的测定</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高效液相色谱法</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农业部</w:t>
            </w:r>
            <w:r w:rsidRPr="00793CA8">
              <w:rPr>
                <w:rFonts w:ascii="Times New Roman" w:hAnsi="Times New Roman" w:cs="仿宋_GB2312" w:hint="eastAsia"/>
                <w:sz w:val="18"/>
                <w:szCs w:val="18"/>
              </w:rPr>
              <w:t>783</w:t>
            </w:r>
            <w:r w:rsidRPr="00793CA8">
              <w:rPr>
                <w:rFonts w:ascii="Times New Roman" w:hAnsiTheme="minorEastAsia" w:cs="仿宋_GB2312" w:hint="eastAsia"/>
                <w:sz w:val="18"/>
                <w:szCs w:val="18"/>
              </w:rPr>
              <w:t>号公告</w:t>
            </w:r>
            <w:r w:rsidRPr="00793CA8">
              <w:rPr>
                <w:rFonts w:ascii="Times New Roman" w:hAnsi="Times New Roman" w:cs="仿宋_GB2312" w:hint="eastAsia"/>
                <w:sz w:val="18"/>
                <w:szCs w:val="18"/>
              </w:rPr>
              <w:t>-4-2006</w:t>
            </w:r>
          </w:p>
        </w:tc>
      </w:tr>
      <w:tr w:rsidR="00C37AAA" w:rsidRPr="00793CA8" w:rsidTr="00DE765B">
        <w:trPr>
          <w:trHeight w:val="482"/>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酰胺醇类（甲</w:t>
            </w:r>
            <w:proofErr w:type="gramStart"/>
            <w:r w:rsidRPr="00793CA8">
              <w:rPr>
                <w:rFonts w:ascii="Times New Roman" w:hAnsiTheme="minorEastAsia" w:cs="仿宋_GB2312" w:hint="eastAsia"/>
                <w:sz w:val="18"/>
                <w:szCs w:val="18"/>
              </w:rPr>
              <w:t>砜</w:t>
            </w:r>
            <w:proofErr w:type="gramEnd"/>
            <w:r w:rsidRPr="00793CA8">
              <w:rPr>
                <w:rFonts w:ascii="Times New Roman" w:hAnsiTheme="minorEastAsia" w:cs="仿宋_GB2312" w:hint="eastAsia"/>
                <w:sz w:val="18"/>
                <w:szCs w:val="18"/>
              </w:rPr>
              <w:t>霉素、氟</w:t>
            </w:r>
            <w:proofErr w:type="gramStart"/>
            <w:r w:rsidRPr="00793CA8">
              <w:rPr>
                <w:rFonts w:ascii="Times New Roman" w:hAnsiTheme="minorEastAsia" w:cs="仿宋_GB2312" w:hint="eastAsia"/>
                <w:sz w:val="18"/>
                <w:szCs w:val="18"/>
              </w:rPr>
              <w:t>苯尼考</w:t>
            </w:r>
            <w:proofErr w:type="gramEnd"/>
            <w:r w:rsidRPr="00793CA8">
              <w:rPr>
                <w:rFonts w:ascii="Times New Roman" w:hAnsiTheme="minorEastAsia" w:cs="仿宋_GB2312" w:hint="eastAsia"/>
                <w:sz w:val="18"/>
                <w:szCs w:val="18"/>
              </w:rPr>
              <w:t>）</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饲料中氯霉素、甲</w:t>
            </w:r>
            <w:proofErr w:type="gramStart"/>
            <w:r w:rsidRPr="00793CA8">
              <w:rPr>
                <w:rFonts w:ascii="Times New Roman" w:hAnsiTheme="minorEastAsia" w:cs="仿宋_GB2312" w:hint="eastAsia"/>
                <w:sz w:val="18"/>
                <w:szCs w:val="18"/>
              </w:rPr>
              <w:t>砜</w:t>
            </w:r>
            <w:proofErr w:type="gramEnd"/>
            <w:r w:rsidRPr="00793CA8">
              <w:rPr>
                <w:rFonts w:ascii="Times New Roman" w:hAnsiTheme="minorEastAsia" w:cs="仿宋_GB2312" w:hint="eastAsia"/>
                <w:sz w:val="18"/>
                <w:szCs w:val="18"/>
              </w:rPr>
              <w:t>霉素和</w:t>
            </w:r>
            <w:proofErr w:type="gramStart"/>
            <w:r w:rsidRPr="00793CA8">
              <w:rPr>
                <w:rFonts w:ascii="Times New Roman" w:hAnsiTheme="minorEastAsia" w:cs="仿宋_GB2312" w:hint="eastAsia"/>
                <w:sz w:val="18"/>
                <w:szCs w:val="18"/>
              </w:rPr>
              <w:t>氟苯尼考</w:t>
            </w:r>
            <w:proofErr w:type="gramEnd"/>
            <w:r w:rsidRPr="00793CA8">
              <w:rPr>
                <w:rFonts w:ascii="Times New Roman" w:hAnsiTheme="minorEastAsia" w:cs="仿宋_GB2312" w:hint="eastAsia"/>
                <w:sz w:val="18"/>
                <w:szCs w:val="18"/>
              </w:rPr>
              <w:t>的测定</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液相色谱</w:t>
            </w:r>
            <w:r w:rsidRPr="00793CA8">
              <w:rPr>
                <w:rFonts w:ascii="Times New Roman" w:hAnsi="Times New Roman" w:cs="仿宋_GB2312" w:hint="eastAsia"/>
                <w:sz w:val="18"/>
                <w:szCs w:val="18"/>
              </w:rPr>
              <w:t>-</w:t>
            </w:r>
            <w:r w:rsidRPr="00793CA8">
              <w:rPr>
                <w:rFonts w:ascii="Times New Roman" w:hAnsiTheme="minorEastAsia" w:cs="仿宋_GB2312" w:hint="eastAsia"/>
                <w:sz w:val="18"/>
                <w:szCs w:val="18"/>
              </w:rPr>
              <w:t>串联质谱法</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农业部</w:t>
            </w:r>
            <w:r w:rsidRPr="00793CA8">
              <w:rPr>
                <w:rFonts w:ascii="Times New Roman" w:hAnsi="Times New Roman" w:cs="仿宋_GB2312" w:hint="eastAsia"/>
                <w:sz w:val="18"/>
                <w:szCs w:val="18"/>
              </w:rPr>
              <w:t>2483</w:t>
            </w:r>
            <w:r w:rsidRPr="00793CA8">
              <w:rPr>
                <w:rFonts w:ascii="Times New Roman" w:hAnsiTheme="minorEastAsia" w:cs="仿宋_GB2312" w:hint="eastAsia"/>
                <w:sz w:val="18"/>
                <w:szCs w:val="18"/>
              </w:rPr>
              <w:t>号公告</w:t>
            </w:r>
            <w:r w:rsidRPr="00793CA8">
              <w:rPr>
                <w:rFonts w:ascii="Times New Roman" w:hAnsi="Times New Roman" w:cs="仿宋_GB2312" w:hint="eastAsia"/>
                <w:sz w:val="18"/>
                <w:szCs w:val="18"/>
              </w:rPr>
              <w:t>-8-2016</w:t>
            </w:r>
          </w:p>
        </w:tc>
      </w:tr>
      <w:tr w:rsidR="00C37AAA" w:rsidRPr="00793CA8" w:rsidTr="00DE765B">
        <w:trPr>
          <w:trHeight w:val="276"/>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青霉素类（阿莫西林、氨</w:t>
            </w:r>
            <w:proofErr w:type="gramStart"/>
            <w:r w:rsidRPr="00793CA8">
              <w:rPr>
                <w:rFonts w:ascii="Times New Roman" w:hAnsiTheme="minorEastAsia" w:cs="仿宋_GB2312" w:hint="eastAsia"/>
                <w:sz w:val="18"/>
                <w:szCs w:val="18"/>
              </w:rPr>
              <w:t>苄</w:t>
            </w:r>
            <w:proofErr w:type="gramEnd"/>
            <w:r w:rsidRPr="00793CA8">
              <w:rPr>
                <w:rFonts w:ascii="Times New Roman" w:hAnsiTheme="minorEastAsia" w:cs="仿宋_GB2312" w:hint="eastAsia"/>
                <w:sz w:val="18"/>
                <w:szCs w:val="18"/>
              </w:rPr>
              <w:t>西林）</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hAnsi="Times New Roman" w:cs="仿宋_GB2312"/>
                <w:sz w:val="18"/>
                <w:szCs w:val="18"/>
              </w:rPr>
            </w:pPr>
            <w:r w:rsidRPr="00793CA8">
              <w:rPr>
                <w:rFonts w:ascii="Times New Roman" w:hAnsiTheme="minorEastAsia" w:cs="仿宋_GB2312" w:hint="eastAsia"/>
                <w:sz w:val="18"/>
                <w:szCs w:val="18"/>
              </w:rPr>
              <w:t>饲料中</w:t>
            </w:r>
            <w:r w:rsidRPr="00793CA8">
              <w:rPr>
                <w:rFonts w:ascii="Times New Roman" w:hAnsi="Times New Roman" w:cs="仿宋_GB2312" w:hint="eastAsia"/>
                <w:sz w:val="18"/>
                <w:szCs w:val="18"/>
              </w:rPr>
              <w:t>7</w:t>
            </w:r>
            <w:r w:rsidRPr="00793CA8">
              <w:rPr>
                <w:rFonts w:ascii="Times New Roman" w:hAnsiTheme="minorEastAsia" w:cs="仿宋_GB2312" w:hint="eastAsia"/>
                <w:sz w:val="18"/>
                <w:szCs w:val="18"/>
              </w:rPr>
              <w:t>种青霉素类药物含量的测定</w:t>
            </w:r>
            <w:r w:rsidRPr="00793CA8">
              <w:rPr>
                <w:rFonts w:ascii="Times New Roman" w:hAnsi="Times New Roman" w:cs="仿宋_GB2312" w:hint="eastAsia"/>
                <w:sz w:val="18"/>
                <w:szCs w:val="18"/>
              </w:rPr>
              <w:t xml:space="preserve"> </w:t>
            </w:r>
            <w:r w:rsidRPr="00793CA8">
              <w:rPr>
                <w:rFonts w:ascii="Times New Roman" w:hAnsiTheme="minorEastAsia" w:cs="仿宋_GB2312" w:hint="eastAsia"/>
                <w:sz w:val="18"/>
                <w:szCs w:val="18"/>
              </w:rPr>
              <w:t>农业农村部公告第</w:t>
            </w:r>
            <w:r w:rsidRPr="00793CA8">
              <w:rPr>
                <w:rFonts w:ascii="Times New Roman" w:hAnsi="Times New Roman" w:cs="仿宋_GB2312" w:hint="eastAsia"/>
                <w:sz w:val="18"/>
                <w:szCs w:val="18"/>
              </w:rPr>
              <w:t>358</w:t>
            </w:r>
            <w:r w:rsidRPr="00793CA8">
              <w:rPr>
                <w:rFonts w:ascii="Times New Roman" w:hAnsiTheme="minorEastAsia" w:cs="仿宋_GB2312" w:hint="eastAsia"/>
                <w:sz w:val="18"/>
                <w:szCs w:val="18"/>
              </w:rPr>
              <w:t>号</w:t>
            </w:r>
            <w:r w:rsidRPr="00793CA8">
              <w:rPr>
                <w:rFonts w:ascii="Times New Roman" w:hAnsi="Times New Roman" w:cs="仿宋_GB2312" w:hint="eastAsia"/>
                <w:sz w:val="18"/>
                <w:szCs w:val="18"/>
              </w:rPr>
              <w:t>-3-2020</w:t>
            </w:r>
          </w:p>
        </w:tc>
      </w:tr>
      <w:tr w:rsidR="00C37AAA" w:rsidRPr="00793CA8" w:rsidTr="00DE765B">
        <w:trPr>
          <w:trHeight w:val="983"/>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畜产品兽药残留监测</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猪肝</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林可胺类和大环内酯类（林可霉素、泰乐菌素、替</w:t>
            </w:r>
            <w:proofErr w:type="gramStart"/>
            <w:r w:rsidRPr="00793CA8">
              <w:rPr>
                <w:rFonts w:ascii="Times New Roman" w:eastAsiaTheme="majorEastAsia" w:hAnsiTheme="majorEastAsia" w:cs="仿宋_GB2312" w:hint="eastAsia"/>
                <w:sz w:val="18"/>
                <w:szCs w:val="18"/>
              </w:rPr>
              <w:t>米考星</w:t>
            </w:r>
            <w:proofErr w:type="gramEnd"/>
            <w:r w:rsidRPr="00793CA8">
              <w:rPr>
                <w:rFonts w:ascii="Times New Roman" w:eastAsiaTheme="majorEastAsia" w:hAnsiTheme="majorEastAsia" w:cs="仿宋_GB2312" w:hint="eastAsia"/>
                <w:sz w:val="18"/>
                <w:szCs w:val="18"/>
              </w:rPr>
              <w:t>）</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动物性食品中林可胺类和大环内脂类药物残留检测</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串联质谱法</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农医发〔</w:t>
            </w:r>
            <w:r w:rsidRPr="00793CA8">
              <w:rPr>
                <w:rFonts w:ascii="Times New Roman" w:eastAsiaTheme="majorEastAsia" w:hAnsi="Times New Roman" w:cs="仿宋_GB2312" w:hint="eastAsia"/>
                <w:sz w:val="18"/>
                <w:szCs w:val="18"/>
              </w:rPr>
              <w:t>2016</w:t>
            </w:r>
            <w:r w:rsidRPr="00793CA8">
              <w:rPr>
                <w:rFonts w:ascii="Times New Roman" w:eastAsiaTheme="majorEastAsia" w:hAnsiTheme="majorEastAsia" w:cs="仿宋_GB2312" w:hint="eastAsia"/>
                <w:sz w:val="18"/>
                <w:szCs w:val="18"/>
              </w:rPr>
              <w:t>〕</w:t>
            </w:r>
            <w:r w:rsidRPr="00793CA8">
              <w:rPr>
                <w:rFonts w:ascii="Times New Roman" w:eastAsiaTheme="majorEastAsia" w:hAnsi="Times New Roman" w:cs="仿宋_GB2312" w:hint="eastAsia"/>
                <w:sz w:val="18"/>
                <w:szCs w:val="18"/>
              </w:rPr>
              <w:t>3</w:t>
            </w:r>
            <w:r w:rsidRPr="00793CA8">
              <w:rPr>
                <w:rFonts w:ascii="Times New Roman" w:eastAsiaTheme="majorEastAsia" w:hAnsiTheme="majorEastAsia" w:cs="仿宋_GB2312" w:hint="eastAsia"/>
                <w:sz w:val="18"/>
                <w:szCs w:val="18"/>
              </w:rPr>
              <w:t>号附录</w:t>
            </w:r>
            <w:r w:rsidRPr="00793CA8">
              <w:rPr>
                <w:rFonts w:ascii="Times New Roman" w:eastAsiaTheme="majorEastAsia" w:hAnsi="Times New Roman" w:cs="仿宋_GB2312" w:hint="eastAsia"/>
                <w:sz w:val="18"/>
                <w:szCs w:val="18"/>
              </w:rPr>
              <w:t>4</w:t>
            </w:r>
            <w:r w:rsidRPr="00793CA8">
              <w:rPr>
                <w:rFonts w:ascii="Times New Roman" w:eastAsiaTheme="majorEastAsia" w:hAnsiTheme="majorEastAsia" w:cs="仿宋_GB2312" w:hint="eastAsia"/>
                <w:sz w:val="18"/>
                <w:szCs w:val="18"/>
              </w:rPr>
              <w:t>、畜禽肉中林可霉素、竹桃霉素、红霉素、替</w:t>
            </w:r>
            <w:proofErr w:type="gramStart"/>
            <w:r w:rsidRPr="00793CA8">
              <w:rPr>
                <w:rFonts w:ascii="Times New Roman" w:eastAsiaTheme="majorEastAsia" w:hAnsiTheme="majorEastAsia" w:cs="仿宋_GB2312" w:hint="eastAsia"/>
                <w:sz w:val="18"/>
                <w:szCs w:val="18"/>
              </w:rPr>
              <w:t>米考星</w:t>
            </w:r>
            <w:proofErr w:type="gramEnd"/>
            <w:r w:rsidRPr="00793CA8">
              <w:rPr>
                <w:rFonts w:ascii="Times New Roman" w:eastAsiaTheme="majorEastAsia" w:hAnsiTheme="majorEastAsia" w:cs="仿宋_GB2312" w:hint="eastAsia"/>
                <w:sz w:val="18"/>
                <w:szCs w:val="18"/>
              </w:rPr>
              <w:t>、泰乐菌素、克林霉素、螺旋霉素、吉它霉素、交沙霉素残留量的测定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串联质谱法</w:t>
            </w:r>
            <w:r w:rsidRPr="00793CA8">
              <w:rPr>
                <w:rFonts w:ascii="Times New Roman" w:eastAsiaTheme="majorEastAsia" w:hAnsi="Times New Roman" w:cs="仿宋_GB2312" w:hint="eastAsia"/>
                <w:sz w:val="18"/>
                <w:szCs w:val="18"/>
              </w:rPr>
              <w:t xml:space="preserve"> GB/T 20762-2006</w:t>
            </w:r>
            <w:r w:rsidRPr="00793CA8">
              <w:rPr>
                <w:rFonts w:ascii="Times New Roman" w:eastAsiaTheme="majorEastAsia" w:hAnsiTheme="majorEastAsia" w:cs="仿宋_GB2312" w:hint="eastAsia"/>
                <w:sz w:val="18"/>
                <w:szCs w:val="18"/>
              </w:rPr>
              <w:t>等</w:t>
            </w:r>
          </w:p>
        </w:tc>
      </w:tr>
      <w:tr w:rsidR="00C37AAA" w:rsidRPr="00793CA8" w:rsidTr="00DE765B">
        <w:trPr>
          <w:trHeight w:val="489"/>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磺胺类（</w:t>
            </w:r>
            <w:proofErr w:type="gramStart"/>
            <w:r w:rsidRPr="00793CA8">
              <w:rPr>
                <w:rFonts w:ascii="Times New Roman" w:eastAsiaTheme="majorEastAsia" w:hAnsiTheme="majorEastAsia" w:cs="仿宋_GB2312" w:hint="eastAsia"/>
                <w:sz w:val="18"/>
                <w:szCs w:val="18"/>
              </w:rPr>
              <w:t>磺胺间甲氧</w:t>
            </w:r>
            <w:proofErr w:type="gramEnd"/>
            <w:r w:rsidRPr="00793CA8">
              <w:rPr>
                <w:rFonts w:ascii="Times New Roman" w:eastAsiaTheme="majorEastAsia" w:hAnsiTheme="majorEastAsia" w:cs="仿宋_GB2312" w:hint="eastAsia"/>
                <w:sz w:val="18"/>
                <w:szCs w:val="18"/>
              </w:rPr>
              <w:t>嘧啶、磺胺二甲嘧啶、磺胺甲噁</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、磺胺二甲氧嘧啶、磺胺</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噁</w:t>
            </w:r>
            <w:proofErr w:type="gramStart"/>
            <w:r w:rsidRPr="00793CA8">
              <w:rPr>
                <w:rFonts w:ascii="Times New Roman" w:eastAsiaTheme="majorEastAsia" w:hAnsiTheme="majorEastAsia" w:cs="仿宋_GB2312" w:hint="eastAsia"/>
                <w:sz w:val="18"/>
                <w:szCs w:val="18"/>
              </w:rPr>
              <w:t>啉</w:t>
            </w:r>
            <w:proofErr w:type="gramEnd"/>
            <w:r w:rsidRPr="00793CA8">
              <w:rPr>
                <w:rFonts w:ascii="Times New Roman" w:eastAsiaTheme="majorEastAsia" w:hAnsiTheme="majorEastAsia" w:cs="仿宋_GB2312" w:hint="eastAsia"/>
                <w:sz w:val="18"/>
                <w:szCs w:val="18"/>
              </w:rPr>
              <w:t>）</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动物源食品中磺胺类药物残留检测</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串联质谱法</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农业部</w:t>
            </w:r>
            <w:r w:rsidRPr="00793CA8">
              <w:rPr>
                <w:rFonts w:ascii="Times New Roman" w:eastAsiaTheme="majorEastAsia" w:hAnsi="Times New Roman" w:cs="仿宋_GB2312" w:hint="eastAsia"/>
                <w:sz w:val="18"/>
                <w:szCs w:val="18"/>
              </w:rPr>
              <w:t>1025</w:t>
            </w:r>
            <w:r w:rsidRPr="00793CA8">
              <w:rPr>
                <w:rFonts w:ascii="Times New Roman" w:eastAsiaTheme="majorEastAsia" w:hAnsiTheme="majorEastAsia" w:cs="仿宋_GB2312" w:hint="eastAsia"/>
                <w:sz w:val="18"/>
                <w:szCs w:val="18"/>
              </w:rPr>
              <w:t>号公告</w:t>
            </w:r>
            <w:r w:rsidRPr="00793CA8">
              <w:rPr>
                <w:rFonts w:ascii="Times New Roman" w:eastAsiaTheme="majorEastAsia" w:hAnsi="Times New Roman" w:cs="仿宋_GB2312" w:hint="eastAsia"/>
                <w:sz w:val="18"/>
                <w:szCs w:val="18"/>
              </w:rPr>
              <w:t>-23-2008</w:t>
            </w:r>
            <w:r w:rsidRPr="00793CA8">
              <w:rPr>
                <w:rFonts w:ascii="Times New Roman" w:eastAsiaTheme="majorEastAsia" w:hAnsiTheme="majorEastAsia" w:cs="仿宋_GB2312" w:hint="eastAsia"/>
                <w:sz w:val="18"/>
                <w:szCs w:val="18"/>
              </w:rPr>
              <w:t>等</w:t>
            </w:r>
          </w:p>
        </w:tc>
      </w:tr>
      <w:tr w:rsidR="00C37AAA" w:rsidRPr="00793CA8" w:rsidTr="00DE765B">
        <w:trPr>
          <w:trHeight w:val="761"/>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鸡肉</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鸡蛋</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氟</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诺酮类（氧氟沙星、</w:t>
            </w:r>
            <w:proofErr w:type="gramStart"/>
            <w:r w:rsidRPr="00793CA8">
              <w:rPr>
                <w:rFonts w:ascii="Times New Roman" w:eastAsiaTheme="majorEastAsia" w:hAnsiTheme="majorEastAsia" w:cs="仿宋_GB2312" w:hint="eastAsia"/>
                <w:sz w:val="18"/>
                <w:szCs w:val="18"/>
              </w:rPr>
              <w:t>培氟沙</w:t>
            </w:r>
            <w:proofErr w:type="gramEnd"/>
            <w:r w:rsidRPr="00793CA8">
              <w:rPr>
                <w:rFonts w:ascii="Times New Roman" w:eastAsiaTheme="majorEastAsia" w:hAnsiTheme="majorEastAsia" w:cs="仿宋_GB2312" w:hint="eastAsia"/>
                <w:sz w:val="18"/>
                <w:szCs w:val="18"/>
              </w:rPr>
              <w:t>星、诺氟沙星、</w:t>
            </w:r>
            <w:proofErr w:type="gramStart"/>
            <w:r w:rsidRPr="00793CA8">
              <w:rPr>
                <w:rFonts w:ascii="Times New Roman" w:eastAsiaTheme="majorEastAsia" w:hAnsiTheme="majorEastAsia" w:cs="仿宋_GB2312" w:hint="eastAsia"/>
                <w:sz w:val="18"/>
                <w:szCs w:val="18"/>
              </w:rPr>
              <w:t>洛美沙</w:t>
            </w:r>
            <w:proofErr w:type="gramEnd"/>
            <w:r w:rsidRPr="00793CA8">
              <w:rPr>
                <w:rFonts w:ascii="Times New Roman" w:eastAsiaTheme="majorEastAsia" w:hAnsiTheme="majorEastAsia" w:cs="仿宋_GB2312" w:hint="eastAsia"/>
                <w:sz w:val="18"/>
                <w:szCs w:val="18"/>
              </w:rPr>
              <w:t>星、</w:t>
            </w:r>
            <w:proofErr w:type="gramStart"/>
            <w:r w:rsidRPr="00793CA8">
              <w:rPr>
                <w:rFonts w:ascii="Times New Roman" w:eastAsiaTheme="majorEastAsia" w:hAnsiTheme="majorEastAsia" w:cs="仿宋_GB2312" w:hint="eastAsia"/>
                <w:sz w:val="18"/>
                <w:szCs w:val="18"/>
              </w:rPr>
              <w:t>恩诺沙</w:t>
            </w:r>
            <w:proofErr w:type="gramEnd"/>
            <w:r w:rsidRPr="00793CA8">
              <w:rPr>
                <w:rFonts w:ascii="Times New Roman" w:eastAsiaTheme="majorEastAsia" w:hAnsiTheme="majorEastAsia" w:cs="仿宋_GB2312" w:hint="eastAsia"/>
                <w:sz w:val="18"/>
                <w:szCs w:val="18"/>
              </w:rPr>
              <w:t>星、环丙沙星、沙拉沙星、</w:t>
            </w:r>
            <w:proofErr w:type="gramStart"/>
            <w:r w:rsidRPr="00793CA8">
              <w:rPr>
                <w:rFonts w:ascii="Times New Roman" w:eastAsiaTheme="majorEastAsia" w:hAnsiTheme="majorEastAsia" w:cs="仿宋_GB2312" w:hint="eastAsia"/>
                <w:sz w:val="18"/>
                <w:szCs w:val="18"/>
              </w:rPr>
              <w:t>达氟沙</w:t>
            </w:r>
            <w:proofErr w:type="gramEnd"/>
            <w:r w:rsidRPr="00793CA8">
              <w:rPr>
                <w:rFonts w:ascii="Times New Roman" w:eastAsiaTheme="majorEastAsia" w:hAnsiTheme="majorEastAsia" w:cs="仿宋_GB2312" w:hint="eastAsia"/>
                <w:sz w:val="18"/>
                <w:szCs w:val="18"/>
              </w:rPr>
              <w:t>星）</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动物源性食品中</w:t>
            </w:r>
            <w:r w:rsidRPr="00793CA8">
              <w:rPr>
                <w:rFonts w:ascii="Times New Roman" w:eastAsiaTheme="majorEastAsia" w:hAnsi="Times New Roman" w:cs="仿宋_GB2312" w:hint="eastAsia"/>
                <w:sz w:val="18"/>
                <w:szCs w:val="18"/>
              </w:rPr>
              <w:t>14</w:t>
            </w:r>
            <w:r w:rsidRPr="00793CA8">
              <w:rPr>
                <w:rFonts w:ascii="Times New Roman" w:eastAsiaTheme="majorEastAsia" w:hAnsiTheme="majorEastAsia" w:cs="仿宋_GB2312" w:hint="eastAsia"/>
                <w:sz w:val="18"/>
                <w:szCs w:val="18"/>
              </w:rPr>
              <w:t>种</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诺</w:t>
            </w:r>
            <w:proofErr w:type="gramStart"/>
            <w:r w:rsidRPr="00793CA8">
              <w:rPr>
                <w:rFonts w:ascii="Times New Roman" w:eastAsiaTheme="majorEastAsia" w:hAnsiTheme="majorEastAsia" w:cs="仿宋_GB2312" w:hint="eastAsia"/>
                <w:sz w:val="18"/>
                <w:szCs w:val="18"/>
              </w:rPr>
              <w:t>酮药物</w:t>
            </w:r>
            <w:proofErr w:type="gramEnd"/>
            <w:r w:rsidRPr="00793CA8">
              <w:rPr>
                <w:rFonts w:ascii="Times New Roman" w:eastAsiaTheme="majorEastAsia" w:hAnsiTheme="majorEastAsia" w:cs="仿宋_GB2312" w:hint="eastAsia"/>
                <w:sz w:val="18"/>
                <w:szCs w:val="18"/>
              </w:rPr>
              <w:t>残留检测方法</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质谱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质谱法</w:t>
            </w:r>
            <w:r w:rsidRPr="00793CA8">
              <w:rPr>
                <w:rFonts w:ascii="Times New Roman" w:eastAsiaTheme="majorEastAsia" w:hAnsi="Times New Roman" w:cs="仿宋_GB2312" w:hint="eastAsia"/>
                <w:sz w:val="18"/>
                <w:szCs w:val="18"/>
              </w:rPr>
              <w:t xml:space="preserve"> GB/T 21312-2007</w:t>
            </w:r>
            <w:r w:rsidRPr="00793CA8">
              <w:rPr>
                <w:rFonts w:ascii="Times New Roman" w:eastAsiaTheme="majorEastAsia" w:hAnsiTheme="majorEastAsia" w:cs="仿宋_GB2312" w:hint="eastAsia"/>
                <w:sz w:val="18"/>
                <w:szCs w:val="18"/>
              </w:rPr>
              <w:t>（禽蛋）、动物源产品中</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诺酮类残留量的测定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串联质谱法</w:t>
            </w:r>
            <w:r w:rsidRPr="00793CA8">
              <w:rPr>
                <w:rFonts w:ascii="Times New Roman" w:eastAsiaTheme="majorEastAsia" w:hAnsi="Times New Roman" w:cs="仿宋_GB2312" w:hint="eastAsia"/>
                <w:sz w:val="18"/>
                <w:szCs w:val="18"/>
              </w:rPr>
              <w:t>GB/T 20366-2006</w:t>
            </w:r>
            <w:r w:rsidRPr="00793CA8">
              <w:rPr>
                <w:rFonts w:ascii="Times New Roman" w:eastAsiaTheme="majorEastAsia" w:hAnsiTheme="majorEastAsia" w:cs="仿宋_GB2312" w:hint="eastAsia"/>
                <w:sz w:val="18"/>
                <w:szCs w:val="18"/>
              </w:rPr>
              <w:t>（禽肉）等</w:t>
            </w:r>
          </w:p>
        </w:tc>
      </w:tr>
      <w:tr w:rsidR="00C37AAA" w:rsidRPr="00793CA8" w:rsidTr="00DE765B">
        <w:trPr>
          <w:trHeight w:val="779"/>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四环素类（四环素、土霉素、金霉素、多西环素）</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动物性食品中四环素类、磺胺类和</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诺酮类药物多残留的测定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串联质谱法</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农医发〔</w:t>
            </w:r>
            <w:r w:rsidRPr="00793CA8">
              <w:rPr>
                <w:rFonts w:ascii="Times New Roman" w:eastAsiaTheme="majorEastAsia" w:hAnsi="Times New Roman" w:cs="仿宋_GB2312" w:hint="eastAsia"/>
                <w:sz w:val="18"/>
                <w:szCs w:val="18"/>
              </w:rPr>
              <w:t>2016</w:t>
            </w:r>
            <w:r w:rsidRPr="00793CA8">
              <w:rPr>
                <w:rFonts w:ascii="Times New Roman" w:eastAsiaTheme="majorEastAsia" w:hAnsiTheme="majorEastAsia" w:cs="仿宋_GB2312" w:hint="eastAsia"/>
                <w:sz w:val="18"/>
                <w:szCs w:val="18"/>
              </w:rPr>
              <w:t>〕</w:t>
            </w:r>
            <w:r w:rsidRPr="00793CA8">
              <w:rPr>
                <w:rFonts w:ascii="Times New Roman" w:eastAsiaTheme="majorEastAsia" w:hAnsi="Times New Roman" w:cs="仿宋_GB2312" w:hint="eastAsia"/>
                <w:sz w:val="18"/>
                <w:szCs w:val="18"/>
              </w:rPr>
              <w:t>3</w:t>
            </w:r>
            <w:r w:rsidRPr="00793CA8">
              <w:rPr>
                <w:rFonts w:ascii="Times New Roman" w:eastAsiaTheme="majorEastAsia" w:hAnsiTheme="majorEastAsia" w:cs="仿宋_GB2312" w:hint="eastAsia"/>
                <w:sz w:val="18"/>
                <w:szCs w:val="18"/>
              </w:rPr>
              <w:t>号附录</w:t>
            </w:r>
            <w:r w:rsidRPr="00793CA8">
              <w:rPr>
                <w:rFonts w:ascii="Times New Roman" w:eastAsiaTheme="majorEastAsia" w:hAnsi="Times New Roman" w:cs="仿宋_GB2312" w:hint="eastAsia"/>
                <w:sz w:val="18"/>
                <w:szCs w:val="18"/>
              </w:rPr>
              <w:t>6</w:t>
            </w:r>
            <w:r w:rsidRPr="00793CA8">
              <w:rPr>
                <w:rFonts w:ascii="Times New Roman" w:eastAsiaTheme="majorEastAsia" w:hAnsiTheme="majorEastAsia" w:cs="仿宋_GB2312" w:hint="eastAsia"/>
                <w:sz w:val="18"/>
                <w:szCs w:val="18"/>
              </w:rPr>
              <w:t>（禽蛋）、动物源性食品中四环素类兽药残留量检测方法</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质谱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质谱法与高效液相色谱法</w:t>
            </w:r>
            <w:r w:rsidRPr="00793CA8">
              <w:rPr>
                <w:rFonts w:ascii="Times New Roman" w:eastAsiaTheme="majorEastAsia" w:hAnsi="Times New Roman" w:cs="仿宋_GB2312" w:hint="eastAsia"/>
                <w:sz w:val="18"/>
                <w:szCs w:val="18"/>
              </w:rPr>
              <w:t>GB/T 21317-2007</w:t>
            </w:r>
            <w:r w:rsidRPr="00793CA8">
              <w:rPr>
                <w:rFonts w:ascii="Times New Roman" w:eastAsiaTheme="majorEastAsia" w:hAnsiTheme="majorEastAsia" w:cs="仿宋_GB2312" w:hint="eastAsia"/>
                <w:sz w:val="18"/>
                <w:szCs w:val="18"/>
              </w:rPr>
              <w:t>（禽肉）等</w:t>
            </w:r>
          </w:p>
        </w:tc>
      </w:tr>
      <w:tr w:rsidR="00C37AAA" w:rsidRPr="00793CA8" w:rsidTr="00DE765B">
        <w:trPr>
          <w:trHeight w:val="1203"/>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酰胺醇类药物及代谢物（氯霉素、甲</w:t>
            </w:r>
            <w:proofErr w:type="gramStart"/>
            <w:r w:rsidRPr="00793CA8">
              <w:rPr>
                <w:rFonts w:ascii="Times New Roman" w:eastAsiaTheme="majorEastAsia" w:hAnsiTheme="majorEastAsia" w:cs="仿宋_GB2312" w:hint="eastAsia"/>
                <w:sz w:val="18"/>
                <w:szCs w:val="18"/>
              </w:rPr>
              <w:t>砜</w:t>
            </w:r>
            <w:proofErr w:type="gramEnd"/>
            <w:r w:rsidRPr="00793CA8">
              <w:rPr>
                <w:rFonts w:ascii="Times New Roman" w:eastAsiaTheme="majorEastAsia" w:hAnsiTheme="majorEastAsia" w:cs="仿宋_GB2312" w:hint="eastAsia"/>
                <w:sz w:val="18"/>
                <w:szCs w:val="18"/>
              </w:rPr>
              <w:t>霉素、氟</w:t>
            </w:r>
            <w:proofErr w:type="gramStart"/>
            <w:r w:rsidRPr="00793CA8">
              <w:rPr>
                <w:rFonts w:ascii="Times New Roman" w:eastAsiaTheme="majorEastAsia" w:hAnsiTheme="majorEastAsia" w:cs="仿宋_GB2312" w:hint="eastAsia"/>
                <w:sz w:val="18"/>
                <w:szCs w:val="18"/>
              </w:rPr>
              <w:t>苯尼考</w:t>
            </w:r>
            <w:proofErr w:type="gramEnd"/>
            <w:r w:rsidRPr="00793CA8">
              <w:rPr>
                <w:rFonts w:ascii="Times New Roman" w:eastAsiaTheme="majorEastAsia" w:hAnsiTheme="majorEastAsia" w:cs="仿宋_GB2312" w:hint="eastAsia"/>
                <w:sz w:val="18"/>
                <w:szCs w:val="18"/>
              </w:rPr>
              <w:t>、氟</w:t>
            </w:r>
            <w:proofErr w:type="gramStart"/>
            <w:r w:rsidRPr="00793CA8">
              <w:rPr>
                <w:rFonts w:ascii="Times New Roman" w:eastAsiaTheme="majorEastAsia" w:hAnsiTheme="majorEastAsia" w:cs="仿宋_GB2312" w:hint="eastAsia"/>
                <w:sz w:val="18"/>
                <w:szCs w:val="18"/>
              </w:rPr>
              <w:t>苯尼考胺</w:t>
            </w:r>
            <w:proofErr w:type="gramEnd"/>
            <w:r w:rsidRPr="00793CA8">
              <w:rPr>
                <w:rFonts w:ascii="Times New Roman" w:eastAsiaTheme="majorEastAsia" w:hAnsiTheme="majorEastAsia" w:cs="仿宋_GB2312" w:hint="eastAsia"/>
                <w:sz w:val="18"/>
                <w:szCs w:val="18"/>
              </w:rPr>
              <w:t>）</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动物源性食品中氯霉素类药物残留量测定</w:t>
            </w:r>
            <w:r w:rsidRPr="00793CA8">
              <w:rPr>
                <w:rFonts w:ascii="Times New Roman" w:eastAsiaTheme="majorEastAsia" w:hAnsi="Times New Roman" w:cs="仿宋_GB2312" w:hint="eastAsia"/>
                <w:sz w:val="18"/>
                <w:szCs w:val="18"/>
              </w:rPr>
              <w:t>GB/T 22338-2008</w:t>
            </w:r>
            <w:r w:rsidRPr="00793CA8">
              <w:rPr>
                <w:rFonts w:ascii="Times New Roman" w:eastAsiaTheme="majorEastAsia" w:hAnsiTheme="majorEastAsia" w:cs="仿宋_GB2312" w:hint="eastAsia"/>
                <w:sz w:val="18"/>
                <w:szCs w:val="18"/>
              </w:rPr>
              <w:t>、可食动物肌肉、肝脏和水产品中氯霉素、甲</w:t>
            </w:r>
            <w:proofErr w:type="gramStart"/>
            <w:r w:rsidRPr="00793CA8">
              <w:rPr>
                <w:rFonts w:ascii="Times New Roman" w:eastAsiaTheme="majorEastAsia" w:hAnsiTheme="majorEastAsia" w:cs="仿宋_GB2312" w:hint="eastAsia"/>
                <w:sz w:val="18"/>
                <w:szCs w:val="18"/>
              </w:rPr>
              <w:t>砜</w:t>
            </w:r>
            <w:proofErr w:type="gramEnd"/>
            <w:r w:rsidRPr="00793CA8">
              <w:rPr>
                <w:rFonts w:ascii="Times New Roman" w:eastAsiaTheme="majorEastAsia" w:hAnsiTheme="majorEastAsia" w:cs="仿宋_GB2312" w:hint="eastAsia"/>
                <w:sz w:val="18"/>
                <w:szCs w:val="18"/>
              </w:rPr>
              <w:t>霉素和</w:t>
            </w:r>
            <w:proofErr w:type="gramStart"/>
            <w:r w:rsidRPr="00793CA8">
              <w:rPr>
                <w:rFonts w:ascii="Times New Roman" w:eastAsiaTheme="majorEastAsia" w:hAnsiTheme="majorEastAsia" w:cs="仿宋_GB2312" w:hint="eastAsia"/>
                <w:sz w:val="18"/>
                <w:szCs w:val="18"/>
              </w:rPr>
              <w:t>氟苯尼考</w:t>
            </w:r>
            <w:proofErr w:type="gramEnd"/>
            <w:r w:rsidRPr="00793CA8">
              <w:rPr>
                <w:rFonts w:ascii="Times New Roman" w:eastAsiaTheme="majorEastAsia" w:hAnsiTheme="majorEastAsia" w:cs="仿宋_GB2312" w:hint="eastAsia"/>
                <w:sz w:val="18"/>
                <w:szCs w:val="18"/>
              </w:rPr>
              <w:t>残留量的测定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串联质谱法</w:t>
            </w:r>
            <w:r w:rsidRPr="00793CA8">
              <w:rPr>
                <w:rFonts w:ascii="Times New Roman" w:eastAsiaTheme="majorEastAsia" w:hAnsi="Times New Roman" w:cs="仿宋_GB2312" w:hint="eastAsia"/>
                <w:sz w:val="18"/>
                <w:szCs w:val="18"/>
              </w:rPr>
              <w:t>GB/T 20756-2006</w:t>
            </w:r>
            <w:r w:rsidRPr="00793CA8">
              <w:rPr>
                <w:rFonts w:ascii="Times New Roman" w:eastAsiaTheme="majorEastAsia" w:hAnsiTheme="majorEastAsia" w:cs="仿宋_GB2312" w:hint="eastAsia"/>
                <w:sz w:val="18"/>
                <w:szCs w:val="18"/>
              </w:rPr>
              <w:t>、出口动物源食品中甲</w:t>
            </w:r>
            <w:proofErr w:type="gramStart"/>
            <w:r w:rsidRPr="00793CA8">
              <w:rPr>
                <w:rFonts w:ascii="Times New Roman" w:eastAsiaTheme="majorEastAsia" w:hAnsiTheme="majorEastAsia" w:cs="仿宋_GB2312" w:hint="eastAsia"/>
                <w:sz w:val="18"/>
                <w:szCs w:val="18"/>
              </w:rPr>
              <w:t>砜</w:t>
            </w:r>
            <w:proofErr w:type="gramEnd"/>
            <w:r w:rsidRPr="00793CA8">
              <w:rPr>
                <w:rFonts w:ascii="Times New Roman" w:eastAsiaTheme="majorEastAsia" w:hAnsiTheme="majorEastAsia" w:cs="仿宋_GB2312" w:hint="eastAsia"/>
                <w:sz w:val="18"/>
                <w:szCs w:val="18"/>
              </w:rPr>
              <w:t>霉素、氟甲</w:t>
            </w:r>
            <w:proofErr w:type="gramStart"/>
            <w:r w:rsidRPr="00793CA8">
              <w:rPr>
                <w:rFonts w:ascii="Times New Roman" w:eastAsiaTheme="majorEastAsia" w:hAnsiTheme="majorEastAsia" w:cs="仿宋_GB2312" w:hint="eastAsia"/>
                <w:sz w:val="18"/>
                <w:szCs w:val="18"/>
              </w:rPr>
              <w:t>砜</w:t>
            </w:r>
            <w:proofErr w:type="gramEnd"/>
            <w:r w:rsidRPr="00793CA8">
              <w:rPr>
                <w:rFonts w:ascii="Times New Roman" w:eastAsiaTheme="majorEastAsia" w:hAnsiTheme="majorEastAsia" w:cs="仿宋_GB2312" w:hint="eastAsia"/>
                <w:sz w:val="18"/>
                <w:szCs w:val="18"/>
              </w:rPr>
              <w:t>霉素和</w:t>
            </w:r>
            <w:proofErr w:type="gramStart"/>
            <w:r w:rsidRPr="00793CA8">
              <w:rPr>
                <w:rFonts w:ascii="Times New Roman" w:eastAsiaTheme="majorEastAsia" w:hAnsiTheme="majorEastAsia" w:cs="仿宋_GB2312" w:hint="eastAsia"/>
                <w:sz w:val="18"/>
                <w:szCs w:val="18"/>
              </w:rPr>
              <w:t>氟苯尼考胺</w:t>
            </w:r>
            <w:proofErr w:type="gramEnd"/>
            <w:r w:rsidRPr="00793CA8">
              <w:rPr>
                <w:rFonts w:ascii="Times New Roman" w:eastAsiaTheme="majorEastAsia" w:hAnsiTheme="majorEastAsia" w:cs="仿宋_GB2312" w:hint="eastAsia"/>
                <w:sz w:val="18"/>
                <w:szCs w:val="18"/>
              </w:rPr>
              <w:t>残留量的测定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质谱</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质谱法</w:t>
            </w:r>
            <w:r w:rsidRPr="00793CA8">
              <w:rPr>
                <w:rFonts w:ascii="Times New Roman" w:eastAsiaTheme="majorEastAsia" w:hAnsi="Times New Roman" w:cs="仿宋_GB2312" w:hint="eastAsia"/>
                <w:sz w:val="18"/>
                <w:szCs w:val="18"/>
              </w:rPr>
              <w:t>SN/T 1865-2016</w:t>
            </w:r>
            <w:r w:rsidRPr="00793CA8">
              <w:rPr>
                <w:rFonts w:ascii="Times New Roman" w:eastAsiaTheme="majorEastAsia" w:hAnsiTheme="majorEastAsia" w:cs="仿宋_GB2312" w:hint="eastAsia"/>
                <w:sz w:val="18"/>
                <w:szCs w:val="18"/>
              </w:rPr>
              <w:t>、动物源性食品中氟</w:t>
            </w:r>
            <w:proofErr w:type="gramStart"/>
            <w:r w:rsidRPr="00793CA8">
              <w:rPr>
                <w:rFonts w:ascii="Times New Roman" w:eastAsiaTheme="majorEastAsia" w:hAnsiTheme="majorEastAsia" w:cs="仿宋_GB2312" w:hint="eastAsia"/>
                <w:sz w:val="18"/>
                <w:szCs w:val="18"/>
              </w:rPr>
              <w:t>苯尼考及</w:t>
            </w:r>
            <w:proofErr w:type="gramEnd"/>
            <w:r w:rsidRPr="00793CA8">
              <w:rPr>
                <w:rFonts w:ascii="Times New Roman" w:eastAsiaTheme="majorEastAsia" w:hAnsiTheme="majorEastAsia" w:cs="仿宋_GB2312" w:hint="eastAsia"/>
                <w:sz w:val="18"/>
                <w:szCs w:val="18"/>
              </w:rPr>
              <w:t>代谢物多残留的测定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液相色谱串联质谱法</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农医发﹝</w:t>
            </w:r>
            <w:r w:rsidRPr="00793CA8">
              <w:rPr>
                <w:rFonts w:ascii="Times New Roman" w:eastAsiaTheme="majorEastAsia" w:hAnsi="Times New Roman" w:cs="仿宋_GB2312" w:hint="eastAsia"/>
                <w:sz w:val="18"/>
                <w:szCs w:val="18"/>
              </w:rPr>
              <w:t>2016</w:t>
            </w:r>
            <w:r w:rsidRPr="00793CA8">
              <w:rPr>
                <w:rFonts w:ascii="Times New Roman" w:eastAsiaTheme="majorEastAsia" w:hAnsiTheme="majorEastAsia" w:cs="仿宋_GB2312" w:hint="eastAsia"/>
                <w:sz w:val="18"/>
                <w:szCs w:val="18"/>
              </w:rPr>
              <w:t>﹞</w:t>
            </w:r>
            <w:r w:rsidRPr="00793CA8">
              <w:rPr>
                <w:rFonts w:ascii="Times New Roman" w:eastAsiaTheme="majorEastAsia" w:hAnsi="Times New Roman" w:cs="仿宋_GB2312" w:hint="eastAsia"/>
                <w:sz w:val="18"/>
                <w:szCs w:val="18"/>
              </w:rPr>
              <w:t>3</w:t>
            </w:r>
            <w:r w:rsidRPr="00793CA8">
              <w:rPr>
                <w:rFonts w:ascii="Times New Roman" w:eastAsiaTheme="majorEastAsia" w:hAnsiTheme="majorEastAsia" w:cs="仿宋_GB2312" w:hint="eastAsia"/>
                <w:sz w:val="18"/>
                <w:szCs w:val="18"/>
              </w:rPr>
              <w:t>号附录</w:t>
            </w:r>
            <w:r w:rsidRPr="00793CA8">
              <w:rPr>
                <w:rFonts w:ascii="Times New Roman" w:eastAsiaTheme="majorEastAsia" w:hAnsi="Times New Roman" w:cs="仿宋_GB2312" w:hint="eastAsia"/>
                <w:sz w:val="18"/>
                <w:szCs w:val="18"/>
              </w:rPr>
              <w:t>7</w:t>
            </w:r>
            <w:r w:rsidRPr="00793CA8">
              <w:rPr>
                <w:rFonts w:ascii="Times New Roman" w:eastAsiaTheme="majorEastAsia" w:hAnsiTheme="majorEastAsia" w:cs="仿宋_GB2312" w:hint="eastAsia"/>
                <w:sz w:val="18"/>
                <w:szCs w:val="18"/>
              </w:rPr>
              <w:t>等</w:t>
            </w:r>
          </w:p>
        </w:tc>
      </w:tr>
      <w:tr w:rsidR="00C37AAA" w:rsidRPr="00793CA8" w:rsidTr="00DE765B">
        <w:trPr>
          <w:trHeight w:val="1060"/>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lastRenderedPageBreak/>
              <w:t>细菌耐药性监测</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大肠杆菌</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氨</w:t>
            </w:r>
            <w:proofErr w:type="gramStart"/>
            <w:r w:rsidRPr="00793CA8">
              <w:rPr>
                <w:rFonts w:ascii="Times New Roman" w:eastAsiaTheme="majorEastAsia" w:hAnsiTheme="majorEastAsia" w:cs="仿宋_GB2312" w:hint="eastAsia"/>
                <w:sz w:val="18"/>
                <w:szCs w:val="18"/>
              </w:rPr>
              <w:t>苄</w:t>
            </w:r>
            <w:proofErr w:type="gramEnd"/>
            <w:r w:rsidRPr="00793CA8">
              <w:rPr>
                <w:rFonts w:ascii="Times New Roman" w:eastAsiaTheme="majorEastAsia" w:hAnsiTheme="majorEastAsia" w:cs="仿宋_GB2312" w:hint="eastAsia"/>
                <w:sz w:val="18"/>
                <w:szCs w:val="18"/>
              </w:rPr>
              <w:t>西林、阿莫西林</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克拉维酸、头</w:t>
            </w:r>
            <w:proofErr w:type="gramStart"/>
            <w:r w:rsidRPr="00793CA8">
              <w:rPr>
                <w:rFonts w:ascii="Times New Roman" w:eastAsiaTheme="majorEastAsia" w:hAnsiTheme="majorEastAsia" w:cs="仿宋_GB2312" w:hint="eastAsia"/>
                <w:sz w:val="18"/>
                <w:szCs w:val="18"/>
              </w:rPr>
              <w:t>孢噻呋</w:t>
            </w:r>
            <w:proofErr w:type="gramEnd"/>
            <w:r w:rsidRPr="00793CA8">
              <w:rPr>
                <w:rFonts w:ascii="Times New Roman" w:eastAsiaTheme="majorEastAsia" w:hAnsiTheme="majorEastAsia" w:cs="仿宋_GB2312" w:hint="eastAsia"/>
                <w:sz w:val="18"/>
                <w:szCs w:val="18"/>
              </w:rPr>
              <w:t>、头</w:t>
            </w:r>
            <w:proofErr w:type="gramStart"/>
            <w:r w:rsidRPr="00793CA8">
              <w:rPr>
                <w:rFonts w:ascii="Times New Roman" w:eastAsiaTheme="majorEastAsia" w:hAnsiTheme="majorEastAsia" w:cs="仿宋_GB2312" w:hint="eastAsia"/>
                <w:sz w:val="18"/>
                <w:szCs w:val="18"/>
              </w:rPr>
              <w:t>孢</w:t>
            </w:r>
            <w:proofErr w:type="gramEnd"/>
            <w:r w:rsidRPr="00793CA8">
              <w:rPr>
                <w:rFonts w:ascii="Times New Roman" w:eastAsiaTheme="majorEastAsia" w:hAnsiTheme="majorEastAsia" w:cs="仿宋_GB2312" w:hint="eastAsia"/>
                <w:sz w:val="18"/>
                <w:szCs w:val="18"/>
              </w:rPr>
              <w:t>他</w:t>
            </w:r>
            <w:proofErr w:type="gramStart"/>
            <w:r w:rsidRPr="00793CA8">
              <w:rPr>
                <w:rFonts w:ascii="Times New Roman" w:eastAsiaTheme="majorEastAsia" w:hAnsiTheme="majorEastAsia" w:cs="仿宋_GB2312" w:hint="eastAsia"/>
                <w:sz w:val="18"/>
                <w:szCs w:val="18"/>
              </w:rPr>
              <w:t>啶</w:t>
            </w:r>
            <w:proofErr w:type="gramEnd"/>
            <w:r w:rsidRPr="00793CA8">
              <w:rPr>
                <w:rFonts w:ascii="Times New Roman" w:eastAsiaTheme="majorEastAsia" w:hAnsiTheme="majorEastAsia" w:cs="仿宋_GB2312" w:hint="eastAsia"/>
                <w:sz w:val="18"/>
                <w:szCs w:val="18"/>
              </w:rPr>
              <w:t>、美罗培南、庆大霉素、大观霉素、安普霉素、四环素、氟</w:t>
            </w:r>
            <w:proofErr w:type="gramStart"/>
            <w:r w:rsidRPr="00793CA8">
              <w:rPr>
                <w:rFonts w:ascii="Times New Roman" w:eastAsiaTheme="majorEastAsia" w:hAnsiTheme="majorEastAsia" w:cs="仿宋_GB2312" w:hint="eastAsia"/>
                <w:sz w:val="18"/>
                <w:szCs w:val="18"/>
              </w:rPr>
              <w:t>苯尼考</w:t>
            </w:r>
            <w:proofErr w:type="gramEnd"/>
            <w:r w:rsidRPr="00793CA8">
              <w:rPr>
                <w:rFonts w:ascii="Times New Roman" w:eastAsiaTheme="majorEastAsia" w:hAnsiTheme="majorEastAsia" w:cs="仿宋_GB2312" w:hint="eastAsia"/>
                <w:sz w:val="18"/>
                <w:szCs w:val="18"/>
              </w:rPr>
              <w:t>、粘杆菌素、磺胺异恶</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、甲氧</w:t>
            </w:r>
            <w:proofErr w:type="gramStart"/>
            <w:r w:rsidRPr="00793CA8">
              <w:rPr>
                <w:rFonts w:ascii="Times New Roman" w:eastAsiaTheme="majorEastAsia" w:hAnsiTheme="majorEastAsia" w:cs="仿宋_GB2312" w:hint="eastAsia"/>
                <w:sz w:val="18"/>
                <w:szCs w:val="18"/>
              </w:rPr>
              <w:t>苄啶</w:t>
            </w:r>
            <w:proofErr w:type="gramEnd"/>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磺胺甲恶</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w:t>
            </w:r>
            <w:proofErr w:type="gramStart"/>
            <w:r w:rsidRPr="00793CA8">
              <w:rPr>
                <w:rFonts w:ascii="Times New Roman" w:eastAsiaTheme="majorEastAsia" w:hAnsiTheme="majorEastAsia" w:cs="仿宋_GB2312" w:hint="eastAsia"/>
                <w:sz w:val="18"/>
                <w:szCs w:val="18"/>
              </w:rPr>
              <w:t>恩诺沙</w:t>
            </w:r>
            <w:proofErr w:type="gramEnd"/>
            <w:r w:rsidRPr="00793CA8">
              <w:rPr>
                <w:rFonts w:ascii="Times New Roman" w:eastAsiaTheme="majorEastAsia" w:hAnsiTheme="majorEastAsia" w:cs="仿宋_GB2312" w:hint="eastAsia"/>
                <w:sz w:val="18"/>
                <w:szCs w:val="18"/>
              </w:rPr>
              <w:t>星、氧氟沙星和乙酰甲</w:t>
            </w:r>
            <w:proofErr w:type="gramStart"/>
            <w:r w:rsidRPr="00793CA8">
              <w:rPr>
                <w:rFonts w:ascii="Times New Roman" w:eastAsiaTheme="majorEastAsia" w:hAnsiTheme="majorEastAsia" w:cs="仿宋_GB2312" w:hint="eastAsia"/>
                <w:sz w:val="18"/>
                <w:szCs w:val="18"/>
              </w:rPr>
              <w:t>喹</w:t>
            </w:r>
            <w:proofErr w:type="gramEnd"/>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采样、菌株分离鉴定和药敏试验方法均参照《农业农村部关于印发</w:t>
            </w:r>
            <w:r w:rsidRPr="00793CA8">
              <w:rPr>
                <w:rFonts w:ascii="Times New Roman" w:eastAsiaTheme="majorEastAsia" w:hAnsi="Times New Roman" w:cs="仿宋_GB2312" w:hint="eastAsia"/>
                <w:sz w:val="18"/>
                <w:szCs w:val="18"/>
              </w:rPr>
              <w:t>&lt;2019</w:t>
            </w:r>
            <w:r w:rsidRPr="00793CA8">
              <w:rPr>
                <w:rFonts w:ascii="Times New Roman" w:eastAsiaTheme="majorEastAsia" w:hAnsiTheme="majorEastAsia" w:cs="仿宋_GB2312" w:hint="eastAsia"/>
                <w:sz w:val="18"/>
                <w:szCs w:val="18"/>
              </w:rPr>
              <w:t>年动物源细菌耐药性监测计划</w:t>
            </w:r>
            <w:r w:rsidRPr="00793CA8">
              <w:rPr>
                <w:rFonts w:ascii="Times New Roman" w:eastAsiaTheme="majorEastAsia" w:hAnsi="Times New Roman" w:cs="仿宋_GB2312" w:hint="eastAsia"/>
                <w:sz w:val="18"/>
                <w:szCs w:val="18"/>
              </w:rPr>
              <w:t>&gt;</w:t>
            </w:r>
            <w:r w:rsidRPr="00793CA8">
              <w:rPr>
                <w:rFonts w:ascii="Times New Roman" w:eastAsiaTheme="majorEastAsia" w:hAnsiTheme="majorEastAsia" w:cs="仿宋_GB2312" w:hint="eastAsia"/>
                <w:sz w:val="18"/>
                <w:szCs w:val="18"/>
              </w:rPr>
              <w:t>的通知》（农牧发</w:t>
            </w:r>
            <w:r w:rsidRPr="00793CA8">
              <w:rPr>
                <w:rFonts w:ascii="Times New Roman" w:eastAsiaTheme="majorEastAsia" w:hAnsi="Times New Roman" w:cs="仿宋_GB2312" w:hint="eastAsia"/>
                <w:sz w:val="18"/>
                <w:szCs w:val="18"/>
              </w:rPr>
              <w:t>[2019]11</w:t>
            </w:r>
            <w:r w:rsidRPr="00793CA8">
              <w:rPr>
                <w:rFonts w:ascii="Times New Roman" w:eastAsiaTheme="majorEastAsia" w:hAnsiTheme="majorEastAsia" w:cs="仿宋_GB2312" w:hint="eastAsia"/>
                <w:sz w:val="18"/>
                <w:szCs w:val="18"/>
              </w:rPr>
              <w:t>号）</w:t>
            </w:r>
          </w:p>
        </w:tc>
      </w:tr>
      <w:tr w:rsidR="00C37AAA" w:rsidRPr="00793CA8" w:rsidTr="00DE765B">
        <w:trPr>
          <w:trHeight w:val="1245"/>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肠球菌</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青霉素、阿莫西林</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克拉维酸、苯</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西林、头</w:t>
            </w:r>
            <w:proofErr w:type="gramStart"/>
            <w:r w:rsidRPr="00793CA8">
              <w:rPr>
                <w:rFonts w:ascii="Times New Roman" w:eastAsiaTheme="majorEastAsia" w:hAnsiTheme="majorEastAsia" w:cs="仿宋_GB2312" w:hint="eastAsia"/>
                <w:sz w:val="18"/>
                <w:szCs w:val="18"/>
              </w:rPr>
              <w:t>孢噻呋</w:t>
            </w:r>
            <w:proofErr w:type="gramEnd"/>
            <w:r w:rsidRPr="00793CA8">
              <w:rPr>
                <w:rFonts w:ascii="Times New Roman" w:eastAsiaTheme="majorEastAsia" w:hAnsiTheme="majorEastAsia" w:cs="仿宋_GB2312" w:hint="eastAsia"/>
                <w:sz w:val="18"/>
                <w:szCs w:val="18"/>
              </w:rPr>
              <w:t>、头</w:t>
            </w:r>
            <w:proofErr w:type="gramStart"/>
            <w:r w:rsidRPr="00793CA8">
              <w:rPr>
                <w:rFonts w:ascii="Times New Roman" w:eastAsiaTheme="majorEastAsia" w:hAnsiTheme="majorEastAsia" w:cs="仿宋_GB2312" w:hint="eastAsia"/>
                <w:sz w:val="18"/>
                <w:szCs w:val="18"/>
              </w:rPr>
              <w:t>孢</w:t>
            </w:r>
            <w:proofErr w:type="gramEnd"/>
            <w:r w:rsidRPr="00793CA8">
              <w:rPr>
                <w:rFonts w:ascii="Times New Roman" w:eastAsiaTheme="majorEastAsia" w:hAnsiTheme="majorEastAsia" w:cs="仿宋_GB2312" w:hint="eastAsia"/>
                <w:sz w:val="18"/>
                <w:szCs w:val="18"/>
              </w:rPr>
              <w:t>西、庆大霉素、多西环素、四环素、红霉素、吉他霉素、替</w:t>
            </w:r>
            <w:proofErr w:type="gramStart"/>
            <w:r w:rsidRPr="00793CA8">
              <w:rPr>
                <w:rFonts w:ascii="Times New Roman" w:eastAsiaTheme="majorEastAsia" w:hAnsiTheme="majorEastAsia" w:cs="仿宋_GB2312" w:hint="eastAsia"/>
                <w:sz w:val="18"/>
                <w:szCs w:val="18"/>
              </w:rPr>
              <w:t>米考星</w:t>
            </w:r>
            <w:proofErr w:type="gramEnd"/>
            <w:r w:rsidRPr="00793CA8">
              <w:rPr>
                <w:rFonts w:ascii="Times New Roman" w:eastAsiaTheme="majorEastAsia" w:hAnsiTheme="majorEastAsia" w:cs="仿宋_GB2312" w:hint="eastAsia"/>
                <w:sz w:val="18"/>
                <w:szCs w:val="18"/>
              </w:rPr>
              <w:t>、克林霉素、氟</w:t>
            </w:r>
            <w:proofErr w:type="gramStart"/>
            <w:r w:rsidRPr="00793CA8">
              <w:rPr>
                <w:rFonts w:ascii="Times New Roman" w:eastAsiaTheme="majorEastAsia" w:hAnsiTheme="majorEastAsia" w:cs="仿宋_GB2312" w:hint="eastAsia"/>
                <w:sz w:val="18"/>
                <w:szCs w:val="18"/>
              </w:rPr>
              <w:t>苯尼考、恩拉</w:t>
            </w:r>
            <w:proofErr w:type="gramEnd"/>
            <w:r w:rsidRPr="00793CA8">
              <w:rPr>
                <w:rFonts w:ascii="Times New Roman" w:eastAsiaTheme="majorEastAsia" w:hAnsiTheme="majorEastAsia" w:cs="仿宋_GB2312" w:hint="eastAsia"/>
                <w:sz w:val="18"/>
                <w:szCs w:val="18"/>
              </w:rPr>
              <w:t>霉素、杆菌肽、维吉尼亚霉素、那西肽、万古霉素、阿维拉霉素、黄霉素、磺胺异噁</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、甲氧</w:t>
            </w:r>
            <w:proofErr w:type="gramStart"/>
            <w:r w:rsidRPr="00793CA8">
              <w:rPr>
                <w:rFonts w:ascii="Times New Roman" w:eastAsiaTheme="majorEastAsia" w:hAnsiTheme="majorEastAsia" w:cs="仿宋_GB2312" w:hint="eastAsia"/>
                <w:sz w:val="18"/>
                <w:szCs w:val="18"/>
              </w:rPr>
              <w:t>苄啶</w:t>
            </w:r>
            <w:proofErr w:type="gramEnd"/>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磺胺甲恶</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w:t>
            </w:r>
            <w:proofErr w:type="gramStart"/>
            <w:r w:rsidRPr="00793CA8">
              <w:rPr>
                <w:rFonts w:ascii="Times New Roman" w:eastAsiaTheme="majorEastAsia" w:hAnsiTheme="majorEastAsia" w:cs="仿宋_GB2312" w:hint="eastAsia"/>
                <w:sz w:val="18"/>
                <w:szCs w:val="18"/>
              </w:rPr>
              <w:t>恩诺沙</w:t>
            </w:r>
            <w:proofErr w:type="gramEnd"/>
            <w:r w:rsidRPr="00793CA8">
              <w:rPr>
                <w:rFonts w:ascii="Times New Roman" w:eastAsiaTheme="majorEastAsia" w:hAnsiTheme="majorEastAsia" w:cs="仿宋_GB2312" w:hint="eastAsia"/>
                <w:sz w:val="18"/>
                <w:szCs w:val="18"/>
              </w:rPr>
              <w:t>星、氧氟沙星、</w:t>
            </w:r>
            <w:proofErr w:type="gramStart"/>
            <w:r w:rsidRPr="00793CA8">
              <w:rPr>
                <w:rFonts w:ascii="Times New Roman" w:eastAsiaTheme="majorEastAsia" w:hAnsiTheme="majorEastAsia" w:cs="仿宋_GB2312" w:hint="eastAsia"/>
                <w:sz w:val="18"/>
                <w:szCs w:val="18"/>
              </w:rPr>
              <w:t>泰妙菌</w:t>
            </w:r>
            <w:proofErr w:type="gramEnd"/>
            <w:r w:rsidRPr="00793CA8">
              <w:rPr>
                <w:rFonts w:ascii="Times New Roman" w:eastAsiaTheme="majorEastAsia" w:hAnsiTheme="majorEastAsia" w:cs="仿宋_GB2312" w:hint="eastAsia"/>
                <w:sz w:val="18"/>
                <w:szCs w:val="18"/>
              </w:rPr>
              <w:t>素、利奈</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胺和</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烯酮</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采样、菌株分离鉴定和药敏试验方法均参照《农业农村部关于印发</w:t>
            </w:r>
            <w:r w:rsidRPr="00793CA8">
              <w:rPr>
                <w:rFonts w:ascii="Times New Roman" w:eastAsiaTheme="majorEastAsia" w:hAnsi="Times New Roman" w:cs="仿宋_GB2312" w:hint="eastAsia"/>
                <w:sz w:val="18"/>
                <w:szCs w:val="18"/>
              </w:rPr>
              <w:t>&lt;2019</w:t>
            </w:r>
            <w:r w:rsidRPr="00793CA8">
              <w:rPr>
                <w:rFonts w:ascii="Times New Roman" w:eastAsiaTheme="majorEastAsia" w:hAnsiTheme="majorEastAsia" w:cs="仿宋_GB2312" w:hint="eastAsia"/>
                <w:sz w:val="18"/>
                <w:szCs w:val="18"/>
              </w:rPr>
              <w:t>年动物源细菌耐药性监测计划</w:t>
            </w:r>
            <w:r w:rsidRPr="00793CA8">
              <w:rPr>
                <w:rFonts w:ascii="Times New Roman" w:eastAsiaTheme="majorEastAsia" w:hAnsi="Times New Roman" w:cs="仿宋_GB2312" w:hint="eastAsia"/>
                <w:sz w:val="18"/>
                <w:szCs w:val="18"/>
              </w:rPr>
              <w:t>&gt;</w:t>
            </w:r>
            <w:r w:rsidRPr="00793CA8">
              <w:rPr>
                <w:rFonts w:ascii="Times New Roman" w:eastAsiaTheme="majorEastAsia" w:hAnsiTheme="majorEastAsia" w:cs="仿宋_GB2312" w:hint="eastAsia"/>
                <w:sz w:val="18"/>
                <w:szCs w:val="18"/>
              </w:rPr>
              <w:t>的通知》（农牧发</w:t>
            </w:r>
            <w:r w:rsidRPr="00793CA8">
              <w:rPr>
                <w:rFonts w:ascii="Times New Roman" w:eastAsiaTheme="majorEastAsia" w:hAnsi="Times New Roman" w:cs="仿宋_GB2312" w:hint="eastAsia"/>
                <w:sz w:val="18"/>
                <w:szCs w:val="18"/>
              </w:rPr>
              <w:t>[2019]11</w:t>
            </w:r>
            <w:r w:rsidRPr="00793CA8">
              <w:rPr>
                <w:rFonts w:ascii="Times New Roman" w:eastAsiaTheme="majorEastAsia" w:hAnsiTheme="majorEastAsia" w:cs="仿宋_GB2312" w:hint="eastAsia"/>
                <w:sz w:val="18"/>
                <w:szCs w:val="18"/>
              </w:rPr>
              <w:t>号）</w:t>
            </w:r>
          </w:p>
        </w:tc>
      </w:tr>
      <w:tr w:rsidR="00C37AAA" w:rsidRPr="00793CA8" w:rsidTr="00DE765B">
        <w:trPr>
          <w:trHeight w:val="1418"/>
          <w:jc w:val="center"/>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distribute"/>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水体和粪肥中药物监</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测</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水体</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粪肥</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四环素类（土霉素、四环素、金霉素、多西环素）、磺胺类（磺胺嘧啶、磺胺甲噁</w:t>
            </w:r>
            <w:proofErr w:type="gramStart"/>
            <w:r w:rsidRPr="00793CA8">
              <w:rPr>
                <w:rFonts w:ascii="Times New Roman" w:eastAsiaTheme="majorEastAsia" w:hAnsiTheme="majorEastAsia" w:cs="仿宋_GB2312" w:hint="eastAsia"/>
                <w:sz w:val="18"/>
                <w:szCs w:val="18"/>
              </w:rPr>
              <w:t>唑</w:t>
            </w:r>
            <w:proofErr w:type="gramEnd"/>
            <w:r w:rsidRPr="00793CA8">
              <w:rPr>
                <w:rFonts w:ascii="Times New Roman" w:eastAsiaTheme="majorEastAsia" w:hAnsiTheme="majorEastAsia" w:cs="仿宋_GB2312" w:hint="eastAsia"/>
                <w:sz w:val="18"/>
                <w:szCs w:val="18"/>
              </w:rPr>
              <w:t>、磺胺二甲嘧啶、磺胺对甲氧嘧啶、</w:t>
            </w:r>
            <w:proofErr w:type="gramStart"/>
            <w:r w:rsidRPr="00793CA8">
              <w:rPr>
                <w:rFonts w:ascii="Times New Roman" w:eastAsiaTheme="majorEastAsia" w:hAnsiTheme="majorEastAsia" w:cs="仿宋_GB2312" w:hint="eastAsia"/>
                <w:sz w:val="18"/>
                <w:szCs w:val="18"/>
              </w:rPr>
              <w:t>磺胺间甲氧</w:t>
            </w:r>
            <w:proofErr w:type="gramEnd"/>
            <w:r w:rsidRPr="00793CA8">
              <w:rPr>
                <w:rFonts w:ascii="Times New Roman" w:eastAsiaTheme="majorEastAsia" w:hAnsiTheme="majorEastAsia" w:cs="仿宋_GB2312" w:hint="eastAsia"/>
                <w:sz w:val="18"/>
                <w:szCs w:val="18"/>
              </w:rPr>
              <w:t>嘧啶、磺胺氯哒</w:t>
            </w:r>
            <w:proofErr w:type="gramStart"/>
            <w:r w:rsidRPr="00793CA8">
              <w:rPr>
                <w:rFonts w:ascii="Times New Roman" w:eastAsiaTheme="majorEastAsia" w:hAnsiTheme="majorEastAsia" w:cs="仿宋_GB2312" w:hint="eastAsia"/>
                <w:sz w:val="18"/>
                <w:szCs w:val="18"/>
              </w:rPr>
              <w:t>嗪</w:t>
            </w:r>
            <w:proofErr w:type="gramEnd"/>
            <w:r w:rsidRPr="00793CA8">
              <w:rPr>
                <w:rFonts w:ascii="Times New Roman" w:eastAsiaTheme="majorEastAsia" w:hAnsiTheme="majorEastAsia" w:cs="仿宋_GB2312" w:hint="eastAsia"/>
                <w:sz w:val="18"/>
                <w:szCs w:val="18"/>
              </w:rPr>
              <w:t>）、</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诺酮类（</w:t>
            </w:r>
            <w:proofErr w:type="gramStart"/>
            <w:r w:rsidRPr="00793CA8">
              <w:rPr>
                <w:rFonts w:ascii="Times New Roman" w:eastAsiaTheme="majorEastAsia" w:hAnsiTheme="majorEastAsia" w:cs="仿宋_GB2312" w:hint="eastAsia"/>
                <w:sz w:val="18"/>
                <w:szCs w:val="18"/>
              </w:rPr>
              <w:t>恩诺沙</w:t>
            </w:r>
            <w:proofErr w:type="gramEnd"/>
            <w:r w:rsidRPr="00793CA8">
              <w:rPr>
                <w:rFonts w:ascii="Times New Roman" w:eastAsiaTheme="majorEastAsia" w:hAnsiTheme="majorEastAsia" w:cs="仿宋_GB2312" w:hint="eastAsia"/>
                <w:sz w:val="18"/>
                <w:szCs w:val="18"/>
              </w:rPr>
              <w:t>星、环丙沙星、氧氟沙星、氟甲</w:t>
            </w:r>
            <w:proofErr w:type="gramStart"/>
            <w:r w:rsidRPr="00793CA8">
              <w:rPr>
                <w:rFonts w:ascii="Times New Roman" w:eastAsiaTheme="majorEastAsia" w:hAnsiTheme="majorEastAsia" w:cs="仿宋_GB2312" w:hint="eastAsia"/>
                <w:sz w:val="18"/>
                <w:szCs w:val="18"/>
              </w:rPr>
              <w:t>喹</w:t>
            </w:r>
            <w:proofErr w:type="gramEnd"/>
            <w:r w:rsidRPr="00793CA8">
              <w:rPr>
                <w:rFonts w:ascii="Times New Roman" w:eastAsiaTheme="majorEastAsia" w:hAnsiTheme="majorEastAsia" w:cs="仿宋_GB2312" w:hint="eastAsia"/>
                <w:sz w:val="18"/>
                <w:szCs w:val="18"/>
              </w:rPr>
              <w:t>、</w:t>
            </w:r>
            <w:proofErr w:type="gramStart"/>
            <w:r w:rsidRPr="00793CA8">
              <w:rPr>
                <w:rFonts w:ascii="Times New Roman" w:eastAsiaTheme="majorEastAsia" w:hAnsiTheme="majorEastAsia" w:cs="仿宋_GB2312" w:hint="eastAsia"/>
                <w:sz w:val="18"/>
                <w:szCs w:val="18"/>
              </w:rPr>
              <w:t>二氟沙</w:t>
            </w:r>
            <w:proofErr w:type="gramEnd"/>
            <w:r w:rsidRPr="00793CA8">
              <w:rPr>
                <w:rFonts w:ascii="Times New Roman" w:eastAsiaTheme="majorEastAsia" w:hAnsiTheme="majorEastAsia" w:cs="仿宋_GB2312" w:hint="eastAsia"/>
                <w:sz w:val="18"/>
                <w:szCs w:val="18"/>
              </w:rPr>
              <w:t>星、沙拉沙星）、大环内酯类（泰乐菌素、替</w:t>
            </w:r>
            <w:proofErr w:type="gramStart"/>
            <w:r w:rsidRPr="00793CA8">
              <w:rPr>
                <w:rFonts w:ascii="Times New Roman" w:eastAsiaTheme="majorEastAsia" w:hAnsiTheme="majorEastAsia" w:cs="仿宋_GB2312" w:hint="eastAsia"/>
                <w:sz w:val="18"/>
                <w:szCs w:val="18"/>
              </w:rPr>
              <w:t>米考星</w:t>
            </w:r>
            <w:proofErr w:type="gramEnd"/>
            <w:r w:rsidRPr="00793CA8">
              <w:rPr>
                <w:rFonts w:ascii="Times New Roman" w:eastAsiaTheme="majorEastAsia" w:hAnsiTheme="majorEastAsia" w:cs="仿宋_GB2312" w:hint="eastAsia"/>
                <w:sz w:val="18"/>
                <w:szCs w:val="18"/>
              </w:rPr>
              <w:t>）、酰胺醇类（甲</w:t>
            </w:r>
            <w:proofErr w:type="gramStart"/>
            <w:r w:rsidRPr="00793CA8">
              <w:rPr>
                <w:rFonts w:ascii="Times New Roman" w:eastAsiaTheme="majorEastAsia" w:hAnsiTheme="majorEastAsia" w:cs="仿宋_GB2312" w:hint="eastAsia"/>
                <w:sz w:val="18"/>
                <w:szCs w:val="18"/>
              </w:rPr>
              <w:t>砜</w:t>
            </w:r>
            <w:proofErr w:type="gramEnd"/>
            <w:r w:rsidRPr="00793CA8">
              <w:rPr>
                <w:rFonts w:ascii="Times New Roman" w:eastAsiaTheme="majorEastAsia" w:hAnsiTheme="majorEastAsia" w:cs="仿宋_GB2312" w:hint="eastAsia"/>
                <w:sz w:val="18"/>
                <w:szCs w:val="18"/>
              </w:rPr>
              <w:t>霉素、氟</w:t>
            </w:r>
            <w:proofErr w:type="gramStart"/>
            <w:r w:rsidRPr="00793CA8">
              <w:rPr>
                <w:rFonts w:ascii="Times New Roman" w:eastAsiaTheme="majorEastAsia" w:hAnsiTheme="majorEastAsia" w:cs="仿宋_GB2312" w:hint="eastAsia"/>
                <w:sz w:val="18"/>
                <w:szCs w:val="18"/>
              </w:rPr>
              <w:t>苯尼考及氟苯尼考胺</w:t>
            </w:r>
            <w:proofErr w:type="gramEnd"/>
            <w:r w:rsidRPr="00793CA8">
              <w:rPr>
                <w:rFonts w:ascii="Times New Roman" w:eastAsiaTheme="majorEastAsia" w:hAnsiTheme="majorEastAsia" w:cs="仿宋_GB2312" w:hint="eastAsia"/>
                <w:sz w:val="18"/>
                <w:szCs w:val="18"/>
              </w:rPr>
              <w:t>）</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水体前处理方法：取样品</w:t>
            </w:r>
            <w:r w:rsidRPr="00793CA8">
              <w:rPr>
                <w:rFonts w:ascii="Times New Roman" w:eastAsiaTheme="majorEastAsia" w:hAnsi="Times New Roman" w:cs="仿宋_GB2312" w:hint="eastAsia"/>
                <w:sz w:val="18"/>
                <w:szCs w:val="18"/>
              </w:rPr>
              <w:t>1L</w:t>
            </w:r>
            <w:r w:rsidRPr="00793CA8">
              <w:rPr>
                <w:rFonts w:ascii="Times New Roman" w:eastAsiaTheme="majorEastAsia" w:hAnsiTheme="majorEastAsia" w:cs="仿宋_GB2312" w:hint="eastAsia"/>
                <w:sz w:val="18"/>
                <w:szCs w:val="18"/>
              </w:rPr>
              <w:t>，减压浓缩至近干，加</w:t>
            </w:r>
            <w:r w:rsidRPr="00793CA8">
              <w:rPr>
                <w:rFonts w:ascii="Times New Roman" w:eastAsiaTheme="majorEastAsia" w:hAnsi="Times New Roman" w:cs="仿宋_GB2312" w:hint="eastAsia"/>
                <w:sz w:val="18"/>
                <w:szCs w:val="18"/>
              </w:rPr>
              <w:t>8mL Mcllvaine(1000mL0.1mol/L</w:t>
            </w:r>
            <w:r w:rsidRPr="00793CA8">
              <w:rPr>
                <w:rFonts w:ascii="Times New Roman" w:eastAsiaTheme="majorEastAsia" w:hAnsiTheme="majorEastAsia" w:cs="仿宋_GB2312" w:hint="eastAsia"/>
                <w:sz w:val="18"/>
                <w:szCs w:val="18"/>
              </w:rPr>
              <w:t>柠檬酸溶液与</w:t>
            </w:r>
            <w:r w:rsidRPr="00793CA8">
              <w:rPr>
                <w:rFonts w:ascii="Times New Roman" w:eastAsiaTheme="majorEastAsia" w:hAnsi="Times New Roman" w:cs="仿宋_GB2312" w:hint="eastAsia"/>
                <w:sz w:val="18"/>
                <w:szCs w:val="18"/>
              </w:rPr>
              <w:t>625mL0.1mol/L</w:t>
            </w:r>
            <w:r w:rsidRPr="00793CA8">
              <w:rPr>
                <w:rFonts w:ascii="Times New Roman" w:eastAsiaTheme="majorEastAsia" w:hAnsiTheme="majorEastAsia" w:cs="仿宋_GB2312" w:hint="eastAsia"/>
                <w:sz w:val="18"/>
                <w:szCs w:val="18"/>
              </w:rPr>
              <w:t>磷酸氢二钠溶液混合</w:t>
            </w:r>
            <w:r w:rsidRPr="00793CA8">
              <w:rPr>
                <w:rFonts w:ascii="Times New Roman" w:eastAsiaTheme="majorEastAsia" w:hAnsi="Times New Roman" w:cs="仿宋_GB2312" w:hint="eastAsia"/>
                <w:sz w:val="18"/>
                <w:szCs w:val="18"/>
              </w:rPr>
              <w:t>)</w:t>
            </w:r>
            <w:r w:rsidRPr="00793CA8">
              <w:rPr>
                <w:rFonts w:ascii="Times New Roman" w:eastAsiaTheme="majorEastAsia" w:hAnsiTheme="majorEastAsia" w:cs="仿宋_GB2312" w:hint="eastAsia"/>
                <w:sz w:val="18"/>
                <w:szCs w:val="18"/>
              </w:rPr>
              <w:t>提取液溶解，过</w:t>
            </w:r>
            <w:r w:rsidRPr="00793CA8">
              <w:rPr>
                <w:rFonts w:ascii="Times New Roman" w:eastAsiaTheme="majorEastAsia" w:hAnsi="Times New Roman" w:cs="仿宋_GB2312" w:hint="eastAsia"/>
                <w:sz w:val="18"/>
                <w:szCs w:val="18"/>
              </w:rPr>
              <w:t>HLB</w:t>
            </w:r>
            <w:r w:rsidRPr="00793CA8">
              <w:rPr>
                <w:rFonts w:ascii="Times New Roman" w:eastAsiaTheme="majorEastAsia" w:hAnsiTheme="majorEastAsia" w:cs="仿宋_GB2312" w:hint="eastAsia"/>
                <w:sz w:val="18"/>
                <w:szCs w:val="18"/>
              </w:rPr>
              <w:t>净化小柱，</w:t>
            </w:r>
            <w:proofErr w:type="gramStart"/>
            <w:r w:rsidRPr="00793CA8">
              <w:rPr>
                <w:rFonts w:ascii="Times New Roman" w:eastAsiaTheme="majorEastAsia" w:hAnsiTheme="majorEastAsia" w:cs="仿宋_GB2312" w:hint="eastAsia"/>
                <w:sz w:val="18"/>
                <w:szCs w:val="18"/>
              </w:rPr>
              <w:t>氮吹复溶上液质联</w:t>
            </w:r>
            <w:proofErr w:type="gramEnd"/>
            <w:r w:rsidRPr="00793CA8">
              <w:rPr>
                <w:rFonts w:ascii="Times New Roman" w:eastAsiaTheme="majorEastAsia" w:hAnsiTheme="majorEastAsia" w:cs="仿宋_GB2312" w:hint="eastAsia"/>
                <w:sz w:val="18"/>
                <w:szCs w:val="18"/>
              </w:rPr>
              <w:t>用仪检测。</w:t>
            </w:r>
          </w:p>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粪肥前处理方法：取样品</w:t>
            </w:r>
            <w:r w:rsidRPr="00793CA8">
              <w:rPr>
                <w:rFonts w:ascii="Times New Roman" w:eastAsiaTheme="majorEastAsia" w:hAnsi="Times New Roman" w:cs="仿宋_GB2312" w:hint="eastAsia"/>
                <w:sz w:val="18"/>
                <w:szCs w:val="18"/>
              </w:rPr>
              <w:t>5g</w:t>
            </w:r>
            <w:r w:rsidRPr="00793CA8">
              <w:rPr>
                <w:rFonts w:ascii="Times New Roman" w:eastAsiaTheme="majorEastAsia" w:hAnsiTheme="majorEastAsia" w:cs="仿宋_GB2312" w:hint="eastAsia"/>
                <w:sz w:val="18"/>
                <w:szCs w:val="18"/>
              </w:rPr>
              <w:t>，加</w:t>
            </w:r>
            <w:r w:rsidRPr="00793CA8">
              <w:rPr>
                <w:rFonts w:ascii="Times New Roman" w:eastAsiaTheme="majorEastAsia" w:hAnsi="Times New Roman" w:cs="仿宋_GB2312" w:hint="eastAsia"/>
                <w:sz w:val="18"/>
                <w:szCs w:val="18"/>
              </w:rPr>
              <w:t>20 mL Mcllvaine</w:t>
            </w:r>
            <w:r w:rsidRPr="00793CA8">
              <w:rPr>
                <w:rFonts w:ascii="Times New Roman" w:eastAsiaTheme="majorEastAsia" w:hAnsiTheme="majorEastAsia" w:cs="仿宋_GB2312" w:hint="eastAsia"/>
                <w:sz w:val="18"/>
                <w:szCs w:val="18"/>
              </w:rPr>
              <w:t>提取液提取，离心，取上清过</w:t>
            </w:r>
            <w:r w:rsidRPr="00793CA8">
              <w:rPr>
                <w:rFonts w:ascii="Times New Roman" w:eastAsiaTheme="majorEastAsia" w:hAnsi="Times New Roman" w:cs="仿宋_GB2312" w:hint="eastAsia"/>
                <w:sz w:val="18"/>
                <w:szCs w:val="18"/>
              </w:rPr>
              <w:t>6cc HLB</w:t>
            </w:r>
            <w:r w:rsidRPr="00793CA8">
              <w:rPr>
                <w:rFonts w:ascii="Times New Roman" w:eastAsiaTheme="majorEastAsia" w:hAnsiTheme="majorEastAsia" w:cs="仿宋_GB2312" w:hint="eastAsia"/>
                <w:sz w:val="18"/>
                <w:szCs w:val="18"/>
              </w:rPr>
              <w:t>净化小柱，甲醇洗脱，剩余样品残渣</w:t>
            </w:r>
            <w:r w:rsidRPr="00793CA8">
              <w:rPr>
                <w:rFonts w:ascii="Times New Roman" w:eastAsiaTheme="majorEastAsia" w:hAnsi="Times New Roman" w:cs="仿宋_GB2312" w:hint="eastAsia"/>
                <w:sz w:val="18"/>
                <w:szCs w:val="18"/>
              </w:rPr>
              <w:t>10mL</w:t>
            </w:r>
            <w:r w:rsidRPr="00793CA8">
              <w:rPr>
                <w:rFonts w:ascii="Times New Roman" w:eastAsiaTheme="majorEastAsia" w:hAnsiTheme="majorEastAsia" w:cs="仿宋_GB2312" w:hint="eastAsia"/>
                <w:sz w:val="18"/>
                <w:szCs w:val="18"/>
              </w:rPr>
              <w:t>乙腈重提一次，合并洗脱液，</w:t>
            </w:r>
            <w:proofErr w:type="gramStart"/>
            <w:r w:rsidRPr="00793CA8">
              <w:rPr>
                <w:rFonts w:ascii="Times New Roman" w:eastAsiaTheme="majorEastAsia" w:hAnsiTheme="majorEastAsia" w:cs="仿宋_GB2312" w:hint="eastAsia"/>
                <w:sz w:val="18"/>
                <w:szCs w:val="18"/>
              </w:rPr>
              <w:t>氮吹复溶上液质联</w:t>
            </w:r>
            <w:proofErr w:type="gramEnd"/>
            <w:r w:rsidRPr="00793CA8">
              <w:rPr>
                <w:rFonts w:ascii="Times New Roman" w:eastAsiaTheme="majorEastAsia" w:hAnsiTheme="majorEastAsia" w:cs="仿宋_GB2312" w:hint="eastAsia"/>
                <w:sz w:val="18"/>
                <w:szCs w:val="18"/>
              </w:rPr>
              <w:t>用仪检测。</w:t>
            </w:r>
          </w:p>
        </w:tc>
      </w:tr>
      <w:tr w:rsidR="00C37AAA" w:rsidRPr="00793CA8" w:rsidTr="00DE765B">
        <w:trPr>
          <w:trHeight w:val="531"/>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distribute"/>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饲料中粗蛋白、铜、锌监测</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饲料</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粗蛋白</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饲料中粗蛋白的测定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凯氏定氮法（按</w:t>
            </w:r>
            <w:r w:rsidRPr="00793CA8">
              <w:rPr>
                <w:rFonts w:ascii="Times New Roman" w:eastAsiaTheme="majorEastAsia" w:hAnsi="Times New Roman" w:cs="仿宋_GB2312" w:hint="eastAsia"/>
                <w:sz w:val="18"/>
                <w:szCs w:val="18"/>
              </w:rPr>
              <w:t>12%</w:t>
            </w:r>
            <w:r w:rsidRPr="00793CA8">
              <w:rPr>
                <w:rFonts w:ascii="Times New Roman" w:eastAsiaTheme="majorEastAsia" w:hAnsiTheme="majorEastAsia" w:cs="仿宋_GB2312" w:hint="eastAsia"/>
                <w:sz w:val="18"/>
                <w:szCs w:val="18"/>
              </w:rPr>
              <w:t>水分</w:t>
            </w:r>
            <w:proofErr w:type="gramStart"/>
            <w:r w:rsidRPr="00793CA8">
              <w:rPr>
                <w:rFonts w:ascii="Times New Roman" w:eastAsiaTheme="majorEastAsia" w:hAnsiTheme="majorEastAsia" w:cs="仿宋_GB2312" w:hint="eastAsia"/>
                <w:sz w:val="18"/>
                <w:szCs w:val="18"/>
              </w:rPr>
              <w:t>折干计</w:t>
            </w:r>
            <w:proofErr w:type="gramEnd"/>
            <w:r w:rsidRPr="00793CA8">
              <w:rPr>
                <w:rFonts w:ascii="Times New Roman" w:eastAsiaTheme="majorEastAsia" w:hAnsiTheme="majorEastAsia" w:cs="仿宋_GB2312" w:hint="eastAsia"/>
                <w:sz w:val="18"/>
                <w:szCs w:val="18"/>
              </w:rPr>
              <w:t>）</w:t>
            </w:r>
            <w:r w:rsidRPr="00793CA8">
              <w:rPr>
                <w:rFonts w:ascii="Times New Roman" w:eastAsiaTheme="majorEastAsia" w:hAnsi="Times New Roman" w:cs="仿宋_GB2312" w:hint="eastAsia"/>
                <w:sz w:val="18"/>
                <w:szCs w:val="18"/>
              </w:rPr>
              <w:t xml:space="preserve"> GB/T 6432-2018</w:t>
            </w:r>
          </w:p>
        </w:tc>
      </w:tr>
      <w:tr w:rsidR="00C37AAA" w:rsidRPr="00793CA8">
        <w:trPr>
          <w:trHeight w:val="558"/>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铜、锌</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饲料中钙、铜、铁、镁、锰、钾、钠和锌含量的测定</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原子吸收光谱法（按</w:t>
            </w:r>
            <w:r w:rsidRPr="00793CA8">
              <w:rPr>
                <w:rFonts w:ascii="Times New Roman" w:eastAsiaTheme="majorEastAsia" w:hAnsi="Times New Roman" w:cs="仿宋_GB2312" w:hint="eastAsia"/>
                <w:sz w:val="18"/>
                <w:szCs w:val="18"/>
              </w:rPr>
              <w:t>12%</w:t>
            </w:r>
            <w:r w:rsidRPr="00793CA8">
              <w:rPr>
                <w:rFonts w:ascii="Times New Roman" w:eastAsiaTheme="majorEastAsia" w:hAnsiTheme="majorEastAsia" w:cs="仿宋_GB2312" w:hint="eastAsia"/>
                <w:sz w:val="18"/>
                <w:szCs w:val="18"/>
              </w:rPr>
              <w:t>水分</w:t>
            </w:r>
            <w:proofErr w:type="gramStart"/>
            <w:r w:rsidRPr="00793CA8">
              <w:rPr>
                <w:rFonts w:ascii="Times New Roman" w:eastAsiaTheme="majorEastAsia" w:hAnsiTheme="majorEastAsia" w:cs="仿宋_GB2312" w:hint="eastAsia"/>
                <w:sz w:val="18"/>
                <w:szCs w:val="18"/>
              </w:rPr>
              <w:t>折干计</w:t>
            </w:r>
            <w:proofErr w:type="gramEnd"/>
            <w:r w:rsidRPr="00793CA8">
              <w:rPr>
                <w:rFonts w:ascii="Times New Roman" w:eastAsiaTheme="majorEastAsia" w:hAnsiTheme="majorEastAsia" w:cs="仿宋_GB2312" w:hint="eastAsia"/>
                <w:sz w:val="18"/>
                <w:szCs w:val="18"/>
              </w:rPr>
              <w:t>）</w:t>
            </w:r>
            <w:r w:rsidRPr="00793CA8">
              <w:rPr>
                <w:rFonts w:ascii="Times New Roman" w:eastAsiaTheme="majorEastAsia" w:hAnsi="Times New Roman" w:cs="仿宋_GB2312" w:hint="eastAsia"/>
                <w:sz w:val="18"/>
                <w:szCs w:val="18"/>
              </w:rPr>
              <w:t xml:space="preserve"> GB/T 13885-2017</w:t>
            </w:r>
          </w:p>
        </w:tc>
      </w:tr>
      <w:tr w:rsidR="00C37AAA" w:rsidRPr="00793CA8" w:rsidTr="00DE765B">
        <w:trPr>
          <w:trHeight w:val="845"/>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distribute"/>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粪便中氮、铜、锌监测</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粪便</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氮</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lef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粪便前处理方法：取粪便，置搪瓷盘中摊平，层高不超过</w:t>
            </w:r>
            <w:r w:rsidRPr="00793CA8">
              <w:rPr>
                <w:rFonts w:ascii="Times New Roman" w:eastAsiaTheme="majorEastAsia" w:hAnsi="Times New Roman" w:cs="仿宋_GB2312" w:hint="eastAsia"/>
                <w:sz w:val="18"/>
                <w:szCs w:val="18"/>
              </w:rPr>
              <w:t>2cm</w:t>
            </w:r>
            <w:r w:rsidRPr="00793CA8">
              <w:rPr>
                <w:rFonts w:ascii="Times New Roman" w:eastAsiaTheme="majorEastAsia" w:hAnsiTheme="majorEastAsia" w:cs="仿宋_GB2312" w:hint="eastAsia"/>
                <w:sz w:val="18"/>
                <w:szCs w:val="18"/>
              </w:rPr>
              <w:t>，置电热恒温干燥箱中，</w:t>
            </w:r>
            <w:r w:rsidRPr="00793CA8">
              <w:rPr>
                <w:rFonts w:ascii="Times New Roman" w:eastAsiaTheme="majorEastAsia" w:hAnsi="Times New Roman" w:cs="仿宋_GB2312" w:hint="eastAsia"/>
                <w:sz w:val="18"/>
                <w:szCs w:val="18"/>
              </w:rPr>
              <w:t>80</w:t>
            </w:r>
            <w:r w:rsidRPr="00793CA8">
              <w:rPr>
                <w:rFonts w:ascii="Times New Roman" w:eastAsiaTheme="majorEastAsia" w:hAnsiTheme="majorEastAsia" w:cs="仿宋_GB2312" w:hint="eastAsia"/>
                <w:sz w:val="18"/>
                <w:szCs w:val="18"/>
              </w:rPr>
              <w:t>℃干燥</w:t>
            </w:r>
            <w:r w:rsidRPr="00793CA8">
              <w:rPr>
                <w:rFonts w:ascii="Times New Roman" w:eastAsiaTheme="majorEastAsia" w:hAnsi="Times New Roman" w:cs="仿宋_GB2312" w:hint="eastAsia"/>
                <w:sz w:val="18"/>
                <w:szCs w:val="18"/>
              </w:rPr>
              <w:t>12h</w:t>
            </w:r>
            <w:r w:rsidRPr="00793CA8">
              <w:rPr>
                <w:rFonts w:ascii="Times New Roman" w:eastAsiaTheme="majorEastAsia" w:hAnsiTheme="majorEastAsia" w:cs="仿宋_GB2312" w:hint="eastAsia"/>
                <w:sz w:val="18"/>
                <w:szCs w:val="18"/>
              </w:rPr>
              <w:t>，取出，粉碎，过</w:t>
            </w:r>
            <w:r w:rsidRPr="00793CA8">
              <w:rPr>
                <w:rFonts w:ascii="Times New Roman" w:eastAsiaTheme="majorEastAsia" w:hAnsi="Times New Roman" w:cs="仿宋_GB2312" w:hint="eastAsia"/>
                <w:sz w:val="18"/>
                <w:szCs w:val="18"/>
              </w:rPr>
              <w:t>60</w:t>
            </w:r>
            <w:r w:rsidRPr="00793CA8">
              <w:rPr>
                <w:rFonts w:ascii="Times New Roman" w:eastAsiaTheme="majorEastAsia" w:hAnsiTheme="majorEastAsia" w:cs="仿宋_GB2312" w:hint="eastAsia"/>
                <w:sz w:val="18"/>
                <w:szCs w:val="18"/>
              </w:rPr>
              <w:t>目筛，取试样约</w:t>
            </w:r>
            <w:r w:rsidRPr="00793CA8">
              <w:rPr>
                <w:rFonts w:ascii="Times New Roman" w:eastAsiaTheme="majorEastAsia" w:hAnsi="Times New Roman" w:cs="仿宋_GB2312" w:hint="eastAsia"/>
                <w:sz w:val="18"/>
                <w:szCs w:val="18"/>
              </w:rPr>
              <w:t>1g</w:t>
            </w:r>
            <w:r w:rsidRPr="00793CA8">
              <w:rPr>
                <w:rFonts w:ascii="Times New Roman" w:eastAsiaTheme="majorEastAsia" w:hAnsiTheme="majorEastAsia" w:cs="仿宋_GB2312" w:hint="eastAsia"/>
                <w:sz w:val="18"/>
                <w:szCs w:val="18"/>
              </w:rPr>
              <w:t>，按</w:t>
            </w:r>
            <w:r w:rsidRPr="00793CA8">
              <w:rPr>
                <w:rFonts w:ascii="Times New Roman" w:eastAsiaTheme="majorEastAsia" w:hAnsi="Times New Roman" w:cs="仿宋_GB2312" w:hint="eastAsia"/>
                <w:sz w:val="18"/>
                <w:szCs w:val="18"/>
              </w:rPr>
              <w:t>GB/T 6432-2018</w:t>
            </w:r>
            <w:r w:rsidRPr="00793CA8">
              <w:rPr>
                <w:rFonts w:ascii="Times New Roman" w:eastAsiaTheme="majorEastAsia" w:hAnsiTheme="majorEastAsia" w:cs="仿宋_GB2312" w:hint="eastAsia"/>
                <w:sz w:val="18"/>
                <w:szCs w:val="18"/>
              </w:rPr>
              <w:t>方法测定，以干基计，计算含氮量，单位为</w:t>
            </w:r>
            <w:r w:rsidRPr="00793CA8">
              <w:rPr>
                <w:rFonts w:ascii="Times New Roman" w:eastAsiaTheme="majorEastAsia" w:hAnsi="Times New Roman" w:cs="仿宋_GB2312" w:hint="eastAsia"/>
                <w:sz w:val="18"/>
                <w:szCs w:val="18"/>
              </w:rPr>
              <w:t xml:space="preserve"> %</w:t>
            </w:r>
            <w:r w:rsidRPr="00793CA8">
              <w:rPr>
                <w:rFonts w:ascii="Times New Roman" w:eastAsiaTheme="majorEastAsia" w:hAnsiTheme="majorEastAsia" w:cs="仿宋_GB2312" w:hint="eastAsia"/>
                <w:sz w:val="18"/>
                <w:szCs w:val="18"/>
              </w:rPr>
              <w:t>。</w:t>
            </w:r>
          </w:p>
        </w:tc>
      </w:tr>
      <w:tr w:rsidR="00C37AAA" w:rsidRPr="00793CA8">
        <w:trPr>
          <w:trHeight w:val="922"/>
          <w:jc w:val="center"/>
        </w:trPr>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rsidP="00DE765B">
            <w:pPr>
              <w:spacing w:line="240" w:lineRule="exact"/>
              <w:rPr>
                <w:rFonts w:ascii="Times New Roman" w:eastAsiaTheme="majorEastAsia" w:hAnsi="Times New Roman" w:cs="Times New Roman"/>
                <w:sz w:val="18"/>
                <w:szCs w:val="18"/>
              </w:rPr>
            </w:pP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jc w:val="center"/>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铜、锌</w:t>
            </w:r>
          </w:p>
        </w:tc>
        <w:tc>
          <w:tcPr>
            <w:tcW w:w="698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rsidP="00DE765B">
            <w:pPr>
              <w:spacing w:line="240" w:lineRule="exact"/>
              <w:rPr>
                <w:rFonts w:ascii="Times New Roman" w:eastAsiaTheme="majorEastAsia" w:hAnsi="Times New Roman" w:cs="仿宋_GB2312"/>
                <w:sz w:val="18"/>
                <w:szCs w:val="18"/>
              </w:rPr>
            </w:pPr>
            <w:r w:rsidRPr="00793CA8">
              <w:rPr>
                <w:rFonts w:ascii="Times New Roman" w:eastAsiaTheme="majorEastAsia" w:hAnsiTheme="majorEastAsia" w:cs="仿宋_GB2312" w:hint="eastAsia"/>
                <w:sz w:val="18"/>
                <w:szCs w:val="18"/>
              </w:rPr>
              <w:t>粪便前处理方法：取粪便，置搪瓷盘中摊平，层高不超过</w:t>
            </w:r>
            <w:r w:rsidRPr="00793CA8">
              <w:rPr>
                <w:rFonts w:ascii="Times New Roman" w:eastAsiaTheme="majorEastAsia" w:hAnsi="Times New Roman" w:cs="仿宋_GB2312" w:hint="eastAsia"/>
                <w:sz w:val="18"/>
                <w:szCs w:val="18"/>
              </w:rPr>
              <w:t>2cm</w:t>
            </w:r>
            <w:r w:rsidRPr="00793CA8">
              <w:rPr>
                <w:rFonts w:ascii="Times New Roman" w:eastAsiaTheme="majorEastAsia" w:hAnsiTheme="majorEastAsia" w:cs="仿宋_GB2312" w:hint="eastAsia"/>
                <w:sz w:val="18"/>
                <w:szCs w:val="18"/>
              </w:rPr>
              <w:t>，置电热恒温干燥箱中，</w:t>
            </w:r>
            <w:r w:rsidRPr="00793CA8">
              <w:rPr>
                <w:rFonts w:ascii="Times New Roman" w:eastAsiaTheme="majorEastAsia" w:hAnsi="Times New Roman" w:cs="仿宋_GB2312" w:hint="eastAsia"/>
                <w:sz w:val="18"/>
                <w:szCs w:val="18"/>
              </w:rPr>
              <w:t>80</w:t>
            </w:r>
            <w:r w:rsidRPr="00793CA8">
              <w:rPr>
                <w:rFonts w:ascii="Times New Roman" w:eastAsiaTheme="majorEastAsia" w:hAnsiTheme="majorEastAsia" w:cs="仿宋_GB2312" w:hint="eastAsia"/>
                <w:sz w:val="18"/>
                <w:szCs w:val="18"/>
              </w:rPr>
              <w:t>℃干燥</w:t>
            </w:r>
            <w:r w:rsidRPr="00793CA8">
              <w:rPr>
                <w:rFonts w:ascii="Times New Roman" w:eastAsiaTheme="majorEastAsia" w:hAnsi="Times New Roman" w:cs="仿宋_GB2312" w:hint="eastAsia"/>
                <w:sz w:val="18"/>
                <w:szCs w:val="18"/>
              </w:rPr>
              <w:t>12h</w:t>
            </w:r>
            <w:r w:rsidRPr="00793CA8">
              <w:rPr>
                <w:rFonts w:ascii="Times New Roman" w:eastAsiaTheme="majorEastAsia" w:hAnsiTheme="majorEastAsia" w:cs="仿宋_GB2312" w:hint="eastAsia"/>
                <w:sz w:val="18"/>
                <w:szCs w:val="18"/>
              </w:rPr>
              <w:t>，取出，粉碎，过</w:t>
            </w:r>
            <w:r w:rsidRPr="00793CA8">
              <w:rPr>
                <w:rFonts w:ascii="Times New Roman" w:eastAsiaTheme="majorEastAsia" w:hAnsi="Times New Roman" w:cs="仿宋_GB2312" w:hint="eastAsia"/>
                <w:sz w:val="18"/>
                <w:szCs w:val="18"/>
              </w:rPr>
              <w:t>60</w:t>
            </w:r>
            <w:r w:rsidRPr="00793CA8">
              <w:rPr>
                <w:rFonts w:ascii="Times New Roman" w:eastAsiaTheme="majorEastAsia" w:hAnsiTheme="majorEastAsia" w:cs="仿宋_GB2312" w:hint="eastAsia"/>
                <w:sz w:val="18"/>
                <w:szCs w:val="18"/>
              </w:rPr>
              <w:t>目筛，取试样约</w:t>
            </w:r>
            <w:r w:rsidRPr="00793CA8">
              <w:rPr>
                <w:rFonts w:ascii="Times New Roman" w:eastAsiaTheme="majorEastAsia" w:hAnsi="Times New Roman" w:cs="仿宋_GB2312" w:hint="eastAsia"/>
                <w:sz w:val="18"/>
                <w:szCs w:val="18"/>
              </w:rPr>
              <w:t>1g</w:t>
            </w:r>
            <w:r w:rsidRPr="00793CA8">
              <w:rPr>
                <w:rFonts w:ascii="Times New Roman" w:eastAsiaTheme="majorEastAsia" w:hAnsiTheme="majorEastAsia" w:cs="仿宋_GB2312" w:hint="eastAsia"/>
                <w:sz w:val="18"/>
                <w:szCs w:val="18"/>
              </w:rPr>
              <w:t>，按</w:t>
            </w:r>
            <w:r w:rsidRPr="00793CA8">
              <w:rPr>
                <w:rFonts w:ascii="Times New Roman" w:eastAsiaTheme="majorEastAsia" w:hAnsi="Times New Roman" w:cs="仿宋_GB2312" w:hint="eastAsia"/>
                <w:sz w:val="18"/>
                <w:szCs w:val="18"/>
              </w:rPr>
              <w:t xml:space="preserve">GB/T 13885-2017 </w:t>
            </w:r>
            <w:r w:rsidRPr="00793CA8">
              <w:rPr>
                <w:rFonts w:ascii="Times New Roman" w:eastAsiaTheme="majorEastAsia" w:hAnsiTheme="majorEastAsia" w:cs="仿宋_GB2312" w:hint="eastAsia"/>
                <w:sz w:val="18"/>
                <w:szCs w:val="18"/>
              </w:rPr>
              <w:t>干灰法化测定，以干基计算，单位为</w:t>
            </w:r>
            <w:r w:rsidRPr="00793CA8">
              <w:rPr>
                <w:rFonts w:ascii="Times New Roman" w:eastAsiaTheme="majorEastAsia" w:hAnsi="Times New Roman" w:cs="仿宋_GB2312" w:hint="eastAsia"/>
                <w:sz w:val="18"/>
                <w:szCs w:val="18"/>
              </w:rPr>
              <w:t>g/kg</w:t>
            </w:r>
            <w:r w:rsidRPr="00793CA8">
              <w:rPr>
                <w:rFonts w:ascii="Times New Roman" w:eastAsiaTheme="majorEastAsia" w:hAnsiTheme="majorEastAsia" w:cs="仿宋_GB2312" w:hint="eastAsia"/>
                <w:sz w:val="18"/>
                <w:szCs w:val="18"/>
              </w:rPr>
              <w:t>。</w:t>
            </w:r>
          </w:p>
        </w:tc>
      </w:tr>
    </w:tbl>
    <w:p w:rsidR="00C37AAA" w:rsidRPr="00793CA8" w:rsidRDefault="00C37AAA">
      <w:pPr>
        <w:spacing w:line="640" w:lineRule="exact"/>
        <w:rPr>
          <w:rFonts w:ascii="Times New Roman" w:eastAsia="黑体" w:hAnsi="Times New Roman" w:cs="黑体"/>
          <w:sz w:val="32"/>
          <w:szCs w:val="32"/>
        </w:rPr>
      </w:pPr>
    </w:p>
    <w:p w:rsidR="00C37AAA" w:rsidRPr="00793CA8" w:rsidRDefault="00EB7DE2">
      <w:pPr>
        <w:spacing w:line="640" w:lineRule="exact"/>
        <w:jc w:val="center"/>
        <w:rPr>
          <w:rFonts w:ascii="Times New Roman" w:eastAsia="方正小标宋简体" w:hAnsi="Times New Roman" w:cs="方正小标宋简体"/>
          <w:sz w:val="44"/>
          <w:szCs w:val="44"/>
        </w:rPr>
      </w:pPr>
      <w:r w:rsidRPr="00793CA8">
        <w:rPr>
          <w:rFonts w:ascii="Times New Roman" w:eastAsia="方正小标宋简体" w:hAnsi="Times New Roman" w:cs="方正小标宋简体" w:hint="eastAsia"/>
          <w:sz w:val="44"/>
          <w:szCs w:val="44"/>
        </w:rPr>
        <w:lastRenderedPageBreak/>
        <w:t>“</w:t>
      </w:r>
      <w:r w:rsidRPr="00793CA8">
        <w:rPr>
          <w:rFonts w:ascii="Times New Roman" w:eastAsia="方正小标宋简体" w:hAnsi="Times New Roman" w:cs="微软雅黑" w:hint="eastAsia"/>
          <w:sz w:val="44"/>
          <w:szCs w:val="44"/>
        </w:rPr>
        <w:t>两化</w:t>
      </w:r>
      <w:r w:rsidRPr="00793CA8">
        <w:rPr>
          <w:rFonts w:ascii="Times New Roman" w:eastAsia="方正小标宋简体" w:hAnsi="Times New Roman" w:cs="方正小标宋简体" w:hint="eastAsia"/>
          <w:sz w:val="44"/>
          <w:szCs w:val="44"/>
        </w:rPr>
        <w:t>”</w:t>
      </w:r>
      <w:proofErr w:type="gramStart"/>
      <w:r w:rsidRPr="00793CA8">
        <w:rPr>
          <w:rFonts w:ascii="Times New Roman" w:eastAsia="方正小标宋简体" w:hAnsi="Times New Roman" w:cs="微软雅黑" w:hint="eastAsia"/>
          <w:sz w:val="44"/>
          <w:szCs w:val="44"/>
        </w:rPr>
        <w:t>试点场</w:t>
      </w:r>
      <w:proofErr w:type="gramEnd"/>
      <w:r w:rsidRPr="00793CA8">
        <w:rPr>
          <w:rFonts w:ascii="Times New Roman" w:eastAsia="方正小标宋简体" w:hAnsi="Times New Roman" w:cs="微软雅黑" w:hint="eastAsia"/>
          <w:sz w:val="44"/>
          <w:szCs w:val="44"/>
        </w:rPr>
        <w:t>抽样清单</w:t>
      </w:r>
    </w:p>
    <w:tbl>
      <w:tblPr>
        <w:tblW w:w="13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417"/>
        <w:gridCol w:w="2230"/>
        <w:gridCol w:w="1600"/>
        <w:gridCol w:w="1500"/>
        <w:gridCol w:w="2183"/>
        <w:gridCol w:w="1417"/>
        <w:gridCol w:w="1342"/>
      </w:tblGrid>
      <w:tr w:rsidR="00C37AAA" w:rsidRPr="00793CA8">
        <w:trPr>
          <w:trHeight w:val="697"/>
          <w:tblHeader/>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bookmarkStart w:id="5" w:name="_Hlk61376320"/>
            <w:r w:rsidRPr="00793CA8">
              <w:rPr>
                <w:rFonts w:ascii="Times New Roman" w:eastAsia="仿宋_GB2312" w:hAnsi="Times New Roman" w:cs="仿宋_GB2312" w:hint="eastAsia"/>
                <w:b/>
                <w:sz w:val="24"/>
              </w:rPr>
              <w:lastRenderedPageBreak/>
              <w:t>试点</w:t>
            </w:r>
          </w:p>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类型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监测</w:t>
            </w:r>
          </w:p>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项目</w:t>
            </w:r>
          </w:p>
        </w:tc>
        <w:tc>
          <w:tcPr>
            <w:tcW w:w="5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示范场</w:t>
            </w:r>
          </w:p>
        </w:tc>
        <w:tc>
          <w:tcPr>
            <w:tcW w:w="4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其他</w:t>
            </w:r>
            <w:proofErr w:type="gramStart"/>
            <w:r w:rsidRPr="00793CA8">
              <w:rPr>
                <w:rFonts w:ascii="Times New Roman" w:eastAsia="仿宋_GB2312" w:hAnsi="Times New Roman" w:cs="仿宋_GB2312" w:hint="eastAsia"/>
                <w:b/>
                <w:sz w:val="24"/>
              </w:rPr>
              <w:t>试点场</w:t>
            </w:r>
            <w:proofErr w:type="gramEnd"/>
          </w:p>
        </w:tc>
      </w:tr>
      <w:tr w:rsidR="00C37AAA" w:rsidRPr="00793CA8">
        <w:trPr>
          <w:trHeight w:val="693"/>
          <w:tblHeader/>
          <w:jc w:val="center"/>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猪场</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肉鸡场</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蛋鸡场</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猪场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肉鸡场</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b/>
                <w:sz w:val="24"/>
              </w:rPr>
            </w:pPr>
            <w:r w:rsidRPr="00793CA8">
              <w:rPr>
                <w:rFonts w:ascii="Times New Roman" w:eastAsia="仿宋_GB2312" w:hAnsi="Times New Roman" w:cs="仿宋_GB2312" w:hint="eastAsia"/>
                <w:b/>
                <w:sz w:val="24"/>
              </w:rPr>
              <w:t>蛋鸡场</w:t>
            </w:r>
          </w:p>
        </w:tc>
      </w:tr>
      <w:tr w:rsidR="00C37AAA" w:rsidRPr="00793CA8">
        <w:trPr>
          <w:trHeight w:val="1227"/>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兽用</w:t>
            </w:r>
            <w:proofErr w:type="gramStart"/>
            <w:r w:rsidRPr="00793CA8">
              <w:rPr>
                <w:rFonts w:ascii="Times New Roman" w:eastAsia="仿宋_GB2312" w:hAnsi="仿宋_GB2312" w:cs="仿宋_GB2312" w:hint="eastAsia"/>
                <w:sz w:val="24"/>
              </w:rPr>
              <w:t>抗菌药减量化</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投入品中药物监测</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饲料（仔猪断奶后至</w:t>
            </w:r>
            <w:r w:rsidRPr="00793CA8">
              <w:rPr>
                <w:rFonts w:ascii="Times New Roman" w:eastAsia="仿宋_GB2312" w:hAnsi="Times New Roman" w:cs="仿宋_GB2312" w:hint="eastAsia"/>
                <w:sz w:val="24"/>
              </w:rPr>
              <w:t>25 kg</w:t>
            </w:r>
            <w:r w:rsidRPr="00793CA8">
              <w:rPr>
                <w:rFonts w:ascii="Times New Roman" w:eastAsia="仿宋_GB2312" w:hAnsi="仿宋_GB2312" w:cs="仿宋_GB2312" w:hint="eastAsia"/>
                <w:sz w:val="24"/>
              </w:rPr>
              <w:t>内饲槽饲料</w:t>
            </w:r>
            <w:r w:rsidRPr="00793CA8">
              <w:rPr>
                <w:rFonts w:ascii="Times New Roman" w:eastAsia="仿宋_GB2312" w:hAnsi="Times New Roman" w:cs="仿宋_GB2312" w:hint="eastAsia"/>
                <w:sz w:val="24"/>
              </w:rPr>
              <w:t>)</w:t>
            </w:r>
            <w:r w:rsidRPr="00793CA8">
              <w:rPr>
                <w:rFonts w:ascii="Times New Roman" w:eastAsia="仿宋_GB2312" w:hAnsi="仿宋_GB2312" w:cs="仿宋_GB2312" w:hint="eastAsia"/>
                <w:sz w:val="24"/>
              </w:rPr>
              <w:t>，</w:t>
            </w:r>
            <w:r w:rsidRPr="00793CA8">
              <w:rPr>
                <w:rFonts w:ascii="Times New Roman" w:eastAsia="仿宋_GB2312" w:hAnsi="Times New Roman" w:cs="仿宋_GB2312" w:hint="eastAsia"/>
                <w:sz w:val="24"/>
              </w:rPr>
              <w:t xml:space="preserve"> 250 g/</w:t>
            </w:r>
            <w:r w:rsidRPr="00793CA8">
              <w:rPr>
                <w:rFonts w:ascii="Times New Roman" w:eastAsia="仿宋_GB2312" w:hAnsi="仿宋_GB2312" w:cs="仿宋_GB2312" w:hint="eastAsia"/>
                <w:sz w:val="24"/>
              </w:rPr>
              <w:t>份</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饮水，</w:t>
            </w:r>
            <w:r w:rsidRPr="00793CA8">
              <w:rPr>
                <w:rFonts w:ascii="Times New Roman" w:eastAsia="仿宋_GB2312" w:hAnsi="Times New Roman" w:cs="仿宋_GB2312" w:hint="eastAsia"/>
                <w:sz w:val="24"/>
              </w:rPr>
              <w:t>250 mL/</w:t>
            </w:r>
            <w:r w:rsidRPr="00793CA8">
              <w:rPr>
                <w:rFonts w:ascii="Times New Roman" w:eastAsia="仿宋_GB2312" w:hAnsi="仿宋_GB2312" w:cs="仿宋_GB2312" w:hint="eastAsia"/>
                <w:sz w:val="24"/>
              </w:rPr>
              <w:t>份</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饮水，</w:t>
            </w:r>
            <w:r w:rsidRPr="00793CA8">
              <w:rPr>
                <w:rFonts w:ascii="Times New Roman" w:eastAsia="仿宋_GB2312" w:hAnsi="Times New Roman" w:cs="仿宋_GB2312" w:hint="eastAsia"/>
                <w:sz w:val="24"/>
              </w:rPr>
              <w:t>250 mL/</w:t>
            </w:r>
            <w:r w:rsidRPr="00793CA8">
              <w:rPr>
                <w:rFonts w:ascii="Times New Roman" w:eastAsia="仿宋_GB2312" w:hAnsi="仿宋_GB2312" w:cs="仿宋_GB2312" w:hint="eastAsia"/>
                <w:sz w:val="24"/>
              </w:rPr>
              <w:t>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饲料（仔猪断奶后至</w:t>
            </w:r>
            <w:r w:rsidRPr="00793CA8">
              <w:rPr>
                <w:rFonts w:ascii="Times New Roman" w:eastAsia="仿宋_GB2312" w:hAnsi="Times New Roman" w:cs="仿宋_GB2312" w:hint="eastAsia"/>
                <w:sz w:val="24"/>
              </w:rPr>
              <w:t>25 kg</w:t>
            </w:r>
            <w:r w:rsidRPr="00793CA8">
              <w:rPr>
                <w:rFonts w:ascii="Times New Roman" w:eastAsia="仿宋_GB2312" w:hAnsi="仿宋_GB2312" w:cs="仿宋_GB2312" w:hint="eastAsia"/>
                <w:sz w:val="24"/>
              </w:rPr>
              <w:t>内饲槽饲料</w:t>
            </w:r>
            <w:r w:rsidRPr="00793CA8">
              <w:rPr>
                <w:rFonts w:ascii="Times New Roman" w:eastAsia="仿宋_GB2312" w:hAnsi="Times New Roman" w:cs="仿宋_GB2312" w:hint="eastAsia"/>
                <w:sz w:val="24"/>
              </w:rPr>
              <w:t>)</w:t>
            </w:r>
            <w:r w:rsidRPr="00793CA8">
              <w:rPr>
                <w:rFonts w:ascii="Times New Roman" w:eastAsia="仿宋_GB2312" w:hAnsi="仿宋_GB2312" w:cs="仿宋_GB2312" w:hint="eastAsia"/>
                <w:sz w:val="24"/>
              </w:rPr>
              <w:t>，</w:t>
            </w:r>
            <w:r w:rsidRPr="00793CA8">
              <w:rPr>
                <w:rFonts w:ascii="Times New Roman" w:eastAsia="仿宋_GB2312" w:hAnsi="Times New Roman" w:cs="仿宋_GB2312" w:hint="eastAsia"/>
                <w:sz w:val="24"/>
              </w:rPr>
              <w:t>250 g/</w:t>
            </w:r>
            <w:r w:rsidRPr="00793CA8">
              <w:rPr>
                <w:rFonts w:ascii="Times New Roman" w:eastAsia="仿宋_GB2312" w:hAnsi="仿宋_GB2312" w:cs="仿宋_GB2312" w:hint="eastAsia"/>
                <w:sz w:val="24"/>
              </w:rPr>
              <w:t>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饮水，</w:t>
            </w:r>
            <w:r w:rsidRPr="00793CA8">
              <w:rPr>
                <w:rFonts w:ascii="Times New Roman" w:eastAsia="仿宋_GB2312" w:hAnsi="Times New Roman" w:cs="仿宋_GB2312" w:hint="eastAsia"/>
                <w:sz w:val="24"/>
              </w:rPr>
              <w:t>250 mL/</w:t>
            </w:r>
            <w:r w:rsidRPr="00793CA8">
              <w:rPr>
                <w:rFonts w:ascii="Times New Roman" w:eastAsia="仿宋_GB2312" w:hAnsi="仿宋_GB2312" w:cs="仿宋_GB2312" w:hint="eastAsia"/>
                <w:sz w:val="24"/>
              </w:rPr>
              <w:t>份</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饮水，</w:t>
            </w:r>
            <w:r w:rsidRPr="00793CA8">
              <w:rPr>
                <w:rFonts w:ascii="Times New Roman" w:eastAsia="仿宋_GB2312" w:hAnsi="Times New Roman" w:cs="仿宋_GB2312" w:hint="eastAsia"/>
                <w:sz w:val="24"/>
              </w:rPr>
              <w:t>250 mL/</w:t>
            </w:r>
            <w:r w:rsidRPr="00793CA8">
              <w:rPr>
                <w:rFonts w:ascii="Times New Roman" w:eastAsia="仿宋_GB2312" w:hAnsi="仿宋_GB2312" w:cs="仿宋_GB2312" w:hint="eastAsia"/>
                <w:sz w:val="24"/>
              </w:rPr>
              <w:t>份</w:t>
            </w:r>
          </w:p>
        </w:tc>
      </w:tr>
      <w:tr w:rsidR="00C37AAA" w:rsidRPr="00793CA8">
        <w:trPr>
          <w:trHeight w:val="923"/>
          <w:jc w:val="center"/>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畜产品兽药残留监测</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猪肝，</w:t>
            </w:r>
            <w:r w:rsidRPr="00793CA8">
              <w:rPr>
                <w:rFonts w:ascii="Times New Roman" w:eastAsia="仿宋_GB2312" w:hAnsi="Times New Roman" w:cs="仿宋_GB2312" w:hint="eastAsia"/>
                <w:sz w:val="24"/>
              </w:rPr>
              <w:t>200 g/</w:t>
            </w:r>
            <w:r w:rsidRPr="00793CA8">
              <w:rPr>
                <w:rFonts w:ascii="Times New Roman" w:eastAsia="仿宋_GB2312" w:hAnsi="仿宋_GB2312" w:cs="仿宋_GB2312" w:hint="eastAsia"/>
                <w:sz w:val="24"/>
              </w:rPr>
              <w:t>份</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鸡肉，</w:t>
            </w:r>
            <w:r w:rsidRPr="00793CA8">
              <w:rPr>
                <w:rFonts w:ascii="Times New Roman" w:eastAsia="仿宋_GB2312" w:hAnsi="Times New Roman" w:cs="仿宋_GB2312" w:hint="eastAsia"/>
                <w:sz w:val="24"/>
              </w:rPr>
              <w:t>200 g/</w:t>
            </w:r>
            <w:r w:rsidRPr="00793CA8">
              <w:rPr>
                <w:rFonts w:ascii="Times New Roman" w:eastAsia="仿宋_GB2312" w:hAnsi="仿宋_GB2312" w:cs="仿宋_GB2312" w:hint="eastAsia"/>
                <w:sz w:val="24"/>
              </w:rPr>
              <w:t>份</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鸡蛋，</w:t>
            </w:r>
            <w:r w:rsidRPr="00793CA8">
              <w:rPr>
                <w:rFonts w:ascii="Times New Roman" w:eastAsia="仿宋_GB2312" w:hAnsi="Times New Roman" w:cs="仿宋_GB2312" w:hint="eastAsia"/>
                <w:sz w:val="24"/>
              </w:rPr>
              <w:t>8</w:t>
            </w:r>
            <w:r w:rsidRPr="00793CA8">
              <w:rPr>
                <w:rFonts w:ascii="Times New Roman" w:eastAsia="仿宋_GB2312" w:hAnsi="仿宋_GB2312" w:cs="仿宋_GB2312" w:hint="eastAsia"/>
                <w:sz w:val="24"/>
              </w:rPr>
              <w:t>枚</w:t>
            </w:r>
            <w:r w:rsidRPr="00793CA8">
              <w:rPr>
                <w:rFonts w:ascii="Times New Roman" w:eastAsia="仿宋_GB2312" w:hAnsi="Times New Roman" w:cs="仿宋_GB2312" w:hint="eastAsia"/>
                <w:sz w:val="24"/>
              </w:rPr>
              <w:t>/</w:t>
            </w:r>
            <w:r w:rsidRPr="00793CA8">
              <w:rPr>
                <w:rFonts w:ascii="Times New Roman" w:eastAsia="仿宋_GB2312" w:hAnsi="仿宋_GB2312" w:cs="仿宋_GB2312" w:hint="eastAsia"/>
                <w:sz w:val="24"/>
              </w:rPr>
              <w:t>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猪肝，</w:t>
            </w:r>
            <w:r w:rsidRPr="00793CA8">
              <w:rPr>
                <w:rFonts w:ascii="Times New Roman" w:eastAsia="仿宋_GB2312" w:hAnsi="Times New Roman" w:cs="仿宋_GB2312" w:hint="eastAsia"/>
                <w:sz w:val="24"/>
              </w:rPr>
              <w:t>200 g/</w:t>
            </w:r>
            <w:r w:rsidRPr="00793CA8">
              <w:rPr>
                <w:rFonts w:ascii="Times New Roman" w:eastAsia="仿宋_GB2312" w:hAnsi="仿宋_GB2312" w:cs="仿宋_GB2312" w:hint="eastAsia"/>
                <w:sz w:val="24"/>
              </w:rPr>
              <w:t>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鸡肉，</w:t>
            </w:r>
            <w:r w:rsidRPr="00793CA8">
              <w:rPr>
                <w:rFonts w:ascii="Times New Roman" w:eastAsia="仿宋_GB2312" w:hAnsi="Times New Roman" w:cs="仿宋_GB2312" w:hint="eastAsia"/>
                <w:sz w:val="24"/>
              </w:rPr>
              <w:t>200 g/</w:t>
            </w:r>
            <w:r w:rsidRPr="00793CA8">
              <w:rPr>
                <w:rFonts w:ascii="Times New Roman" w:eastAsia="仿宋_GB2312" w:hAnsi="仿宋_GB2312" w:cs="仿宋_GB2312" w:hint="eastAsia"/>
                <w:sz w:val="24"/>
              </w:rPr>
              <w:t>份</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鸡蛋，</w:t>
            </w:r>
            <w:r w:rsidRPr="00793CA8">
              <w:rPr>
                <w:rFonts w:ascii="Times New Roman" w:eastAsia="仿宋_GB2312" w:hAnsi="Times New Roman" w:cs="仿宋_GB2312" w:hint="eastAsia"/>
                <w:sz w:val="24"/>
              </w:rPr>
              <w:t>8</w:t>
            </w:r>
            <w:r w:rsidRPr="00793CA8">
              <w:rPr>
                <w:rFonts w:ascii="Times New Roman" w:eastAsia="仿宋_GB2312" w:hAnsi="仿宋_GB2312" w:cs="仿宋_GB2312" w:hint="eastAsia"/>
                <w:sz w:val="24"/>
              </w:rPr>
              <w:t>枚</w:t>
            </w:r>
            <w:r w:rsidRPr="00793CA8">
              <w:rPr>
                <w:rFonts w:ascii="Times New Roman" w:eastAsia="仿宋_GB2312" w:hAnsi="Times New Roman" w:cs="仿宋_GB2312" w:hint="eastAsia"/>
                <w:sz w:val="24"/>
              </w:rPr>
              <w:t>/</w:t>
            </w:r>
            <w:r w:rsidRPr="00793CA8">
              <w:rPr>
                <w:rFonts w:ascii="Times New Roman" w:eastAsia="仿宋_GB2312" w:hAnsi="仿宋_GB2312" w:cs="仿宋_GB2312" w:hint="eastAsia"/>
                <w:sz w:val="24"/>
              </w:rPr>
              <w:t>份</w:t>
            </w:r>
          </w:p>
        </w:tc>
      </w:tr>
      <w:tr w:rsidR="00C37AAA" w:rsidRPr="00793CA8">
        <w:trPr>
          <w:trHeight w:val="1531"/>
          <w:jc w:val="center"/>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细菌耐药性监测</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肛门拭子（</w:t>
            </w:r>
            <w:r w:rsidRPr="00793CA8">
              <w:rPr>
                <w:rFonts w:ascii="Times New Roman" w:eastAsia="仿宋_GB2312" w:hAnsi="Times New Roman" w:cs="仿宋_GB2312" w:hint="eastAsia"/>
                <w:sz w:val="24"/>
              </w:rPr>
              <w:t>75 kg</w:t>
            </w:r>
            <w:r w:rsidRPr="00793CA8">
              <w:rPr>
                <w:rFonts w:ascii="Times New Roman" w:eastAsia="仿宋_GB2312" w:hAnsi="仿宋_GB2312" w:cs="仿宋_GB2312" w:hint="eastAsia"/>
                <w:sz w:val="24"/>
              </w:rPr>
              <w:t>以上育肥猪</w:t>
            </w:r>
            <w:r w:rsidRPr="00793CA8">
              <w:rPr>
                <w:rFonts w:ascii="Times New Roman" w:eastAsia="仿宋_GB2312" w:hAnsi="Times New Roman" w:cs="仿宋_GB2312" w:hint="eastAsia"/>
                <w:sz w:val="24"/>
              </w:rPr>
              <w:t>)</w:t>
            </w:r>
            <w:r w:rsidRPr="00793CA8">
              <w:rPr>
                <w:rFonts w:ascii="Times New Roman" w:eastAsia="仿宋_GB2312" w:hAnsi="仿宋_GB2312" w:cs="仿宋_GB2312" w:hint="eastAsia"/>
                <w:sz w:val="24"/>
              </w:rPr>
              <w:t>，每管采</w:t>
            </w:r>
            <w:r w:rsidRPr="00793CA8">
              <w:rPr>
                <w:rFonts w:ascii="Times New Roman" w:eastAsia="仿宋_GB2312" w:hAnsi="Times New Roman" w:cs="仿宋_GB2312" w:hint="eastAsia"/>
                <w:sz w:val="24"/>
              </w:rPr>
              <w:t>1</w:t>
            </w:r>
            <w:r w:rsidRPr="00793CA8">
              <w:rPr>
                <w:rFonts w:ascii="Times New Roman" w:eastAsia="仿宋_GB2312" w:hAnsi="仿宋_GB2312" w:cs="仿宋_GB2312" w:hint="eastAsia"/>
                <w:sz w:val="24"/>
              </w:rPr>
              <w:t>头猪，每次采集</w:t>
            </w:r>
            <w:r w:rsidRPr="00793CA8">
              <w:rPr>
                <w:rFonts w:ascii="Times New Roman" w:eastAsia="仿宋_GB2312" w:hAnsi="Times New Roman" w:cs="仿宋_GB2312" w:hint="eastAsia"/>
                <w:sz w:val="24"/>
              </w:rPr>
              <w:t>20</w:t>
            </w:r>
            <w:r w:rsidRPr="00793CA8">
              <w:rPr>
                <w:rFonts w:ascii="Times New Roman" w:eastAsia="仿宋_GB2312" w:hAnsi="仿宋_GB2312" w:cs="仿宋_GB2312" w:hint="eastAsia"/>
                <w:sz w:val="24"/>
              </w:rPr>
              <w:t>管</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泄殖腔拭子，每管采</w:t>
            </w:r>
            <w:r w:rsidRPr="00793CA8">
              <w:rPr>
                <w:rFonts w:ascii="Times New Roman" w:eastAsia="仿宋_GB2312" w:hAnsi="Times New Roman" w:cs="仿宋_GB2312" w:hint="eastAsia"/>
                <w:sz w:val="24"/>
              </w:rPr>
              <w:t>1</w:t>
            </w:r>
            <w:r w:rsidRPr="00793CA8">
              <w:rPr>
                <w:rFonts w:ascii="Times New Roman" w:eastAsia="仿宋_GB2312" w:hAnsi="仿宋_GB2312" w:cs="仿宋_GB2312" w:hint="eastAsia"/>
                <w:sz w:val="24"/>
              </w:rPr>
              <w:t>只鸡，每次采集</w:t>
            </w:r>
            <w:r w:rsidRPr="00793CA8">
              <w:rPr>
                <w:rFonts w:ascii="Times New Roman" w:eastAsia="仿宋_GB2312" w:hAnsi="Times New Roman" w:cs="仿宋_GB2312" w:hint="eastAsia"/>
                <w:sz w:val="24"/>
              </w:rPr>
              <w:t>20</w:t>
            </w:r>
            <w:r w:rsidRPr="00793CA8">
              <w:rPr>
                <w:rFonts w:ascii="Times New Roman" w:eastAsia="仿宋_GB2312" w:hAnsi="仿宋_GB2312" w:cs="仿宋_GB2312" w:hint="eastAsia"/>
                <w:sz w:val="24"/>
              </w:rPr>
              <w:t>管</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泄殖腔拭子，每管采</w:t>
            </w:r>
            <w:r w:rsidRPr="00793CA8">
              <w:rPr>
                <w:rFonts w:ascii="Times New Roman" w:eastAsia="仿宋_GB2312" w:hAnsi="Times New Roman" w:cs="仿宋_GB2312" w:hint="eastAsia"/>
                <w:sz w:val="24"/>
              </w:rPr>
              <w:t>1</w:t>
            </w:r>
            <w:r w:rsidRPr="00793CA8">
              <w:rPr>
                <w:rFonts w:ascii="Times New Roman" w:eastAsia="仿宋_GB2312" w:hAnsi="仿宋_GB2312" w:cs="仿宋_GB2312" w:hint="eastAsia"/>
                <w:sz w:val="24"/>
              </w:rPr>
              <w:t>只鸡，每次采集</w:t>
            </w:r>
            <w:r w:rsidRPr="00793CA8">
              <w:rPr>
                <w:rFonts w:ascii="Times New Roman" w:eastAsia="仿宋_GB2312" w:hAnsi="Times New Roman" w:cs="仿宋_GB2312" w:hint="eastAsia"/>
                <w:sz w:val="24"/>
              </w:rPr>
              <w:t>20</w:t>
            </w:r>
            <w:r w:rsidRPr="00793CA8">
              <w:rPr>
                <w:rFonts w:ascii="Times New Roman" w:eastAsia="仿宋_GB2312" w:hAnsi="仿宋_GB2312" w:cs="仿宋_GB2312" w:hint="eastAsia"/>
                <w:sz w:val="24"/>
              </w:rPr>
              <w:t>管</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32"/>
                <w:szCs w:val="32"/>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32"/>
                <w:szCs w:val="32"/>
              </w:rPr>
              <w:t>/</w:t>
            </w:r>
          </w:p>
        </w:tc>
      </w:tr>
      <w:tr w:rsidR="00C37AAA" w:rsidRPr="00793CA8">
        <w:trPr>
          <w:trHeight w:val="1807"/>
          <w:jc w:val="center"/>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水体和粪肥中药物监测</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出场纳管排放水，</w:t>
            </w:r>
            <w:r w:rsidRPr="00793CA8">
              <w:rPr>
                <w:rFonts w:ascii="Times New Roman" w:eastAsia="仿宋_GB2312" w:hAnsi="Times New Roman" w:cs="仿宋_GB2312" w:hint="eastAsia"/>
                <w:sz w:val="24"/>
              </w:rPr>
              <w:t>1 L/</w:t>
            </w:r>
            <w:r w:rsidRPr="00793CA8">
              <w:rPr>
                <w:rFonts w:ascii="Times New Roman" w:eastAsia="仿宋_GB2312" w:hAnsi="仿宋_GB2312" w:cs="仿宋_GB2312" w:hint="eastAsia"/>
                <w:sz w:val="24"/>
              </w:rPr>
              <w:t>份；发酵罐中粪肥，</w:t>
            </w:r>
            <w:r w:rsidRPr="00793CA8">
              <w:rPr>
                <w:rFonts w:ascii="Times New Roman" w:eastAsia="仿宋_GB2312" w:hAnsi="Times New Roman" w:cs="仿宋_GB2312" w:hint="eastAsia"/>
                <w:sz w:val="24"/>
              </w:rPr>
              <w:t>250 g/</w:t>
            </w:r>
            <w:r w:rsidRPr="00793CA8">
              <w:rPr>
                <w:rFonts w:ascii="Times New Roman" w:eastAsia="仿宋_GB2312" w:hAnsi="仿宋_GB2312" w:cs="仿宋_GB2312" w:hint="eastAsia"/>
                <w:sz w:val="24"/>
              </w:rPr>
              <w:t>份</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szCs w:val="28"/>
              </w:rPr>
            </w:pPr>
            <w:r w:rsidRPr="00793CA8">
              <w:rPr>
                <w:rFonts w:ascii="Times New Roman" w:eastAsia="仿宋_GB2312" w:hAnsi="仿宋_GB2312" w:cs="仿宋_GB2312" w:hint="eastAsia"/>
                <w:sz w:val="24"/>
              </w:rPr>
              <w:t>鸡粪，</w:t>
            </w:r>
            <w:r w:rsidRPr="00793CA8">
              <w:rPr>
                <w:rFonts w:ascii="Times New Roman" w:eastAsia="仿宋_GB2312" w:hAnsi="Times New Roman" w:cs="仿宋_GB2312" w:hint="eastAsia"/>
                <w:sz w:val="24"/>
              </w:rPr>
              <w:t>250 g/</w:t>
            </w:r>
            <w:r w:rsidRPr="00793CA8">
              <w:rPr>
                <w:rFonts w:ascii="Times New Roman" w:eastAsia="仿宋_GB2312" w:hAnsi="仿宋_GB2312" w:cs="仿宋_GB2312" w:hint="eastAsia"/>
                <w:sz w:val="24"/>
              </w:rPr>
              <w:t>份</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szCs w:val="28"/>
              </w:rPr>
            </w:pPr>
            <w:r w:rsidRPr="00793CA8">
              <w:rPr>
                <w:rFonts w:ascii="Times New Roman" w:eastAsia="仿宋_GB2312" w:hAnsi="仿宋_GB2312" w:cs="仿宋_GB2312" w:hint="eastAsia"/>
                <w:sz w:val="24"/>
              </w:rPr>
              <w:t>鸡粪，</w:t>
            </w:r>
            <w:r w:rsidRPr="00793CA8">
              <w:rPr>
                <w:rFonts w:ascii="Times New Roman" w:eastAsia="仿宋_GB2312" w:hAnsi="Times New Roman" w:cs="仿宋_GB2312" w:hint="eastAsia"/>
                <w:sz w:val="24"/>
              </w:rPr>
              <w:t>250 g/</w:t>
            </w:r>
            <w:r w:rsidRPr="00793CA8">
              <w:rPr>
                <w:rFonts w:ascii="Times New Roman" w:eastAsia="仿宋_GB2312" w:hAnsi="仿宋_GB2312" w:cs="仿宋_GB2312" w:hint="eastAsia"/>
                <w:sz w:val="24"/>
              </w:rPr>
              <w:t>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r>
      <w:tr w:rsidR="00C37AAA" w:rsidRPr="00793CA8">
        <w:trPr>
          <w:trHeight w:val="1309"/>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Times New Roman" w:cs="仿宋_GB2312" w:hint="eastAsia"/>
                <w:sz w:val="24"/>
              </w:rPr>
              <w:lastRenderedPageBreak/>
              <w:t>饲料环保化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饲料中粗蛋白、铜、锌监测</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Times New Roman" w:cs="仿宋_GB2312" w:hint="eastAsia"/>
                <w:sz w:val="24"/>
              </w:rPr>
              <w:t>25 kg</w:t>
            </w:r>
            <w:r w:rsidRPr="00793CA8">
              <w:rPr>
                <w:rFonts w:ascii="Times New Roman" w:eastAsia="仿宋_GB2312" w:hAnsi="Times New Roman" w:cs="仿宋_GB2312" w:hint="eastAsia"/>
                <w:sz w:val="24"/>
              </w:rPr>
              <w:t>以上各个饲养阶段料槽饲料，每个阶段</w:t>
            </w:r>
            <w:r w:rsidRPr="00793CA8">
              <w:rPr>
                <w:rFonts w:ascii="Times New Roman" w:eastAsia="仿宋_GB2312" w:hAnsi="Times New Roman" w:cs="仿宋_GB2312" w:hint="eastAsia"/>
                <w:sz w:val="24"/>
              </w:rPr>
              <w:t>250 g/</w:t>
            </w:r>
            <w:r w:rsidRPr="00793CA8">
              <w:rPr>
                <w:rFonts w:ascii="Times New Roman" w:eastAsia="仿宋_GB2312" w:hAnsi="Times New Roman" w:cs="仿宋_GB2312" w:hint="eastAsia"/>
                <w:sz w:val="24"/>
              </w:rPr>
              <w:t>份</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szCs w:val="28"/>
              </w:rPr>
            </w:pPr>
            <w:r w:rsidRPr="00793CA8">
              <w:rPr>
                <w:rFonts w:ascii="Times New Roman" w:eastAsia="仿宋_GB2312" w:hAnsi="Times New Roman" w:cs="仿宋_GB2312" w:hint="eastAsia"/>
                <w:sz w:val="24"/>
                <w:szCs w:val="28"/>
              </w:rPr>
              <w:t>25 kg</w:t>
            </w:r>
            <w:r w:rsidRPr="00793CA8">
              <w:rPr>
                <w:rFonts w:ascii="Times New Roman" w:eastAsia="仿宋_GB2312" w:hAnsi="仿宋_GB2312" w:cs="仿宋_GB2312" w:hint="eastAsia"/>
                <w:sz w:val="24"/>
                <w:szCs w:val="28"/>
              </w:rPr>
              <w:t>以上各个饲养阶段料槽饲料，</w:t>
            </w:r>
            <w:r w:rsidRPr="00793CA8">
              <w:rPr>
                <w:rFonts w:ascii="Times New Roman" w:eastAsia="仿宋_GB2312" w:hAnsi="Times New Roman" w:cs="仿宋_GB2312" w:hint="eastAsia"/>
                <w:sz w:val="24"/>
              </w:rPr>
              <w:t>每个阶段</w:t>
            </w:r>
            <w:r w:rsidRPr="00793CA8">
              <w:rPr>
                <w:rFonts w:ascii="Times New Roman" w:eastAsia="仿宋_GB2312" w:hAnsi="Times New Roman" w:cs="仿宋_GB2312" w:hint="eastAsia"/>
                <w:sz w:val="24"/>
                <w:szCs w:val="28"/>
              </w:rPr>
              <w:t>250 g/</w:t>
            </w:r>
            <w:r w:rsidRPr="00793CA8">
              <w:rPr>
                <w:rFonts w:ascii="Times New Roman" w:eastAsia="仿宋_GB2312" w:hAnsi="仿宋_GB2312" w:cs="仿宋_GB2312" w:hint="eastAsia"/>
                <w:sz w:val="24"/>
                <w:szCs w:val="28"/>
              </w:rPr>
              <w:t>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r>
      <w:tr w:rsidR="00C37AAA" w:rsidRPr="00793CA8">
        <w:trPr>
          <w:trHeight w:val="1801"/>
          <w:jc w:val="center"/>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粪便中氮、铜、锌监测</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Times New Roman" w:cs="仿宋_GB2312" w:hint="eastAsia"/>
                <w:sz w:val="24"/>
              </w:rPr>
              <w:t>25 kg</w:t>
            </w:r>
            <w:r w:rsidRPr="00793CA8">
              <w:rPr>
                <w:rFonts w:ascii="Times New Roman" w:eastAsia="仿宋_GB2312" w:hAnsi="Times New Roman" w:cs="仿宋_GB2312" w:hint="eastAsia"/>
                <w:sz w:val="24"/>
              </w:rPr>
              <w:t>以上各个饲养阶段鲜粪（与饲料对应），每个阶段</w:t>
            </w:r>
            <w:r w:rsidRPr="00793CA8">
              <w:rPr>
                <w:rFonts w:ascii="Times New Roman" w:eastAsia="仿宋_GB2312" w:hAnsi="Times New Roman" w:cs="仿宋_GB2312" w:hint="eastAsia"/>
                <w:sz w:val="24"/>
              </w:rPr>
              <w:t>250 g/</w:t>
            </w:r>
            <w:r w:rsidRPr="00793CA8">
              <w:rPr>
                <w:rFonts w:ascii="Times New Roman" w:eastAsia="仿宋_GB2312" w:hAnsi="Times New Roman" w:cs="仿宋_GB2312" w:hint="eastAsia"/>
                <w:sz w:val="24"/>
              </w:rPr>
              <w:t>份</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szCs w:val="28"/>
              </w:rPr>
            </w:pPr>
            <w:r w:rsidRPr="00793CA8">
              <w:rPr>
                <w:rFonts w:ascii="Times New Roman" w:eastAsia="仿宋_GB2312" w:hAnsi="Times New Roman" w:cs="仿宋_GB2312" w:hint="eastAsia"/>
                <w:sz w:val="24"/>
              </w:rPr>
              <w:t>25 kg</w:t>
            </w:r>
            <w:r w:rsidRPr="00793CA8">
              <w:rPr>
                <w:rFonts w:ascii="Times New Roman" w:eastAsia="仿宋_GB2312" w:hAnsi="Times New Roman" w:cs="仿宋_GB2312" w:hint="eastAsia"/>
                <w:sz w:val="24"/>
              </w:rPr>
              <w:t>以上各个饲养阶段鲜粪（与饲料对应），每个阶段</w:t>
            </w:r>
            <w:r w:rsidRPr="00793CA8">
              <w:rPr>
                <w:rFonts w:ascii="Times New Roman" w:eastAsia="仿宋_GB2312" w:hAnsi="Times New Roman" w:cs="仿宋_GB2312" w:hint="eastAsia"/>
                <w:sz w:val="24"/>
              </w:rPr>
              <w:t>250 g/</w:t>
            </w:r>
            <w:r w:rsidRPr="00793CA8">
              <w:rPr>
                <w:rFonts w:ascii="Times New Roman" w:eastAsia="仿宋_GB2312" w:hAnsi="Times New Roman" w:cs="仿宋_GB2312" w:hint="eastAsia"/>
                <w:sz w:val="24"/>
              </w:rPr>
              <w:t>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szCs w:val="28"/>
              </w:rPr>
            </w:pPr>
            <w:r w:rsidRPr="00793CA8">
              <w:rPr>
                <w:rFonts w:ascii="Times New Roman" w:eastAsia="仿宋_GB2312" w:hAnsi="Times New Roman" w:cs="仿宋_GB2312" w:hint="eastAsia"/>
                <w:sz w:val="32"/>
                <w:szCs w:val="32"/>
              </w:rPr>
              <w:t>/</w:t>
            </w:r>
            <w:bookmarkEnd w:id="5"/>
          </w:p>
        </w:tc>
      </w:tr>
    </w:tbl>
    <w:p w:rsidR="00C37AAA" w:rsidRPr="00793CA8" w:rsidRDefault="00EB7DE2" w:rsidP="001647A3">
      <w:pPr>
        <w:widowControl/>
        <w:spacing w:line="640" w:lineRule="exact"/>
        <w:ind w:firstLineChars="150" w:firstLine="450"/>
        <w:jc w:val="left"/>
        <w:rPr>
          <w:rFonts w:ascii="Times New Roman" w:eastAsia="仿宋_GB2312" w:hAnsi="Times New Roman" w:cs="仿宋_GB2312"/>
          <w:sz w:val="30"/>
          <w:szCs w:val="30"/>
        </w:rPr>
      </w:pPr>
      <w:r w:rsidRPr="00793CA8">
        <w:rPr>
          <w:rFonts w:ascii="Times New Roman" w:eastAsia="仿宋_GB2312" w:hAnsi="Times New Roman" w:cs="仿宋_GB2312" w:hint="eastAsia"/>
          <w:sz w:val="30"/>
          <w:szCs w:val="30"/>
        </w:rPr>
        <w:t>注：</w:t>
      </w:r>
      <w:r w:rsidRPr="00793CA8">
        <w:rPr>
          <w:rFonts w:ascii="Times New Roman" w:eastAsia="仿宋_GB2312" w:hAnsi="Times New Roman" w:cs="仿宋_GB2312" w:hint="eastAsia"/>
          <w:sz w:val="30"/>
          <w:szCs w:val="30"/>
        </w:rPr>
        <w:t>1.</w:t>
      </w:r>
      <w:r w:rsidRPr="00793CA8">
        <w:rPr>
          <w:rFonts w:ascii="Times New Roman" w:eastAsia="仿宋_GB2312" w:hAnsi="Times New Roman" w:cs="仿宋_GB2312" w:hint="eastAsia"/>
          <w:sz w:val="30"/>
          <w:szCs w:val="30"/>
        </w:rPr>
        <w:t>肉鸡场抽取育成期样品，蛋鸡场抽取产蛋期样品。</w:t>
      </w:r>
    </w:p>
    <w:p w:rsidR="00C37AAA" w:rsidRPr="00793CA8" w:rsidRDefault="00C37AAA">
      <w:pPr>
        <w:rPr>
          <w:rFonts w:ascii="Times New Roman" w:eastAsia="仿宋_GB2312" w:hAnsi="Times New Roman" w:cs="Times New Roman"/>
          <w:sz w:val="30"/>
          <w:szCs w:val="30"/>
        </w:rPr>
        <w:sectPr w:rsidR="00C37AAA" w:rsidRPr="00793CA8" w:rsidSect="00DE765B">
          <w:pgSz w:w="16838" w:h="11906" w:orient="landscape"/>
          <w:pgMar w:top="2098" w:right="1474" w:bottom="1928" w:left="1588" w:header="851" w:footer="851" w:gutter="0"/>
          <w:pgNumType w:fmt="numberInDash"/>
          <w:cols w:space="425"/>
          <w:docGrid w:type="lines" w:linePitch="312"/>
        </w:sectPr>
      </w:pPr>
    </w:p>
    <w:p w:rsidR="00C37AAA" w:rsidRPr="00793CA8" w:rsidRDefault="00EB7DE2" w:rsidP="001647A3">
      <w:pPr>
        <w:ind w:firstLineChars="400" w:firstLine="1200"/>
        <w:rPr>
          <w:rFonts w:ascii="Times New Roman" w:eastAsia="仿宋_GB2312" w:hAnsi="Times New Roman" w:cs="仿宋_GB2312"/>
          <w:sz w:val="30"/>
          <w:szCs w:val="30"/>
        </w:rPr>
      </w:pPr>
      <w:r w:rsidRPr="00793CA8">
        <w:rPr>
          <w:rFonts w:ascii="Times New Roman" w:eastAsia="仿宋_GB2312" w:hAnsi="Times New Roman" w:cs="仿宋_GB2312" w:hint="eastAsia"/>
          <w:sz w:val="30"/>
          <w:szCs w:val="30"/>
        </w:rPr>
        <w:lastRenderedPageBreak/>
        <w:t>2.</w:t>
      </w:r>
      <w:r w:rsidRPr="00793CA8">
        <w:rPr>
          <w:rFonts w:ascii="Times New Roman" w:eastAsia="仿宋_GB2312" w:hAnsi="Times New Roman" w:cs="仿宋_GB2312" w:hint="eastAsia"/>
          <w:sz w:val="30"/>
          <w:szCs w:val="30"/>
        </w:rPr>
        <w:t>饲料、饮水及畜产品样品一式两份，其余样品一式一份。</w:t>
      </w:r>
    </w:p>
    <w:p w:rsidR="00C37AAA" w:rsidRPr="00793CA8" w:rsidRDefault="00C37AAA">
      <w:pPr>
        <w:ind w:firstLineChars="300" w:firstLine="840"/>
        <w:rPr>
          <w:rFonts w:ascii="Times New Roman" w:eastAsia="仿宋_GB2312" w:hAnsi="Times New Roman" w:cs="仿宋_GB2312"/>
          <w:sz w:val="28"/>
          <w:szCs w:val="32"/>
        </w:rPr>
      </w:pPr>
    </w:p>
    <w:p w:rsidR="00C37AAA" w:rsidRPr="00793CA8" w:rsidRDefault="00C37AAA">
      <w:pPr>
        <w:spacing w:line="640" w:lineRule="exact"/>
        <w:jc w:val="left"/>
        <w:rPr>
          <w:rFonts w:ascii="Times New Roman" w:eastAsia="仿宋_GB2312" w:hAnsi="Times New Roman" w:cs="仿宋_GB2312"/>
          <w:sz w:val="32"/>
          <w:szCs w:val="32"/>
        </w:rPr>
      </w:pPr>
    </w:p>
    <w:p w:rsidR="00C37AAA" w:rsidRPr="00793CA8" w:rsidRDefault="00C37AAA">
      <w:pPr>
        <w:rPr>
          <w:rFonts w:ascii="Times New Roman" w:eastAsia="仿宋_GB2312" w:hAnsi="Times New Roman" w:cs="仿宋_GB2312"/>
          <w:sz w:val="32"/>
          <w:szCs w:val="32"/>
        </w:rPr>
        <w:sectPr w:rsidR="00C37AAA" w:rsidRPr="00793CA8">
          <w:type w:val="continuous"/>
          <w:pgSz w:w="16838" w:h="11906" w:orient="landscape"/>
          <w:pgMar w:top="1418" w:right="1440" w:bottom="1418" w:left="1440" w:header="851" w:footer="851" w:gutter="0"/>
          <w:pgNumType w:fmt="numberInDash"/>
          <w:cols w:space="425"/>
          <w:docGrid w:type="lines" w:linePitch="312"/>
        </w:sectPr>
      </w:pPr>
    </w:p>
    <w:p w:rsidR="00C37AAA" w:rsidRPr="00793CA8" w:rsidRDefault="00EB7DE2" w:rsidP="001647A3">
      <w:pPr>
        <w:spacing w:line="500" w:lineRule="exact"/>
        <w:jc w:val="center"/>
        <w:rPr>
          <w:rFonts w:ascii="Times New Roman" w:eastAsia="方正小标宋简体" w:hAnsi="Times New Roman" w:cs="仿宋_GB2312"/>
          <w:sz w:val="32"/>
          <w:szCs w:val="32"/>
        </w:rPr>
      </w:pPr>
      <w:r w:rsidRPr="00793CA8">
        <w:rPr>
          <w:rFonts w:ascii="Times New Roman" w:eastAsia="方正小标宋简体" w:hAnsi="Times New Roman" w:cs="黑体" w:hint="eastAsia"/>
          <w:sz w:val="44"/>
          <w:szCs w:val="44"/>
        </w:rPr>
        <w:lastRenderedPageBreak/>
        <w:t>现场抽样单</w:t>
      </w:r>
    </w:p>
    <w:p w:rsidR="00C37AAA" w:rsidRPr="00793CA8" w:rsidRDefault="00EB7DE2">
      <w:pPr>
        <w:ind w:firstLineChars="100" w:firstLine="240"/>
        <w:jc w:val="left"/>
        <w:rPr>
          <w:rFonts w:ascii="Times New Roman" w:eastAsia="仿宋_GB2312" w:hAnsi="Times New Roman" w:cs="仿宋_GB2312"/>
          <w:sz w:val="24"/>
        </w:rPr>
      </w:pPr>
      <w:r w:rsidRPr="00793CA8">
        <w:rPr>
          <w:rFonts w:ascii="Times New Roman" w:eastAsia="仿宋_GB2312" w:hAnsi="仿宋_GB2312" w:cs="仿宋_GB2312" w:hint="eastAsia"/>
          <w:sz w:val="24"/>
        </w:rPr>
        <w:t>地</w:t>
      </w:r>
      <w:r w:rsidRPr="00793CA8">
        <w:rPr>
          <w:rFonts w:ascii="Times New Roman" w:eastAsia="仿宋_GB2312" w:hAnsi="Times New Roman" w:cs="仿宋_GB2312" w:hint="eastAsia"/>
          <w:sz w:val="24"/>
        </w:rPr>
        <w:t xml:space="preserve"> </w:t>
      </w:r>
      <w:r w:rsidRPr="00793CA8">
        <w:rPr>
          <w:rFonts w:ascii="Times New Roman" w:eastAsia="仿宋_GB2312" w:hAnsi="仿宋_GB2312" w:cs="仿宋_GB2312" w:hint="eastAsia"/>
          <w:sz w:val="24"/>
        </w:rPr>
        <w:t>区：</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1417"/>
        <w:gridCol w:w="1276"/>
        <w:gridCol w:w="283"/>
        <w:gridCol w:w="709"/>
        <w:gridCol w:w="709"/>
        <w:gridCol w:w="1127"/>
        <w:gridCol w:w="149"/>
        <w:gridCol w:w="1275"/>
        <w:gridCol w:w="997"/>
      </w:tblGrid>
      <w:tr w:rsidR="00C37AAA" w:rsidRPr="00793CA8" w:rsidTr="001647A3">
        <w:trPr>
          <w:trHeight w:val="879"/>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场名</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3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猪场</w:t>
            </w:r>
            <w:r w:rsidRPr="00793CA8">
              <w:rPr>
                <w:rFonts w:ascii="Times New Roman" w:eastAsia="仿宋_GB2312" w:hAnsi="Times New Roman" w:cs="仿宋_GB2312" w:hint="eastAsia"/>
                <w:sz w:val="24"/>
              </w:rPr>
              <w:t xml:space="preserve">    </w:t>
            </w:r>
            <w:r w:rsidRPr="00793CA8">
              <w:rPr>
                <w:rFonts w:ascii="Times New Roman" w:eastAsia="仿宋_GB2312" w:hAnsi="仿宋_GB2312" w:cs="仿宋_GB2312" w:hint="eastAsia"/>
                <w:sz w:val="24"/>
              </w:rPr>
              <w:t>年出栏</w:t>
            </w:r>
            <w:r w:rsidRPr="00793CA8">
              <w:rPr>
                <w:rFonts w:ascii="Times New Roman" w:eastAsia="仿宋_GB2312" w:hAnsi="Times New Roman" w:cs="仿宋_GB2312" w:hint="eastAsia"/>
                <w:sz w:val="24"/>
                <w:u w:val="single"/>
              </w:rPr>
              <w:t xml:space="preserve">         </w:t>
            </w:r>
            <w:r w:rsidRPr="00793CA8">
              <w:rPr>
                <w:rFonts w:ascii="Times New Roman" w:eastAsia="仿宋_GB2312" w:hAnsi="仿宋_GB2312" w:cs="仿宋_GB2312" w:hint="eastAsia"/>
                <w:sz w:val="24"/>
              </w:rPr>
              <w:t>头</w:t>
            </w:r>
          </w:p>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肉鸡场</w:t>
            </w:r>
            <w:r w:rsidRPr="00793CA8">
              <w:rPr>
                <w:rFonts w:ascii="Times New Roman" w:eastAsia="仿宋_GB2312" w:hAnsi="Times New Roman" w:cs="仿宋_GB2312" w:hint="eastAsia"/>
                <w:sz w:val="24"/>
              </w:rPr>
              <w:t xml:space="preserve">  </w:t>
            </w:r>
            <w:r w:rsidRPr="00793CA8">
              <w:rPr>
                <w:rFonts w:ascii="Times New Roman" w:eastAsia="仿宋_GB2312" w:hAnsi="仿宋_GB2312" w:cs="仿宋_GB2312" w:hint="eastAsia"/>
                <w:sz w:val="24"/>
              </w:rPr>
              <w:t>年出栏</w:t>
            </w:r>
            <w:r w:rsidRPr="00793CA8">
              <w:rPr>
                <w:rFonts w:ascii="Times New Roman" w:eastAsia="仿宋_GB2312" w:hAnsi="Times New Roman" w:cs="仿宋_GB2312" w:hint="eastAsia"/>
                <w:sz w:val="24"/>
                <w:u w:val="single"/>
              </w:rPr>
              <w:t xml:space="preserve">         </w:t>
            </w:r>
            <w:r w:rsidRPr="00793CA8">
              <w:rPr>
                <w:rFonts w:ascii="Times New Roman" w:eastAsia="仿宋_GB2312" w:hAnsi="仿宋_GB2312" w:cs="仿宋_GB2312" w:hint="eastAsia"/>
                <w:sz w:val="24"/>
              </w:rPr>
              <w:t>羽</w:t>
            </w:r>
          </w:p>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蛋鸡场</w:t>
            </w:r>
            <w:r w:rsidRPr="00793CA8">
              <w:rPr>
                <w:rFonts w:ascii="Times New Roman" w:eastAsia="仿宋_GB2312" w:hAnsi="Times New Roman" w:cs="仿宋_GB2312" w:hint="eastAsia"/>
                <w:sz w:val="24"/>
              </w:rPr>
              <w:t xml:space="preserve">  </w:t>
            </w:r>
            <w:r w:rsidRPr="00793CA8">
              <w:rPr>
                <w:rFonts w:ascii="Times New Roman" w:eastAsia="仿宋_GB2312" w:hAnsi="仿宋_GB2312" w:cs="仿宋_GB2312" w:hint="eastAsia"/>
                <w:sz w:val="24"/>
              </w:rPr>
              <w:t>年末存栏</w:t>
            </w:r>
            <w:r w:rsidRPr="00793CA8">
              <w:rPr>
                <w:rFonts w:ascii="Times New Roman" w:eastAsia="仿宋_GB2312" w:hAnsi="Times New Roman" w:cs="仿宋_GB2312" w:hint="eastAsia"/>
                <w:sz w:val="24"/>
                <w:u w:val="single"/>
              </w:rPr>
              <w:t xml:space="preserve">       </w:t>
            </w:r>
            <w:r w:rsidRPr="00793CA8">
              <w:rPr>
                <w:rFonts w:ascii="Times New Roman" w:eastAsia="仿宋_GB2312" w:hAnsi="仿宋_GB2312" w:cs="仿宋_GB2312" w:hint="eastAsia"/>
                <w:sz w:val="24"/>
              </w:rPr>
              <w:t>羽</w:t>
            </w:r>
          </w:p>
        </w:tc>
      </w:tr>
      <w:tr w:rsidR="00C37AAA" w:rsidRPr="00793CA8">
        <w:trPr>
          <w:trHeight w:val="567"/>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地址</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电话</w:t>
            </w:r>
          </w:p>
        </w:tc>
        <w:tc>
          <w:tcPr>
            <w:tcW w:w="2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r>
      <w:tr w:rsidR="00C37AAA" w:rsidRPr="00793CA8" w:rsidTr="001647A3">
        <w:trPr>
          <w:trHeight w:val="532"/>
          <w:jc w:val="center"/>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场点</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类别</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仿宋_GB2312" w:cs="仿宋_GB2312" w:hint="eastAsia"/>
                <w:sz w:val="24"/>
              </w:rPr>
              <w:t>兽用抗菌</w:t>
            </w:r>
            <w:proofErr w:type="gramStart"/>
            <w:r w:rsidRPr="00793CA8">
              <w:rPr>
                <w:rFonts w:ascii="Times New Roman" w:eastAsia="仿宋_GB2312" w:hAnsi="仿宋_GB2312" w:cs="仿宋_GB2312" w:hint="eastAsia"/>
                <w:sz w:val="24"/>
              </w:rPr>
              <w:t>药减量化试点场</w:t>
            </w:r>
            <w:proofErr w:type="gramEnd"/>
          </w:p>
        </w:tc>
        <w:tc>
          <w:tcPr>
            <w:tcW w:w="49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示范场</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其他</w:t>
            </w:r>
            <w:proofErr w:type="gramStart"/>
            <w:r w:rsidRPr="00793CA8">
              <w:rPr>
                <w:rFonts w:ascii="Times New Roman" w:eastAsia="仿宋_GB2312" w:hAnsi="仿宋_GB2312" w:cs="仿宋_GB2312" w:hint="eastAsia"/>
                <w:sz w:val="24"/>
              </w:rPr>
              <w:t>试点场</w:t>
            </w:r>
            <w:proofErr w:type="gramEnd"/>
          </w:p>
        </w:tc>
      </w:tr>
      <w:tr w:rsidR="00C37AAA" w:rsidRPr="00793CA8" w:rsidTr="001647A3">
        <w:trPr>
          <w:trHeight w:val="51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仿宋_GB2312" w:cs="仿宋_GB2312" w:hint="eastAsia"/>
                <w:sz w:val="24"/>
              </w:rPr>
              <w:t>饲料环保化</w:t>
            </w:r>
            <w:proofErr w:type="gramStart"/>
            <w:r w:rsidRPr="00793CA8">
              <w:rPr>
                <w:rFonts w:ascii="Times New Roman" w:eastAsia="仿宋_GB2312" w:hAnsi="仿宋_GB2312" w:cs="仿宋_GB2312" w:hint="eastAsia"/>
                <w:sz w:val="24"/>
              </w:rPr>
              <w:t>试点场</w:t>
            </w:r>
            <w:proofErr w:type="gramEnd"/>
          </w:p>
        </w:tc>
        <w:tc>
          <w:tcPr>
            <w:tcW w:w="49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示范场</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其他</w:t>
            </w:r>
            <w:proofErr w:type="gramStart"/>
            <w:r w:rsidRPr="00793CA8">
              <w:rPr>
                <w:rFonts w:ascii="Times New Roman" w:eastAsia="仿宋_GB2312" w:hAnsi="仿宋_GB2312" w:cs="仿宋_GB2312" w:hint="eastAsia"/>
                <w:sz w:val="24"/>
              </w:rPr>
              <w:t>试点场</w:t>
            </w:r>
            <w:proofErr w:type="gramEnd"/>
          </w:p>
        </w:tc>
      </w:tr>
      <w:tr w:rsidR="00C37AAA" w:rsidRPr="00793CA8">
        <w:trPr>
          <w:trHeight w:val="512"/>
          <w:jc w:val="center"/>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仿宋_GB2312" w:cs="仿宋_GB2312" w:hint="eastAsia"/>
                <w:sz w:val="24"/>
              </w:rPr>
              <w:t>兽用抗菌药</w:t>
            </w:r>
            <w:r w:rsidRPr="00793CA8">
              <w:rPr>
                <w:rFonts w:ascii="Times New Roman" w:eastAsia="仿宋_GB2312" w:hAnsi="Times New Roman" w:cs="仿宋_GB2312" w:hint="eastAsia"/>
                <w:sz w:val="24"/>
              </w:rPr>
              <w:t xml:space="preserve"> </w:t>
            </w:r>
            <w:r w:rsidRPr="00793CA8">
              <w:rPr>
                <w:rFonts w:ascii="Times New Roman" w:eastAsia="仿宋_GB2312" w:hAnsi="仿宋_GB2312" w:cs="仿宋_GB2312" w:hint="eastAsia"/>
                <w:sz w:val="24"/>
              </w:rPr>
              <w:t>减量</w:t>
            </w:r>
            <w:r w:rsidRPr="00793CA8">
              <w:rPr>
                <w:rFonts w:ascii="Times New Roman" w:eastAsia="仿宋_GB2312" w:hAnsi="Times New Roman" w:cs="仿宋_GB2312" w:hint="eastAsia"/>
                <w:sz w:val="24"/>
              </w:rPr>
              <w:t xml:space="preserve"> </w:t>
            </w:r>
            <w:r w:rsidRPr="00793CA8">
              <w:rPr>
                <w:rFonts w:ascii="Times New Roman" w:eastAsia="仿宋_GB2312" w:hAnsi="仿宋_GB2312" w:cs="仿宋_GB2312" w:hint="eastAsia"/>
                <w:sz w:val="24"/>
              </w:rPr>
              <w:t>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监测项目</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样品类型</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抽样</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数量</w:t>
            </w:r>
          </w:p>
        </w:tc>
      </w:tr>
      <w:tr w:rsidR="00C37AAA" w:rsidRPr="00793CA8">
        <w:trPr>
          <w:trHeight w:val="48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投入品中</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药物监测</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料槽饲料</w:t>
            </w:r>
            <w:r w:rsidRPr="00793CA8">
              <w:rPr>
                <w:rFonts w:ascii="Times New Roman" w:eastAsia="仿宋_GB2312" w:hAnsi="Times New Roman" w:cs="仿宋_GB2312" w:hint="eastAsia"/>
                <w:sz w:val="24"/>
              </w:rPr>
              <w:t xml:space="preserve">  </w:t>
            </w:r>
            <w:r w:rsidRPr="00793CA8">
              <w:rPr>
                <w:rFonts w:ascii="Times New Roman" w:eastAsia="仿宋_GB2312" w:hAnsi="仿宋_GB2312" w:cs="仿宋_GB2312" w:hint="eastAsia"/>
                <w:sz w:val="24"/>
              </w:rPr>
              <w:t>（</w:t>
            </w: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自配料</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商品料）</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250 g</w:t>
            </w:r>
          </w:p>
        </w:tc>
      </w:tr>
      <w:tr w:rsidR="00C37AAA" w:rsidRPr="00793CA8">
        <w:trPr>
          <w:trHeight w:val="48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饮水</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250 mL</w:t>
            </w:r>
          </w:p>
        </w:tc>
      </w:tr>
      <w:tr w:rsidR="00C37AAA" w:rsidRPr="00793CA8">
        <w:trPr>
          <w:trHeight w:val="48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仿宋_GB2312" w:cs="仿宋_GB2312" w:hint="eastAsia"/>
                <w:sz w:val="24"/>
              </w:rPr>
              <w:t>畜产品兽药残留监测</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猪肝（来源：</w:t>
            </w: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屠宰场）</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 xml:space="preserve">200 g </w:t>
            </w:r>
          </w:p>
        </w:tc>
      </w:tr>
      <w:tr w:rsidR="00C37AAA" w:rsidRPr="00793CA8">
        <w:trPr>
          <w:trHeight w:val="48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鸡肉（来源：</w:t>
            </w: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养殖场</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仿宋_GB2312" w:cs="仿宋_GB2312" w:hint="eastAsia"/>
                <w:sz w:val="24"/>
              </w:rPr>
              <w:t>屠宰场）</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 xml:space="preserve">200 g </w:t>
            </w:r>
          </w:p>
        </w:tc>
      </w:tr>
      <w:tr w:rsidR="00C37AAA" w:rsidRPr="00793CA8">
        <w:trPr>
          <w:trHeight w:val="48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鸡蛋（来源：</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养殖场）</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8</w:t>
            </w:r>
            <w:r w:rsidRPr="00793CA8">
              <w:rPr>
                <w:rFonts w:ascii="Times New Roman" w:eastAsia="仿宋_GB2312" w:hAnsi="Times New Roman" w:cs="仿宋_GB2312" w:hint="eastAsia"/>
                <w:sz w:val="24"/>
              </w:rPr>
              <w:t>枚</w:t>
            </w:r>
          </w:p>
        </w:tc>
      </w:tr>
      <w:tr w:rsidR="00C37AAA" w:rsidRPr="00793CA8">
        <w:trPr>
          <w:trHeight w:val="851"/>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细菌耐药性监测</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proofErr w:type="gramStart"/>
            <w:r w:rsidRPr="00793CA8">
              <w:rPr>
                <w:rFonts w:ascii="Times New Roman" w:eastAsia="仿宋_GB2312" w:hAnsi="Times New Roman" w:cs="仿宋_GB2312" w:hint="eastAsia"/>
                <w:sz w:val="24"/>
              </w:rPr>
              <w:t>肛</w:t>
            </w:r>
            <w:proofErr w:type="gramEnd"/>
            <w:r w:rsidRPr="00793CA8">
              <w:rPr>
                <w:rFonts w:ascii="Times New Roman" w:eastAsia="仿宋_GB2312" w:hAnsi="Times New Roman" w:cs="仿宋_GB2312" w:hint="eastAsia"/>
                <w:sz w:val="24"/>
              </w:rPr>
              <w:t>拭子</w:t>
            </w:r>
            <w:r w:rsidRPr="00793CA8">
              <w:rPr>
                <w:rFonts w:ascii="Times New Roman" w:eastAsia="仿宋_GB2312" w:hAnsi="Times New Roman" w:cs="仿宋_GB2312" w:hint="eastAsia"/>
                <w:sz w:val="24"/>
              </w:rPr>
              <w:t>/</w:t>
            </w:r>
            <w:r w:rsidRPr="00793CA8">
              <w:rPr>
                <w:rFonts w:ascii="Times New Roman" w:eastAsia="仿宋_GB2312" w:hAnsi="Times New Roman" w:cs="仿宋_GB2312" w:hint="eastAsia"/>
                <w:sz w:val="24"/>
              </w:rPr>
              <w:t>泄殖腔</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20</w:t>
            </w:r>
            <w:r w:rsidRPr="00793CA8">
              <w:rPr>
                <w:rFonts w:ascii="Times New Roman" w:eastAsia="仿宋_GB2312" w:hAnsi="Times New Roman" w:cs="仿宋_GB2312" w:hint="eastAsia"/>
                <w:sz w:val="24"/>
              </w:rPr>
              <w:t>管</w:t>
            </w:r>
          </w:p>
        </w:tc>
      </w:tr>
      <w:tr w:rsidR="00C37AAA" w:rsidRPr="00793CA8">
        <w:trPr>
          <w:trHeight w:val="48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水体和粪肥中药物监测</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粪肥（来源：</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发酵罐</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有机肥</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其他：</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hint="eastAsia"/>
                <w:sz w:val="24"/>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250 g</w:t>
            </w:r>
          </w:p>
        </w:tc>
      </w:tr>
      <w:tr w:rsidR="00C37AAA" w:rsidRPr="00793CA8">
        <w:trPr>
          <w:trHeight w:val="48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left"/>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排放水（来源：</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纳管水</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其他：</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hint="eastAsia"/>
                <w:sz w:val="24"/>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1 L</w:t>
            </w:r>
          </w:p>
        </w:tc>
      </w:tr>
      <w:tr w:rsidR="00C37AAA" w:rsidRPr="00793CA8">
        <w:trPr>
          <w:trHeight w:val="248"/>
          <w:jc w:val="center"/>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rPr>
                <w:rFonts w:ascii="Times New Roman" w:eastAsia="仿宋_GB2312" w:hAnsi="Times New Roman" w:cs="仿宋_GB2312"/>
                <w:sz w:val="24"/>
              </w:rPr>
            </w:pPr>
            <w:r w:rsidRPr="00793CA8">
              <w:rPr>
                <w:rFonts w:ascii="Times New Roman" w:eastAsia="仿宋_GB2312" w:hAnsi="Times New Roman" w:cs="仿宋_GB2312" w:hint="eastAsia"/>
                <w:sz w:val="24"/>
              </w:rPr>
              <w:t>饲料环保化</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样品类型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体重阶段（</w:t>
            </w:r>
            <w:r w:rsidRPr="00793CA8">
              <w:rPr>
                <w:rFonts w:ascii="Times New Roman" w:eastAsia="仿宋_GB2312" w:hAnsi="Times New Roman" w:cs="仿宋_GB2312" w:hint="eastAsia"/>
                <w:sz w:val="24"/>
              </w:rPr>
              <w:t>kg</w:t>
            </w:r>
            <w:r w:rsidRPr="00793CA8">
              <w:rPr>
                <w:rFonts w:ascii="Times New Roman" w:eastAsia="仿宋_GB2312" w:hAnsi="Times New Roman" w:cs="仿宋_GB2312" w:hint="eastAsia"/>
                <w:sz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对应</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编号</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产品类型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生产日期</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抽样</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数量</w:t>
            </w:r>
          </w:p>
        </w:tc>
      </w:tr>
      <w:tr w:rsidR="00C37AAA" w:rsidRPr="00793CA8">
        <w:trPr>
          <w:trHeight w:val="27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料槽饲料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L-1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自配</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商品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每阶段</w:t>
            </w:r>
            <w:r w:rsidRPr="00793CA8">
              <w:rPr>
                <w:rFonts w:ascii="Times New Roman" w:eastAsia="仿宋_GB2312" w:hAnsi="Times New Roman" w:cs="仿宋_GB2312" w:hint="eastAsia"/>
                <w:sz w:val="24"/>
              </w:rPr>
              <w:t>250g</w:t>
            </w:r>
          </w:p>
        </w:tc>
      </w:tr>
      <w:tr w:rsidR="00C37AAA" w:rsidRPr="00793CA8">
        <w:trPr>
          <w:trHeight w:val="27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L-2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自配</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商品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r>
      <w:tr w:rsidR="00C37AAA" w:rsidRPr="00793CA8">
        <w:trPr>
          <w:trHeight w:val="27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L-3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自配</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商品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r>
      <w:tr w:rsidR="00C37AAA" w:rsidRPr="00793CA8">
        <w:trPr>
          <w:trHeight w:val="272"/>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L-4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自配</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sz w:val="24"/>
              </w:rPr>
              <w:sym w:font="Wingdings" w:char="00A8"/>
            </w:r>
            <w:r w:rsidRPr="00793CA8">
              <w:rPr>
                <w:rFonts w:ascii="Times New Roman" w:eastAsia="仿宋_GB2312" w:hAnsi="Times New Roman" w:cs="仿宋_GB2312" w:hint="eastAsia"/>
                <w:sz w:val="24"/>
              </w:rPr>
              <w:t>商品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spacing w:line="300" w:lineRule="exact"/>
              <w:jc w:val="center"/>
              <w:rPr>
                <w:rFonts w:ascii="Times New Roman" w:eastAsia="仿宋_GB2312" w:hAnsi="Times New Roman" w:cs="仿宋_GB2312"/>
                <w:sz w:val="24"/>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r>
      <w:tr w:rsidR="00C37AAA" w:rsidRPr="00793CA8">
        <w:trPr>
          <w:trHeight w:val="335"/>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对应阶段</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粪便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 xml:space="preserve">F-1 </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r>
      <w:tr w:rsidR="00C37AAA" w:rsidRPr="00793CA8">
        <w:trPr>
          <w:trHeight w:val="335"/>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F-2</w:t>
            </w: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r>
      <w:tr w:rsidR="00C37AAA" w:rsidRPr="00793CA8">
        <w:trPr>
          <w:trHeight w:val="335"/>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F-3</w:t>
            </w: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r>
      <w:tr w:rsidR="00C37AAA" w:rsidRPr="00793CA8">
        <w:trPr>
          <w:trHeight w:val="335"/>
          <w:jc w:val="center"/>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F-4</w:t>
            </w: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C37AAA">
            <w:pPr>
              <w:rPr>
                <w:rFonts w:ascii="Times New Roman" w:eastAsia="宋体" w:hAnsi="Times New Roman" w:cs="Times New Roman"/>
                <w:szCs w:val="22"/>
              </w:rPr>
            </w:pPr>
          </w:p>
        </w:tc>
      </w:tr>
      <w:tr w:rsidR="00C37AAA" w:rsidRPr="00793CA8">
        <w:trPr>
          <w:trHeight w:val="383"/>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抽样</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人员</w:t>
            </w:r>
          </w:p>
        </w:tc>
        <w:tc>
          <w:tcPr>
            <w:tcW w:w="79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ind w:firstLineChars="400" w:firstLine="960"/>
              <w:rPr>
                <w:rFonts w:ascii="Times New Roman" w:eastAsia="仿宋_GB2312" w:hAnsi="Times New Roman" w:cs="仿宋_GB2312"/>
                <w:sz w:val="24"/>
              </w:rPr>
            </w:pPr>
            <w:r w:rsidRPr="00793CA8">
              <w:rPr>
                <w:rFonts w:ascii="Times New Roman" w:eastAsia="仿宋_GB2312" w:hAnsi="Times New Roman" w:cs="仿宋_GB2312" w:hint="eastAsia"/>
                <w:sz w:val="24"/>
              </w:rPr>
              <w:t>签名：</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hint="eastAsia"/>
                <w:sz w:val="24"/>
              </w:rPr>
              <w:t>联系电话：</w:t>
            </w:r>
          </w:p>
        </w:tc>
      </w:tr>
      <w:tr w:rsidR="00C37AAA" w:rsidRPr="00793CA8">
        <w:trPr>
          <w:trHeight w:val="383"/>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抽样</w:t>
            </w:r>
          </w:p>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日期</w:t>
            </w:r>
          </w:p>
        </w:tc>
        <w:tc>
          <w:tcPr>
            <w:tcW w:w="79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37AAA" w:rsidRPr="00793CA8" w:rsidRDefault="00EB7DE2">
            <w:pPr>
              <w:spacing w:line="300" w:lineRule="exact"/>
              <w:jc w:val="center"/>
              <w:rPr>
                <w:rFonts w:ascii="Times New Roman" w:eastAsia="仿宋_GB2312" w:hAnsi="Times New Roman" w:cs="仿宋_GB2312"/>
                <w:sz w:val="24"/>
              </w:rPr>
            </w:pP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hint="eastAsia"/>
                <w:sz w:val="24"/>
              </w:rPr>
              <w:t>年</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hint="eastAsia"/>
                <w:sz w:val="24"/>
              </w:rPr>
              <w:t>月</w:t>
            </w:r>
            <w:r w:rsidRPr="00793CA8">
              <w:rPr>
                <w:rFonts w:ascii="Times New Roman" w:eastAsia="仿宋_GB2312" w:hAnsi="Times New Roman" w:cs="仿宋_GB2312" w:hint="eastAsia"/>
                <w:sz w:val="24"/>
              </w:rPr>
              <w:t xml:space="preserve">     </w:t>
            </w:r>
            <w:r w:rsidRPr="00793CA8">
              <w:rPr>
                <w:rFonts w:ascii="Times New Roman" w:eastAsia="仿宋_GB2312" w:hAnsi="Times New Roman" w:cs="仿宋_GB2312" w:hint="eastAsia"/>
                <w:sz w:val="24"/>
              </w:rPr>
              <w:t>日</w:t>
            </w:r>
          </w:p>
        </w:tc>
      </w:tr>
    </w:tbl>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793CA8" w:rsidRDefault="001647A3" w:rsidP="001647A3">
      <w:pPr>
        <w:tabs>
          <w:tab w:val="left" w:pos="7938"/>
          <w:tab w:val="left" w:pos="8080"/>
        </w:tabs>
        <w:spacing w:line="560" w:lineRule="exact"/>
        <w:rPr>
          <w:rFonts w:ascii="Times New Roman" w:eastAsia="仿宋_GB2312" w:hAnsi="Times New Roman" w:cs="仿宋"/>
          <w:sz w:val="32"/>
          <w:szCs w:val="32"/>
        </w:rPr>
      </w:pPr>
    </w:p>
    <w:p w:rsidR="001647A3" w:rsidRPr="009909B6" w:rsidRDefault="009909B6" w:rsidP="009909B6">
      <w:pPr>
        <w:tabs>
          <w:tab w:val="left" w:pos="7938"/>
          <w:tab w:val="left" w:pos="8080"/>
        </w:tabs>
        <w:spacing w:line="560" w:lineRule="exact"/>
        <w:ind w:firstLineChars="100" w:firstLine="280"/>
        <w:rPr>
          <w:rFonts w:ascii="方正仿宋简体" w:eastAsia="方正仿宋简体" w:hAnsi="Times New Roman" w:cs="仿宋" w:hint="eastAsia"/>
          <w:sz w:val="28"/>
          <w:szCs w:val="28"/>
        </w:rPr>
      </w:pPr>
      <w:r w:rsidRPr="009909B6">
        <w:rPr>
          <w:rFonts w:ascii="方正仿宋简体" w:eastAsia="方正仿宋简体" w:hAnsi="Times New Roman" w:cs="仿宋" w:hint="eastAsia"/>
          <w:noProof/>
          <w:sz w:val="28"/>
          <w:szCs w:val="28"/>
        </w:rPr>
        <w:pict>
          <v:line id="_x0000_s2052" style="position:absolute;left:0;text-align:left;z-index:251659264" from="-5.1pt,2.6pt" to="447.15pt,2.65pt" strokeweight=".25pt"/>
        </w:pict>
      </w:r>
      <w:r w:rsidRPr="009909B6">
        <w:rPr>
          <w:rFonts w:ascii="方正仿宋简体" w:eastAsia="方正仿宋简体" w:hAnsi="Times New Roman" w:cs="仿宋" w:hint="eastAsia"/>
          <w:sz w:val="28"/>
          <w:szCs w:val="28"/>
        </w:rPr>
        <w:t>抄送:省农业农村厅、省畜牧农机发展中心。</w:t>
      </w:r>
    </w:p>
    <w:p w:rsidR="00C37AAA" w:rsidRPr="00793CA8" w:rsidRDefault="008779E3" w:rsidP="001647A3">
      <w:pPr>
        <w:tabs>
          <w:tab w:val="left" w:pos="7797"/>
        </w:tabs>
        <w:spacing w:line="520" w:lineRule="exact"/>
        <w:ind w:firstLineChars="100" w:firstLine="210"/>
        <w:rPr>
          <w:rFonts w:ascii="Times New Roman" w:eastAsia="方正仿宋简体" w:hAnsi="Times New Roman" w:cs="Times New Roman"/>
        </w:rPr>
      </w:pPr>
      <w:r w:rsidRPr="008779E3">
        <w:rPr>
          <w:rFonts w:ascii="Times New Roman" w:eastAsia="方正仿宋简体" w:hAnsi="Times New Roman" w:cs="Calibri"/>
        </w:rPr>
        <w:pict>
          <v:line id="直线 58" o:spid="_x0000_s2050" style="position:absolute;left:0;text-align:left;z-index:251657216" from="-4.35pt,3.2pt" to="447.9pt,3.25pt" strokeweight=".25pt"/>
        </w:pict>
      </w:r>
      <w:r w:rsidRPr="008779E3">
        <w:rPr>
          <w:rFonts w:ascii="Times New Roman" w:eastAsia="方正仿宋简体" w:hAnsi="Times New Roman" w:cs="Calibri"/>
        </w:rPr>
        <w:pict>
          <v:line id="直线 57" o:spid="_x0000_s2051" style="position:absolute;left:0;text-align:left;z-index:251658240" from="-5.1pt,29.95pt" to="447.15pt,30pt" strokeweight=".25pt"/>
        </w:pict>
      </w:r>
      <w:r w:rsidR="001647A3" w:rsidRPr="00793CA8">
        <w:rPr>
          <w:rFonts w:ascii="Times New Roman" w:eastAsia="方正仿宋简体" w:hAnsi="Times New Roman" w:hint="eastAsia"/>
          <w:sz w:val="28"/>
        </w:rPr>
        <w:t>宁波市农业农村局办公室</w:t>
      </w:r>
      <w:r w:rsidR="001647A3" w:rsidRPr="00793CA8">
        <w:rPr>
          <w:rFonts w:ascii="Times New Roman" w:eastAsia="方正仿宋简体" w:hAnsi="Times New Roman" w:hint="eastAsia"/>
          <w:sz w:val="28"/>
        </w:rPr>
        <w:t xml:space="preserve">     </w:t>
      </w:r>
      <w:r w:rsidR="001647A3" w:rsidRPr="00793CA8">
        <w:rPr>
          <w:rFonts w:ascii="Times New Roman" w:eastAsia="方正仿宋简体" w:hAnsi="Times New Roman" w:hint="eastAsia"/>
          <w:i/>
          <w:sz w:val="28"/>
        </w:rPr>
        <w:t xml:space="preserve">  </w:t>
      </w:r>
      <w:r w:rsidR="001647A3" w:rsidRPr="00793CA8">
        <w:rPr>
          <w:rFonts w:ascii="Times New Roman" w:eastAsia="方正仿宋简体" w:hAnsi="Times New Roman" w:hint="eastAsia"/>
          <w:sz w:val="28"/>
        </w:rPr>
        <w:t xml:space="preserve">    </w:t>
      </w:r>
      <w:r w:rsidR="001647A3" w:rsidRPr="00793CA8">
        <w:rPr>
          <w:rFonts w:ascii="Times New Roman" w:eastAsia="方正仿宋简体" w:hAnsi="Times New Roman" w:cs="Times New Roman"/>
          <w:sz w:val="28"/>
        </w:rPr>
        <w:t xml:space="preserve">    </w:t>
      </w:r>
      <w:r w:rsidR="001647A3" w:rsidRPr="00793CA8">
        <w:rPr>
          <w:rFonts w:ascii="Times New Roman" w:eastAsia="方正仿宋简体" w:hAnsi="Times New Roman" w:cs="Times New Roman" w:hint="eastAsia"/>
          <w:sz w:val="28"/>
        </w:rPr>
        <w:t xml:space="preserve"> </w:t>
      </w:r>
      <w:r w:rsidR="001647A3" w:rsidRPr="00793CA8">
        <w:rPr>
          <w:rFonts w:ascii="Times New Roman" w:eastAsia="方正仿宋简体" w:hAnsi="Times New Roman" w:cs="Times New Roman"/>
          <w:sz w:val="28"/>
        </w:rPr>
        <w:t xml:space="preserve">   2021</w:t>
      </w:r>
      <w:r w:rsidR="001647A3" w:rsidRPr="00793CA8">
        <w:rPr>
          <w:rFonts w:ascii="Times New Roman" w:eastAsia="方正仿宋简体" w:hAnsi="Times New Roman" w:cs="Times New Roman"/>
          <w:sz w:val="28"/>
        </w:rPr>
        <w:t>年</w:t>
      </w:r>
      <w:r w:rsidR="001647A3" w:rsidRPr="00793CA8">
        <w:rPr>
          <w:rFonts w:ascii="Times New Roman" w:eastAsia="方正仿宋简体" w:hAnsi="Times New Roman" w:cs="Times New Roman" w:hint="eastAsia"/>
          <w:sz w:val="28"/>
        </w:rPr>
        <w:t>2</w:t>
      </w:r>
      <w:r w:rsidR="001647A3" w:rsidRPr="00793CA8">
        <w:rPr>
          <w:rFonts w:ascii="Times New Roman" w:eastAsia="方正仿宋简体" w:hAnsi="Times New Roman" w:cs="Times New Roman"/>
          <w:sz w:val="28"/>
        </w:rPr>
        <w:t>月</w:t>
      </w:r>
      <w:r w:rsidR="001647A3" w:rsidRPr="00793CA8">
        <w:rPr>
          <w:rFonts w:ascii="Times New Roman" w:eastAsia="方正仿宋简体" w:hAnsi="Times New Roman" w:cs="Times New Roman" w:hint="eastAsia"/>
          <w:sz w:val="28"/>
        </w:rPr>
        <w:t>2</w:t>
      </w:r>
      <w:r w:rsidR="001647A3" w:rsidRPr="00793CA8">
        <w:rPr>
          <w:rFonts w:ascii="Times New Roman" w:eastAsia="方正仿宋简体" w:hAnsi="Times New Roman" w:cs="Times New Roman"/>
          <w:sz w:val="28"/>
        </w:rPr>
        <w:t>日印发</w:t>
      </w:r>
    </w:p>
    <w:sectPr w:rsidR="00C37AAA" w:rsidRPr="00793CA8" w:rsidSect="001647A3">
      <w:pgSz w:w="11906" w:h="16838"/>
      <w:pgMar w:top="2098" w:right="1474" w:bottom="1928" w:left="1588"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14" w:rsidRDefault="00F04E14" w:rsidP="00C37AAA">
      <w:r>
        <w:separator/>
      </w:r>
    </w:p>
  </w:endnote>
  <w:endnote w:type="continuationSeparator" w:id="1">
    <w:p w:rsidR="00F04E14" w:rsidRDefault="00F04E14" w:rsidP="00C37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script"/>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方正黑体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800"/>
      <w:docPartObj>
        <w:docPartGallery w:val="Page Numbers (Bottom of Page)"/>
        <w:docPartUnique/>
      </w:docPartObj>
    </w:sdtPr>
    <w:sdtEndPr>
      <w:rPr>
        <w:rFonts w:asciiTheme="majorEastAsia" w:eastAsiaTheme="majorEastAsia" w:hAnsiTheme="majorEastAsia"/>
        <w:sz w:val="28"/>
        <w:szCs w:val="28"/>
      </w:rPr>
    </w:sdtEndPr>
    <w:sdtContent>
      <w:p w:rsidR="007E1188" w:rsidRPr="007E1188" w:rsidRDefault="008779E3">
        <w:pPr>
          <w:pStyle w:val="a3"/>
          <w:rPr>
            <w:rFonts w:asciiTheme="majorEastAsia" w:eastAsiaTheme="majorEastAsia" w:hAnsiTheme="majorEastAsia"/>
            <w:sz w:val="28"/>
            <w:szCs w:val="28"/>
          </w:rPr>
        </w:pPr>
        <w:r w:rsidRPr="007E1188">
          <w:rPr>
            <w:rFonts w:asciiTheme="majorEastAsia" w:eastAsiaTheme="majorEastAsia" w:hAnsiTheme="majorEastAsia"/>
            <w:sz w:val="28"/>
            <w:szCs w:val="28"/>
          </w:rPr>
          <w:fldChar w:fldCharType="begin"/>
        </w:r>
        <w:r w:rsidR="007E1188" w:rsidRPr="007E1188">
          <w:rPr>
            <w:rFonts w:asciiTheme="majorEastAsia" w:eastAsiaTheme="majorEastAsia" w:hAnsiTheme="majorEastAsia"/>
            <w:sz w:val="28"/>
            <w:szCs w:val="28"/>
          </w:rPr>
          <w:instrText xml:space="preserve"> PAGE   \* MERGEFORMAT </w:instrText>
        </w:r>
        <w:r w:rsidRPr="007E1188">
          <w:rPr>
            <w:rFonts w:asciiTheme="majorEastAsia" w:eastAsiaTheme="majorEastAsia" w:hAnsiTheme="majorEastAsia"/>
            <w:sz w:val="28"/>
            <w:szCs w:val="28"/>
          </w:rPr>
          <w:fldChar w:fldCharType="separate"/>
        </w:r>
        <w:r w:rsidR="00B25B92" w:rsidRPr="00B25B92">
          <w:rPr>
            <w:rFonts w:asciiTheme="majorEastAsia" w:eastAsiaTheme="majorEastAsia" w:hAnsiTheme="majorEastAsia"/>
            <w:noProof/>
            <w:sz w:val="28"/>
            <w:szCs w:val="28"/>
            <w:lang w:val="zh-CN"/>
          </w:rPr>
          <w:t>-</w:t>
        </w:r>
        <w:r w:rsidR="00B25B92">
          <w:rPr>
            <w:rFonts w:asciiTheme="majorEastAsia" w:eastAsiaTheme="majorEastAsia" w:hAnsiTheme="majorEastAsia"/>
            <w:noProof/>
            <w:sz w:val="28"/>
            <w:szCs w:val="28"/>
          </w:rPr>
          <w:t xml:space="preserve"> 20 -</w:t>
        </w:r>
        <w:r w:rsidRPr="007E1188">
          <w:rPr>
            <w:rFonts w:asciiTheme="majorEastAsia" w:eastAsiaTheme="majorEastAsia" w:hAnsiTheme="majorEastAsia"/>
            <w:sz w:val="28"/>
            <w:szCs w:val="28"/>
          </w:rPr>
          <w:fldChar w:fldCharType="end"/>
        </w:r>
      </w:p>
    </w:sdtContent>
  </w:sdt>
  <w:p w:rsidR="007E1188" w:rsidRDefault="007E11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799"/>
      <w:docPartObj>
        <w:docPartGallery w:val="Page Numbers (Bottom of Page)"/>
        <w:docPartUnique/>
      </w:docPartObj>
    </w:sdtPr>
    <w:sdtEndPr>
      <w:rPr>
        <w:rFonts w:asciiTheme="minorEastAsia" w:hAnsiTheme="minorEastAsia"/>
        <w:sz w:val="28"/>
        <w:szCs w:val="28"/>
      </w:rPr>
    </w:sdtEndPr>
    <w:sdtContent>
      <w:p w:rsidR="007E1188" w:rsidRPr="007E1188" w:rsidRDefault="008779E3">
        <w:pPr>
          <w:pStyle w:val="a3"/>
          <w:jc w:val="right"/>
          <w:rPr>
            <w:rFonts w:asciiTheme="minorEastAsia" w:hAnsiTheme="minorEastAsia"/>
            <w:sz w:val="28"/>
            <w:szCs w:val="28"/>
          </w:rPr>
        </w:pPr>
        <w:r w:rsidRPr="007E1188">
          <w:rPr>
            <w:rFonts w:asciiTheme="minorEastAsia" w:hAnsiTheme="minorEastAsia"/>
            <w:sz w:val="28"/>
            <w:szCs w:val="28"/>
          </w:rPr>
          <w:fldChar w:fldCharType="begin"/>
        </w:r>
        <w:r w:rsidR="007E1188" w:rsidRPr="007E1188">
          <w:rPr>
            <w:rFonts w:asciiTheme="minorEastAsia" w:hAnsiTheme="minorEastAsia"/>
            <w:sz w:val="28"/>
            <w:szCs w:val="28"/>
          </w:rPr>
          <w:instrText xml:space="preserve"> PAGE   \* MERGEFORMAT </w:instrText>
        </w:r>
        <w:r w:rsidRPr="007E1188">
          <w:rPr>
            <w:rFonts w:asciiTheme="minorEastAsia" w:hAnsiTheme="minorEastAsia"/>
            <w:sz w:val="28"/>
            <w:szCs w:val="28"/>
          </w:rPr>
          <w:fldChar w:fldCharType="separate"/>
        </w:r>
        <w:r w:rsidR="00B25B92" w:rsidRPr="00B25B92">
          <w:rPr>
            <w:rFonts w:asciiTheme="minorEastAsia" w:hAnsiTheme="minorEastAsia"/>
            <w:noProof/>
            <w:sz w:val="28"/>
            <w:szCs w:val="28"/>
            <w:lang w:val="zh-CN"/>
          </w:rPr>
          <w:t>-</w:t>
        </w:r>
        <w:r w:rsidR="00B25B92">
          <w:rPr>
            <w:rFonts w:asciiTheme="minorEastAsia" w:hAnsiTheme="minorEastAsia"/>
            <w:noProof/>
            <w:sz w:val="28"/>
            <w:szCs w:val="28"/>
          </w:rPr>
          <w:t xml:space="preserve"> 21 -</w:t>
        </w:r>
        <w:r w:rsidRPr="007E1188">
          <w:rPr>
            <w:rFonts w:asciiTheme="minorEastAsia" w:hAnsiTheme="minorEastAsia"/>
            <w:sz w:val="28"/>
            <w:szCs w:val="28"/>
          </w:rPr>
          <w:fldChar w:fldCharType="end"/>
        </w:r>
      </w:p>
    </w:sdtContent>
  </w:sdt>
  <w:p w:rsidR="003233BD" w:rsidRDefault="003233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14" w:rsidRDefault="00F04E14" w:rsidP="00C37AAA">
      <w:r>
        <w:separator/>
      </w:r>
    </w:p>
  </w:footnote>
  <w:footnote w:type="continuationSeparator" w:id="1">
    <w:p w:rsidR="00F04E14" w:rsidRDefault="00F04E14" w:rsidP="00C37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7AAA"/>
    <w:rsid w:val="001647A3"/>
    <w:rsid w:val="003233BD"/>
    <w:rsid w:val="00695D3E"/>
    <w:rsid w:val="00793CA8"/>
    <w:rsid w:val="007E1188"/>
    <w:rsid w:val="008779E3"/>
    <w:rsid w:val="009909B6"/>
    <w:rsid w:val="009A0260"/>
    <w:rsid w:val="00B25B92"/>
    <w:rsid w:val="00B74990"/>
    <w:rsid w:val="00B82312"/>
    <w:rsid w:val="00C37AAA"/>
    <w:rsid w:val="00CE12CE"/>
    <w:rsid w:val="00D908CF"/>
    <w:rsid w:val="00DE765B"/>
    <w:rsid w:val="00EA625A"/>
    <w:rsid w:val="00EB7DE2"/>
    <w:rsid w:val="00F04E14"/>
    <w:rsid w:val="00F82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A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C37AAA"/>
    <w:pPr>
      <w:tabs>
        <w:tab w:val="center" w:pos="4153"/>
        <w:tab w:val="right" w:pos="8306"/>
      </w:tabs>
      <w:snapToGrid w:val="0"/>
      <w:jc w:val="left"/>
    </w:pPr>
    <w:rPr>
      <w:sz w:val="18"/>
    </w:rPr>
  </w:style>
  <w:style w:type="paragraph" w:styleId="a4">
    <w:name w:val="header"/>
    <w:basedOn w:val="a"/>
    <w:qFormat/>
    <w:rsid w:val="00C37A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37AAA"/>
    <w:pPr>
      <w:spacing w:beforeAutospacing="1" w:afterAutospacing="1"/>
      <w:jc w:val="left"/>
    </w:pPr>
    <w:rPr>
      <w:rFonts w:cs="Times New Roman"/>
      <w:kern w:val="0"/>
      <w:sz w:val="24"/>
    </w:rPr>
  </w:style>
  <w:style w:type="character" w:styleId="a6">
    <w:name w:val="Strong"/>
    <w:basedOn w:val="a0"/>
    <w:qFormat/>
    <w:rsid w:val="00C37AAA"/>
    <w:rPr>
      <w:b/>
    </w:rPr>
  </w:style>
  <w:style w:type="character" w:styleId="a7">
    <w:name w:val="FollowedHyperlink"/>
    <w:basedOn w:val="a0"/>
    <w:qFormat/>
    <w:rsid w:val="00C37AAA"/>
    <w:rPr>
      <w:color w:val="333333"/>
      <w:u w:val="none"/>
    </w:rPr>
  </w:style>
  <w:style w:type="character" w:styleId="a8">
    <w:name w:val="Hyperlink"/>
    <w:basedOn w:val="a0"/>
    <w:qFormat/>
    <w:rsid w:val="00C37AAA"/>
    <w:rPr>
      <w:color w:val="333333"/>
      <w:u w:val="none"/>
    </w:rPr>
  </w:style>
  <w:style w:type="character" w:customStyle="1" w:styleId="Char">
    <w:name w:val="页脚 Char"/>
    <w:basedOn w:val="a0"/>
    <w:link w:val="a3"/>
    <w:uiPriority w:val="99"/>
    <w:qFormat/>
    <w:rsid w:val="00C37AAA"/>
    <w:rPr>
      <w:kern w:val="2"/>
      <w:sz w:val="18"/>
      <w:szCs w:val="18"/>
    </w:rPr>
  </w:style>
  <w:style w:type="character" w:customStyle="1" w:styleId="Char1">
    <w:name w:val="页脚 Char1"/>
    <w:basedOn w:val="a0"/>
    <w:link w:val="a3"/>
    <w:qFormat/>
    <w:rsid w:val="00C37AA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0C1F6-5C78-41BC-BD11-B94CCF3C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10027</Words>
  <Characters>1952</Characters>
  <Application>Microsoft Office Word</Application>
  <DocSecurity>0</DocSecurity>
  <Lines>16</Lines>
  <Paragraphs>23</Paragraphs>
  <ScaleCrop>false</ScaleCrop>
  <Company>China</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cp:revision>
  <cp:lastPrinted>2021-01-26T11:15:00Z</cp:lastPrinted>
  <dcterms:created xsi:type="dcterms:W3CDTF">2021-02-02T01:26:00Z</dcterms:created>
  <dcterms:modified xsi:type="dcterms:W3CDTF">2021-02-02T02:00:00Z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vt:lpwstr>
  </property>
</Properties>
</file>