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关于</w:t>
      </w:r>
      <w:r>
        <w:rPr>
          <w:rFonts w:hint="eastAsia"/>
          <w:sz w:val="36"/>
          <w:szCs w:val="36"/>
          <w:lang w:val="en-US" w:eastAsia="zh-CN"/>
        </w:rPr>
        <w:t>公开</w:t>
      </w:r>
      <w:r>
        <w:rPr>
          <w:rFonts w:hint="eastAsia"/>
          <w:sz w:val="36"/>
          <w:szCs w:val="36"/>
        </w:rPr>
        <w:t>征集宁波市水产标准化</w:t>
      </w:r>
    </w:p>
    <w:p>
      <w:pPr>
        <w:jc w:val="center"/>
        <w:rPr>
          <w:rFonts w:hint="eastAsia" w:eastAsiaTheme="minorEastAsia"/>
          <w:sz w:val="36"/>
          <w:szCs w:val="36"/>
          <w:lang w:val="en-US" w:eastAsia="zh-CN"/>
        </w:rPr>
      </w:pPr>
      <w:r>
        <w:rPr>
          <w:rFonts w:hint="eastAsia"/>
          <w:sz w:val="36"/>
          <w:szCs w:val="36"/>
        </w:rPr>
        <w:t>技术委员会委员的</w:t>
      </w:r>
      <w:r>
        <w:rPr>
          <w:rFonts w:hint="eastAsia"/>
          <w:sz w:val="36"/>
          <w:szCs w:val="36"/>
          <w:lang w:val="en-US" w:eastAsia="zh-CN"/>
        </w:rPr>
        <w:t>公告</w:t>
      </w:r>
    </w:p>
    <w:p>
      <w:pPr>
        <w:shd w:val="clear" w:color="auto" w:fill="FFFFFF"/>
        <w:spacing w:line="520" w:lineRule="atLeast"/>
        <w:ind w:firstLine="560" w:firstLineChars="200"/>
        <w:rPr>
          <w:rFonts w:hint="eastAsia"/>
          <w:sz w:val="28"/>
          <w:szCs w:val="28"/>
        </w:rPr>
      </w:pPr>
    </w:p>
    <w:p>
      <w:pPr>
        <w:shd w:val="clear" w:color="auto" w:fill="FFFFFF"/>
        <w:spacing w:line="520" w:lineRule="atLeast"/>
        <w:ind w:firstLine="560" w:firstLineChars="200"/>
        <w:rPr>
          <w:rFonts w:hint="eastAsia" w:ascii="宋体" w:hAnsi="宋体" w:eastAsia="宋体" w:cs="宋体"/>
          <w:color w:val="000000"/>
          <w:kern w:val="0"/>
          <w:sz w:val="24"/>
          <w:szCs w:val="24"/>
        </w:rPr>
      </w:pPr>
      <w:r>
        <w:rPr>
          <w:rFonts w:hint="eastAsia"/>
          <w:sz w:val="28"/>
          <w:szCs w:val="28"/>
        </w:rPr>
        <w:t>宁波市水产标准化技术委员会是经主管部门批准设立的非营利性的社会组织，负责全市水产标准化技术工作。根据《宁波市专业标准技术委员会管理办法》、《宁波市水产标准化技术委员会章程》的相关要求，现开始筹备换届工作。本着广泛参与的原则，现面向社会公开征集第四届宁波市水产标准化技术委员会委员。</w:t>
      </w:r>
    </w:p>
    <w:p>
      <w:pPr>
        <w:widowControl/>
        <w:shd w:val="clear" w:color="auto" w:fill="FFFFFF"/>
        <w:spacing w:line="520" w:lineRule="atLeast"/>
        <w:ind w:right="-153" w:firstLine="645"/>
        <w:jc w:val="left"/>
        <w:rPr>
          <w:sz w:val="28"/>
          <w:szCs w:val="28"/>
        </w:rPr>
      </w:pPr>
      <w:r>
        <w:rPr>
          <w:rFonts w:hint="eastAsia"/>
          <w:sz w:val="28"/>
          <w:szCs w:val="28"/>
        </w:rPr>
        <w:t>一、征集范围</w:t>
      </w:r>
    </w:p>
    <w:p>
      <w:pPr>
        <w:widowControl/>
        <w:shd w:val="clear" w:color="auto" w:fill="FFFFFF"/>
        <w:spacing w:line="520" w:lineRule="atLeast"/>
        <w:ind w:right="-153" w:firstLine="645"/>
        <w:jc w:val="left"/>
        <w:rPr>
          <w:rFonts w:hint="eastAsia"/>
          <w:sz w:val="28"/>
          <w:szCs w:val="28"/>
        </w:rPr>
      </w:pPr>
      <w:r>
        <w:rPr>
          <w:rFonts w:hint="eastAsia"/>
          <w:sz w:val="28"/>
          <w:szCs w:val="28"/>
        </w:rPr>
        <w:t>宁波市水产标准化技术委员会主要负责水产类标准化工作。委员征集范围是相关管理部门、科研院所、行业组织、生产企业、检测机构等方面的专业人员。</w:t>
      </w:r>
    </w:p>
    <w:p>
      <w:pPr>
        <w:widowControl/>
        <w:shd w:val="clear" w:color="auto" w:fill="FFFFFF"/>
        <w:spacing w:line="520" w:lineRule="atLeast"/>
        <w:ind w:right="-153" w:firstLine="645"/>
        <w:jc w:val="left"/>
        <w:rPr>
          <w:rFonts w:hint="eastAsia"/>
          <w:sz w:val="28"/>
          <w:szCs w:val="28"/>
        </w:rPr>
      </w:pPr>
      <w:r>
        <w:rPr>
          <w:rFonts w:hint="eastAsia"/>
          <w:sz w:val="28"/>
          <w:szCs w:val="28"/>
        </w:rPr>
        <w:t>二、委员条件</w:t>
      </w:r>
    </w:p>
    <w:p>
      <w:pPr>
        <w:widowControl/>
        <w:shd w:val="clear" w:color="auto" w:fill="FFFFFF"/>
        <w:spacing w:line="520" w:lineRule="atLeast"/>
        <w:ind w:right="-153" w:firstLine="645"/>
        <w:jc w:val="left"/>
        <w:rPr>
          <w:rFonts w:hint="eastAsia"/>
          <w:sz w:val="28"/>
          <w:szCs w:val="28"/>
        </w:rPr>
      </w:pPr>
      <w:r>
        <w:rPr>
          <w:rFonts w:hint="eastAsia"/>
          <w:sz w:val="28"/>
          <w:szCs w:val="28"/>
        </w:rPr>
        <w:t>（一）具有中级以上专业技术职称或者相应职务。</w:t>
      </w:r>
    </w:p>
    <w:p>
      <w:pPr>
        <w:widowControl/>
        <w:shd w:val="clear" w:color="auto" w:fill="FFFFFF"/>
        <w:spacing w:line="520" w:lineRule="atLeast"/>
        <w:ind w:right="-153" w:firstLine="645"/>
        <w:jc w:val="left"/>
        <w:rPr>
          <w:rFonts w:hint="eastAsia"/>
          <w:sz w:val="28"/>
          <w:szCs w:val="28"/>
        </w:rPr>
      </w:pPr>
      <w:r>
        <w:rPr>
          <w:rFonts w:hint="eastAsia"/>
          <w:sz w:val="28"/>
          <w:szCs w:val="28"/>
        </w:rPr>
        <w:t>（二）熟悉本专业领域工作，具有较高理论水平和实践经验。</w:t>
      </w:r>
    </w:p>
    <w:p>
      <w:pPr>
        <w:widowControl/>
        <w:shd w:val="clear" w:color="auto" w:fill="FFFFFF"/>
        <w:spacing w:line="520" w:lineRule="atLeast"/>
        <w:ind w:right="-153" w:firstLine="645"/>
        <w:jc w:val="left"/>
        <w:rPr>
          <w:rFonts w:hint="eastAsia"/>
          <w:sz w:val="28"/>
          <w:szCs w:val="28"/>
        </w:rPr>
      </w:pPr>
      <w:r>
        <w:rPr>
          <w:rFonts w:hint="eastAsia"/>
          <w:sz w:val="28"/>
          <w:szCs w:val="28"/>
        </w:rPr>
        <w:t>（三）热爱标准化工作，能积极参加标准化活动，履行委员的职责和义务。</w:t>
      </w:r>
    </w:p>
    <w:p>
      <w:pPr>
        <w:widowControl/>
        <w:shd w:val="clear" w:color="auto" w:fill="FFFFFF"/>
        <w:spacing w:line="520" w:lineRule="atLeast"/>
        <w:ind w:right="-153" w:firstLine="645"/>
        <w:jc w:val="left"/>
        <w:rPr>
          <w:rFonts w:hint="eastAsia"/>
          <w:sz w:val="28"/>
          <w:szCs w:val="28"/>
        </w:rPr>
      </w:pPr>
      <w:r>
        <w:rPr>
          <w:rFonts w:hint="eastAsia"/>
          <w:sz w:val="28"/>
          <w:szCs w:val="28"/>
        </w:rPr>
        <w:t>（四）符合《全国专业</w:t>
      </w:r>
      <w:bookmarkStart w:id="0" w:name="_GoBack"/>
      <w:bookmarkEnd w:id="0"/>
      <w:r>
        <w:rPr>
          <w:rFonts w:hint="eastAsia"/>
          <w:sz w:val="28"/>
          <w:szCs w:val="28"/>
        </w:rPr>
        <w:t>标准化技术委员会管理办法》的其他有关要求。</w:t>
      </w:r>
    </w:p>
    <w:p>
      <w:pPr>
        <w:widowControl/>
        <w:shd w:val="clear" w:color="auto" w:fill="FFFFFF"/>
        <w:spacing w:line="520" w:lineRule="atLeast"/>
        <w:ind w:right="-153" w:firstLine="645"/>
        <w:jc w:val="left"/>
        <w:rPr>
          <w:rFonts w:hint="eastAsia"/>
          <w:sz w:val="28"/>
          <w:szCs w:val="28"/>
        </w:rPr>
      </w:pPr>
      <w:r>
        <w:rPr>
          <w:rFonts w:hint="eastAsia"/>
          <w:sz w:val="28"/>
          <w:szCs w:val="28"/>
        </w:rPr>
        <w:t>三、报送材料及要求</w:t>
      </w:r>
    </w:p>
    <w:p>
      <w:pPr>
        <w:widowControl/>
        <w:shd w:val="clear" w:color="auto" w:fill="FFFFFF"/>
        <w:spacing w:line="520" w:lineRule="atLeast"/>
        <w:ind w:right="-153" w:firstLine="645"/>
        <w:jc w:val="left"/>
        <w:rPr>
          <w:rFonts w:hint="eastAsia"/>
          <w:sz w:val="28"/>
          <w:szCs w:val="28"/>
        </w:rPr>
      </w:pPr>
      <w:r>
        <w:rPr>
          <w:rFonts w:hint="eastAsia"/>
          <w:sz w:val="28"/>
          <w:szCs w:val="28"/>
        </w:rPr>
        <w:t>（一）申报人填写《全国专业标准化技术委员会委员登记表》（见附件），推荐单位负责审查登记表各项内容，签署意见并加盖单位公章。</w:t>
      </w:r>
    </w:p>
    <w:p>
      <w:pPr>
        <w:widowControl/>
        <w:shd w:val="clear" w:color="auto" w:fill="FFFFFF"/>
        <w:spacing w:line="520" w:lineRule="atLeast"/>
        <w:ind w:right="-153" w:firstLine="645"/>
        <w:jc w:val="left"/>
        <w:rPr>
          <w:rFonts w:hint="eastAsia"/>
          <w:sz w:val="28"/>
          <w:szCs w:val="28"/>
        </w:rPr>
      </w:pPr>
      <w:r>
        <w:rPr>
          <w:rFonts w:hint="eastAsia"/>
          <w:sz w:val="28"/>
          <w:szCs w:val="28"/>
        </w:rPr>
        <w:t>（三）请于2020年9月30日前，将委员登记表一式两份（均贴本人近期正面免冠二寸彩色照片），以及另附同版照片一张（背后注明姓名），一同邮寄至指定地址，同时将委员登记表电子版（word）发送至电子邮箱。</w:t>
      </w:r>
    </w:p>
    <w:p>
      <w:pPr>
        <w:widowControl/>
        <w:shd w:val="clear" w:color="auto" w:fill="FFFFFF"/>
        <w:spacing w:line="520" w:lineRule="atLeast"/>
        <w:ind w:right="-153" w:firstLine="645"/>
        <w:jc w:val="left"/>
        <w:rPr>
          <w:rFonts w:hint="eastAsia"/>
          <w:sz w:val="28"/>
          <w:szCs w:val="28"/>
        </w:rPr>
      </w:pPr>
      <w:r>
        <w:rPr>
          <w:rFonts w:hint="eastAsia"/>
          <w:sz w:val="28"/>
          <w:szCs w:val="28"/>
        </w:rPr>
        <w:t>（四）根据有关规定，组织评审组对委员候选人进行综合评审，提出新一届技术委员会委员人选，报主管部门审批。</w:t>
      </w:r>
    </w:p>
    <w:p>
      <w:pPr>
        <w:widowControl/>
        <w:shd w:val="clear" w:color="auto" w:fill="FFFFFF"/>
        <w:spacing w:line="520" w:lineRule="atLeast"/>
        <w:ind w:right="-153" w:firstLine="645"/>
        <w:jc w:val="left"/>
        <w:rPr>
          <w:rFonts w:hint="eastAsia"/>
          <w:sz w:val="28"/>
          <w:szCs w:val="28"/>
        </w:rPr>
      </w:pPr>
      <w:r>
        <w:rPr>
          <w:rFonts w:hint="eastAsia"/>
          <w:sz w:val="28"/>
          <w:szCs w:val="28"/>
        </w:rPr>
        <w:t>四、联系方式</w:t>
      </w:r>
    </w:p>
    <w:p>
      <w:pPr>
        <w:widowControl/>
        <w:shd w:val="clear" w:color="auto" w:fill="FFFFFF"/>
        <w:spacing w:line="520" w:lineRule="atLeast"/>
        <w:ind w:right="-334" w:firstLine="645"/>
        <w:jc w:val="left"/>
        <w:rPr>
          <w:rFonts w:hint="eastAsia"/>
          <w:sz w:val="28"/>
          <w:szCs w:val="28"/>
        </w:rPr>
      </w:pPr>
      <w:r>
        <w:rPr>
          <w:rFonts w:hint="eastAsia"/>
          <w:sz w:val="28"/>
          <w:szCs w:val="28"/>
        </w:rPr>
        <w:t>通讯地址：宁波市高新区聚贤路587弄15号A3号楼320室</w:t>
      </w:r>
    </w:p>
    <w:p>
      <w:pPr>
        <w:widowControl/>
        <w:shd w:val="clear" w:color="auto" w:fill="FFFFFF"/>
        <w:spacing w:line="520" w:lineRule="atLeast"/>
        <w:ind w:right="-334" w:firstLine="645"/>
        <w:jc w:val="left"/>
        <w:rPr>
          <w:rFonts w:hint="eastAsia"/>
          <w:sz w:val="28"/>
          <w:szCs w:val="28"/>
        </w:rPr>
      </w:pPr>
      <w:r>
        <w:rPr>
          <w:rFonts w:hint="eastAsia"/>
          <w:sz w:val="28"/>
          <w:szCs w:val="28"/>
        </w:rPr>
        <w:t>邮  编：315000</w:t>
      </w:r>
      <w:r>
        <w:rPr>
          <w:rFonts w:hint="eastAsia"/>
          <w:sz w:val="28"/>
          <w:szCs w:val="28"/>
        </w:rPr>
        <w:tab/>
      </w:r>
    </w:p>
    <w:p>
      <w:pPr>
        <w:widowControl/>
        <w:shd w:val="clear" w:color="auto" w:fill="FFFFFF"/>
        <w:spacing w:line="520" w:lineRule="atLeast"/>
        <w:ind w:firstLine="645"/>
        <w:jc w:val="left"/>
        <w:rPr>
          <w:rFonts w:hint="eastAsia"/>
          <w:sz w:val="28"/>
          <w:szCs w:val="28"/>
        </w:rPr>
      </w:pPr>
      <w:r>
        <w:rPr>
          <w:rFonts w:hint="eastAsia"/>
          <w:sz w:val="28"/>
          <w:szCs w:val="28"/>
        </w:rPr>
        <w:t>电子邮箱：85764580@qq.com</w:t>
      </w:r>
    </w:p>
    <w:p>
      <w:pPr>
        <w:widowControl/>
        <w:shd w:val="clear" w:color="auto" w:fill="FFFFFF"/>
        <w:spacing w:line="520" w:lineRule="atLeast"/>
        <w:ind w:firstLine="645"/>
        <w:jc w:val="left"/>
        <w:rPr>
          <w:rFonts w:hint="eastAsia"/>
          <w:sz w:val="28"/>
          <w:szCs w:val="28"/>
        </w:rPr>
      </w:pPr>
      <w:r>
        <w:rPr>
          <w:rFonts w:hint="eastAsia"/>
          <w:sz w:val="28"/>
          <w:szCs w:val="28"/>
        </w:rPr>
        <w:t>联系人：黄呈炜</w:t>
      </w:r>
    </w:p>
    <w:p>
      <w:pPr>
        <w:widowControl/>
        <w:shd w:val="clear" w:color="auto" w:fill="FFFFFF"/>
        <w:spacing w:line="520" w:lineRule="atLeast"/>
        <w:ind w:firstLine="645"/>
        <w:jc w:val="left"/>
        <w:rPr>
          <w:rFonts w:hint="eastAsia"/>
          <w:sz w:val="28"/>
          <w:szCs w:val="28"/>
        </w:rPr>
      </w:pPr>
      <w:r>
        <w:rPr>
          <w:rFonts w:hint="eastAsia"/>
          <w:sz w:val="28"/>
          <w:szCs w:val="28"/>
        </w:rPr>
        <w:t>电  话：0574-87380304</w:t>
      </w:r>
    </w:p>
    <w:p>
      <w:pPr>
        <w:widowControl/>
        <w:shd w:val="clear" w:color="auto" w:fill="FFFFFF"/>
        <w:spacing w:line="520" w:lineRule="atLeast"/>
        <w:ind w:right="-153" w:firstLine="645"/>
        <w:jc w:val="left"/>
        <w:rPr>
          <w:rFonts w:hint="eastAsia"/>
          <w:sz w:val="28"/>
          <w:szCs w:val="28"/>
        </w:rPr>
      </w:pPr>
      <w:r>
        <w:rPr>
          <w:rFonts w:hint="eastAsia"/>
          <w:sz w:val="28"/>
          <w:szCs w:val="28"/>
        </w:rPr>
        <w:t> </w:t>
      </w:r>
    </w:p>
    <w:p>
      <w:pPr>
        <w:widowControl/>
        <w:shd w:val="clear" w:color="auto" w:fill="FFFFFF"/>
        <w:spacing w:line="520" w:lineRule="atLeast"/>
        <w:ind w:right="-153" w:firstLine="645"/>
        <w:jc w:val="left"/>
        <w:rPr>
          <w:rFonts w:hint="eastAsia"/>
          <w:sz w:val="28"/>
          <w:szCs w:val="28"/>
        </w:rPr>
      </w:pPr>
      <w:r>
        <w:rPr>
          <w:rFonts w:hint="eastAsia"/>
          <w:sz w:val="28"/>
          <w:szCs w:val="28"/>
        </w:rPr>
        <w:t> </w:t>
      </w:r>
    </w:p>
    <w:p>
      <w:pPr>
        <w:widowControl/>
        <w:shd w:val="clear" w:color="auto" w:fill="FFFFFF"/>
        <w:spacing w:line="520" w:lineRule="atLeast"/>
        <w:ind w:right="-153" w:firstLine="645"/>
        <w:jc w:val="left"/>
        <w:rPr>
          <w:rFonts w:hint="eastAsia"/>
          <w:sz w:val="28"/>
          <w:szCs w:val="28"/>
        </w:rPr>
      </w:pPr>
    </w:p>
    <w:p>
      <w:pPr>
        <w:widowControl/>
        <w:shd w:val="clear" w:color="auto" w:fill="FFFFFF"/>
        <w:spacing w:line="520" w:lineRule="atLeast"/>
        <w:ind w:right="-153" w:firstLine="645"/>
        <w:jc w:val="left"/>
        <w:rPr>
          <w:rFonts w:hint="eastAsia"/>
          <w:sz w:val="28"/>
          <w:szCs w:val="28"/>
        </w:rPr>
      </w:pPr>
      <w:r>
        <w:rPr>
          <w:rFonts w:hint="eastAsia"/>
          <w:sz w:val="28"/>
          <w:szCs w:val="28"/>
        </w:rPr>
        <w:t>附件：宁波市专业标准化技术委员会委员登记表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1</w:t>
      </w:r>
      <w:r>
        <w:rPr>
          <w:rFonts w:ascii="Times New Roman" w:hAnsi="Times New Roman" w:eastAsia="仿宋_GB2312"/>
          <w:sz w:val="32"/>
          <w:szCs w:val="32"/>
        </w:rPr>
        <w:t>：</w:t>
      </w:r>
    </w:p>
    <w:p>
      <w:pPr>
        <w:jc w:val="center"/>
        <w:rPr>
          <w:rFonts w:hint="eastAsia" w:ascii="黑体" w:hAnsi="Times New Roman" w:eastAsia="黑体"/>
          <w:sz w:val="32"/>
          <w:szCs w:val="32"/>
        </w:rPr>
      </w:pPr>
      <w:r>
        <w:rPr>
          <w:rFonts w:hint="eastAsia" w:ascii="黑体" w:hAnsi="Times New Roman" w:eastAsia="黑体"/>
          <w:sz w:val="32"/>
          <w:szCs w:val="32"/>
        </w:rPr>
        <w:t>宁波市专业标准化技术委员会委员登记表</w:t>
      </w:r>
    </w:p>
    <w:tbl>
      <w:tblPr>
        <w:tblStyle w:val="3"/>
        <w:tblW w:w="967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81"/>
        <w:gridCol w:w="952"/>
        <w:gridCol w:w="225"/>
        <w:gridCol w:w="539"/>
        <w:gridCol w:w="541"/>
        <w:gridCol w:w="309"/>
        <w:gridCol w:w="591"/>
        <w:gridCol w:w="531"/>
        <w:gridCol w:w="730"/>
        <w:gridCol w:w="719"/>
        <w:gridCol w:w="1081"/>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205" w:type="dxa"/>
            <w:vAlign w:val="center"/>
          </w:tcPr>
          <w:p>
            <w:pPr>
              <w:jc w:val="center"/>
              <w:rPr>
                <w:rFonts w:hint="eastAsia" w:ascii="Times New Roman" w:hAnsi="Times New Roman" w:eastAsia="仿宋_GB2312"/>
                <w:sz w:val="24"/>
                <w:szCs w:val="24"/>
              </w:rPr>
            </w:pPr>
            <w:r>
              <w:rPr>
                <w:rFonts w:ascii="Times New Roman" w:hAnsi="Times New Roman" w:eastAsia="仿宋_GB2312"/>
                <w:sz w:val="24"/>
                <w:szCs w:val="24"/>
              </w:rPr>
              <w:t>市标技委</w:t>
            </w:r>
          </w:p>
          <w:p>
            <w:pPr>
              <w:jc w:val="center"/>
              <w:rPr>
                <w:rFonts w:ascii="Times New Roman" w:hAnsi="Times New Roman" w:eastAsia="仿宋_GB2312"/>
                <w:sz w:val="24"/>
                <w:szCs w:val="24"/>
              </w:rPr>
            </w:pPr>
            <w:r>
              <w:rPr>
                <w:rFonts w:ascii="Times New Roman" w:hAnsi="Times New Roman" w:eastAsia="仿宋_GB2312"/>
                <w:sz w:val="24"/>
                <w:szCs w:val="24"/>
              </w:rPr>
              <w:t>名</w:t>
            </w:r>
            <w:r>
              <w:rPr>
                <w:rFonts w:hint="eastAsia" w:ascii="Times New Roman" w:hAnsi="Times New Roman" w:eastAsia="仿宋_GB2312"/>
                <w:sz w:val="24"/>
                <w:szCs w:val="24"/>
              </w:rPr>
              <w:t xml:space="preserve">    </w:t>
            </w:r>
            <w:r>
              <w:rPr>
                <w:rFonts w:ascii="Times New Roman" w:hAnsi="Times New Roman" w:eastAsia="仿宋_GB2312"/>
                <w:sz w:val="24"/>
                <w:szCs w:val="24"/>
              </w:rPr>
              <w:t>称</w:t>
            </w:r>
          </w:p>
        </w:tc>
        <w:tc>
          <w:tcPr>
            <w:tcW w:w="3438" w:type="dxa"/>
            <w:gridSpan w:val="7"/>
            <w:vAlign w:val="center"/>
          </w:tcPr>
          <w:p>
            <w:pPr>
              <w:jc w:val="center"/>
              <w:rPr>
                <w:rFonts w:ascii="Times New Roman" w:hAnsi="Times New Roman" w:eastAsia="仿宋_GB2312"/>
                <w:sz w:val="24"/>
                <w:szCs w:val="24"/>
              </w:rPr>
            </w:pPr>
          </w:p>
        </w:tc>
        <w:tc>
          <w:tcPr>
            <w:tcW w:w="1261" w:type="dxa"/>
            <w:gridSpan w:val="2"/>
            <w:tcBorders>
              <w:right w:val="single" w:color="auto" w:sz="4" w:space="0"/>
            </w:tcBorders>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rPr>
              <w:t>代  号</w:t>
            </w:r>
          </w:p>
        </w:tc>
        <w:tc>
          <w:tcPr>
            <w:tcW w:w="1800" w:type="dxa"/>
            <w:gridSpan w:val="2"/>
            <w:tcBorders>
              <w:right w:val="single" w:color="auto" w:sz="4" w:space="0"/>
            </w:tcBorders>
            <w:vAlign w:val="center"/>
          </w:tcPr>
          <w:p>
            <w:pPr>
              <w:jc w:val="center"/>
              <w:rPr>
                <w:rFonts w:hint="eastAsia" w:ascii="Times New Roman" w:hAnsi="Times New Roman" w:eastAsia="仿宋_GB2312"/>
                <w:sz w:val="24"/>
                <w:szCs w:val="24"/>
              </w:rPr>
            </w:pPr>
          </w:p>
        </w:tc>
        <w:tc>
          <w:tcPr>
            <w:tcW w:w="1972" w:type="dxa"/>
            <w:vMerge w:val="restart"/>
            <w:tcBorders>
              <w:left w:val="single" w:color="auto" w:sz="4" w:space="0"/>
            </w:tcBorders>
            <w:vAlign w:val="center"/>
          </w:tcPr>
          <w:p>
            <w:pPr>
              <w:jc w:val="center"/>
              <w:rPr>
                <w:rFonts w:hint="eastAsia" w:ascii="宋体" w:hAnsi="宋体" w:cs="宋体"/>
                <w:sz w:val="24"/>
                <w:szCs w:val="24"/>
              </w:rPr>
            </w:pPr>
            <w:r>
              <w:rPr>
                <w:rFonts w:ascii="Times New Roman" w:hAnsi="Times New Roman" w:eastAsia="仿宋_GB2312"/>
                <w:sz w:val="24"/>
                <w:szCs w:val="24"/>
              </w:rPr>
              <w:t xml:space="preserve">二 </w:t>
            </w:r>
            <w:r>
              <w:rPr>
                <w:rFonts w:hint="eastAsia" w:ascii="Times New Roman" w:hAnsi="Times New Roman" w:eastAsia="仿宋_GB2312"/>
                <w:sz w:val="24"/>
                <w:szCs w:val="24"/>
              </w:rPr>
              <w:t xml:space="preserve"> 吋</w:t>
            </w: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r>
              <w:rPr>
                <w:rFonts w:ascii="Times New Roman" w:hAnsi="Times New Roman" w:eastAsia="仿宋_GB2312"/>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205"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姓</w:t>
            </w:r>
            <w:r>
              <w:rPr>
                <w:rFonts w:hint="eastAsia" w:ascii="Times New Roman" w:hAnsi="Times New Roman" w:eastAsia="仿宋_GB2312"/>
                <w:sz w:val="24"/>
                <w:szCs w:val="24"/>
              </w:rPr>
              <w:t xml:space="preserve">  </w:t>
            </w:r>
            <w:r>
              <w:rPr>
                <w:rFonts w:ascii="Times New Roman" w:hAnsi="Times New Roman" w:eastAsia="仿宋_GB2312"/>
                <w:sz w:val="24"/>
                <w:szCs w:val="24"/>
              </w:rPr>
              <w:t>名</w:t>
            </w:r>
          </w:p>
        </w:tc>
        <w:tc>
          <w:tcPr>
            <w:tcW w:w="1458" w:type="dxa"/>
            <w:gridSpan w:val="3"/>
            <w:vAlign w:val="center"/>
          </w:tcPr>
          <w:p>
            <w:pPr>
              <w:jc w:val="center"/>
              <w:rPr>
                <w:rFonts w:ascii="Times New Roman" w:hAnsi="Times New Roman" w:eastAsia="仿宋_GB2312"/>
                <w:sz w:val="24"/>
                <w:szCs w:val="24"/>
              </w:rPr>
            </w:pPr>
          </w:p>
        </w:tc>
        <w:tc>
          <w:tcPr>
            <w:tcW w:w="1080"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性  别</w:t>
            </w:r>
          </w:p>
        </w:tc>
        <w:tc>
          <w:tcPr>
            <w:tcW w:w="900" w:type="dxa"/>
            <w:gridSpan w:val="2"/>
            <w:vAlign w:val="center"/>
          </w:tcPr>
          <w:p>
            <w:pPr>
              <w:jc w:val="center"/>
              <w:rPr>
                <w:rFonts w:ascii="Times New Roman" w:hAnsi="Times New Roman" w:eastAsia="仿宋_GB2312"/>
                <w:sz w:val="24"/>
                <w:szCs w:val="24"/>
              </w:rPr>
            </w:pPr>
          </w:p>
        </w:tc>
        <w:tc>
          <w:tcPr>
            <w:tcW w:w="1261"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出生年月</w:t>
            </w:r>
          </w:p>
        </w:tc>
        <w:tc>
          <w:tcPr>
            <w:tcW w:w="1800" w:type="dxa"/>
            <w:gridSpan w:val="2"/>
            <w:tcBorders>
              <w:right w:val="single" w:color="auto" w:sz="4" w:space="0"/>
            </w:tcBorders>
            <w:vAlign w:val="center"/>
          </w:tcPr>
          <w:p>
            <w:pPr>
              <w:ind w:firstLine="600" w:firstLineChars="250"/>
              <w:rPr>
                <w:rFonts w:ascii="Times New Roman" w:hAnsi="Times New Roman" w:eastAsia="仿宋_GB2312"/>
                <w:sz w:val="24"/>
                <w:szCs w:val="24"/>
              </w:rPr>
            </w:pPr>
            <w:r>
              <w:rPr>
                <w:rFonts w:ascii="Times New Roman" w:hAnsi="Times New Roman" w:eastAsia="仿宋_GB2312"/>
                <w:sz w:val="24"/>
                <w:szCs w:val="24"/>
              </w:rPr>
              <w:t>年   月</w:t>
            </w:r>
          </w:p>
        </w:tc>
        <w:tc>
          <w:tcPr>
            <w:tcW w:w="1972" w:type="dxa"/>
            <w:vMerge w:val="continue"/>
            <w:tcBorders>
              <w:lef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205"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民</w:t>
            </w:r>
            <w:r>
              <w:rPr>
                <w:rFonts w:hint="eastAsia" w:ascii="Times New Roman" w:hAnsi="Times New Roman" w:eastAsia="仿宋_GB2312"/>
                <w:sz w:val="24"/>
                <w:szCs w:val="24"/>
              </w:rPr>
              <w:t xml:space="preserve">  </w:t>
            </w:r>
            <w:r>
              <w:rPr>
                <w:rFonts w:ascii="Times New Roman" w:hAnsi="Times New Roman" w:eastAsia="仿宋_GB2312"/>
                <w:sz w:val="24"/>
                <w:szCs w:val="24"/>
              </w:rPr>
              <w:t>族</w:t>
            </w:r>
          </w:p>
        </w:tc>
        <w:tc>
          <w:tcPr>
            <w:tcW w:w="1458" w:type="dxa"/>
            <w:gridSpan w:val="3"/>
            <w:vAlign w:val="center"/>
          </w:tcPr>
          <w:p>
            <w:pPr>
              <w:jc w:val="center"/>
              <w:rPr>
                <w:rFonts w:ascii="Times New Roman" w:hAnsi="Times New Roman" w:eastAsia="仿宋_GB2312"/>
                <w:sz w:val="24"/>
                <w:szCs w:val="24"/>
              </w:rPr>
            </w:pPr>
          </w:p>
        </w:tc>
        <w:tc>
          <w:tcPr>
            <w:tcW w:w="3241" w:type="dxa"/>
            <w:gridSpan w:val="6"/>
            <w:vAlign w:val="center"/>
          </w:tcPr>
          <w:p>
            <w:pPr>
              <w:jc w:val="center"/>
              <w:rPr>
                <w:rFonts w:ascii="Times New Roman" w:hAnsi="Times New Roman" w:eastAsia="仿宋_GB2312"/>
                <w:sz w:val="24"/>
                <w:szCs w:val="24"/>
              </w:rPr>
            </w:pPr>
            <w:r>
              <w:rPr>
                <w:rFonts w:ascii="Times New Roman" w:hAnsi="Times New Roman" w:eastAsia="仿宋_GB2312"/>
                <w:sz w:val="24"/>
                <w:szCs w:val="24"/>
              </w:rPr>
              <w:t>参加市标技委时间</w:t>
            </w:r>
          </w:p>
        </w:tc>
        <w:tc>
          <w:tcPr>
            <w:tcW w:w="1800" w:type="dxa"/>
            <w:gridSpan w:val="2"/>
            <w:tcBorders>
              <w:right w:val="single" w:color="auto" w:sz="4" w:space="0"/>
            </w:tcBorders>
            <w:vAlign w:val="center"/>
          </w:tcPr>
          <w:p>
            <w:pPr>
              <w:ind w:firstLine="600" w:firstLineChars="250"/>
              <w:rPr>
                <w:rFonts w:ascii="Times New Roman" w:hAnsi="Times New Roman" w:eastAsia="仿宋_GB2312"/>
                <w:sz w:val="24"/>
                <w:szCs w:val="24"/>
              </w:rPr>
            </w:pPr>
            <w:r>
              <w:rPr>
                <w:rFonts w:ascii="Times New Roman" w:hAnsi="Times New Roman" w:eastAsia="仿宋_GB2312"/>
                <w:sz w:val="24"/>
                <w:szCs w:val="24"/>
              </w:rPr>
              <w:t>年   月</w:t>
            </w:r>
          </w:p>
        </w:tc>
        <w:tc>
          <w:tcPr>
            <w:tcW w:w="1972" w:type="dxa"/>
            <w:vMerge w:val="continue"/>
            <w:tcBorders>
              <w:left w:val="single" w:color="auto" w:sz="4" w:space="0"/>
            </w:tcBorders>
            <w:vAlign w:val="center"/>
          </w:tcPr>
          <w:p>
            <w:pPr>
              <w:ind w:firstLine="48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2663" w:type="dxa"/>
            <w:gridSpan w:val="4"/>
            <w:tcBorders>
              <w:right w:val="single" w:color="auto" w:sz="4" w:space="0"/>
            </w:tcBorders>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rPr>
              <w:t>在市</w:t>
            </w:r>
            <w:r>
              <w:rPr>
                <w:rFonts w:ascii="Times New Roman" w:hAnsi="Times New Roman" w:eastAsia="仿宋_GB2312"/>
                <w:sz w:val="24"/>
                <w:szCs w:val="24"/>
              </w:rPr>
              <w:t>标技委</w:t>
            </w:r>
            <w:r>
              <w:rPr>
                <w:rFonts w:hint="eastAsia" w:ascii="Times New Roman" w:hAnsi="Times New Roman" w:eastAsia="仿宋_GB2312"/>
                <w:sz w:val="24"/>
                <w:szCs w:val="24"/>
              </w:rPr>
              <w:t>担任</w:t>
            </w:r>
            <w:r>
              <w:rPr>
                <w:rFonts w:ascii="Times New Roman" w:hAnsi="Times New Roman" w:eastAsia="仿宋_GB2312"/>
                <w:sz w:val="24"/>
                <w:szCs w:val="24"/>
              </w:rPr>
              <w:t>职务</w:t>
            </w:r>
          </w:p>
        </w:tc>
        <w:tc>
          <w:tcPr>
            <w:tcW w:w="1980" w:type="dxa"/>
            <w:gridSpan w:val="4"/>
            <w:tcBorders>
              <w:right w:val="single" w:color="auto" w:sz="4" w:space="0"/>
            </w:tcBorders>
            <w:vAlign w:val="center"/>
          </w:tcPr>
          <w:p>
            <w:pPr>
              <w:jc w:val="center"/>
              <w:rPr>
                <w:rFonts w:hint="eastAsia" w:ascii="Times New Roman" w:hAnsi="Times New Roman" w:eastAsia="仿宋_GB2312"/>
                <w:sz w:val="24"/>
                <w:szCs w:val="24"/>
              </w:rPr>
            </w:pPr>
          </w:p>
        </w:tc>
        <w:tc>
          <w:tcPr>
            <w:tcW w:w="1261" w:type="dxa"/>
            <w:gridSpan w:val="2"/>
            <w:tcBorders>
              <w:right w:val="single" w:color="auto" w:sz="4" w:space="0"/>
            </w:tcBorders>
            <w:vAlign w:val="center"/>
          </w:tcPr>
          <w:p>
            <w:pPr>
              <w:jc w:val="center"/>
              <w:rPr>
                <w:rFonts w:hint="eastAsia" w:ascii="Times New Roman" w:hAnsi="Times New Roman" w:eastAsia="仿宋_GB2312"/>
                <w:sz w:val="24"/>
                <w:szCs w:val="24"/>
              </w:rPr>
            </w:pPr>
            <w:r>
              <w:rPr>
                <w:rFonts w:ascii="Times New Roman" w:hAnsi="Times New Roman" w:eastAsia="仿宋_GB2312"/>
                <w:sz w:val="24"/>
                <w:szCs w:val="24"/>
              </w:rPr>
              <w:t>担任时间</w:t>
            </w:r>
          </w:p>
        </w:tc>
        <w:tc>
          <w:tcPr>
            <w:tcW w:w="1800" w:type="dxa"/>
            <w:gridSpan w:val="2"/>
            <w:tcBorders>
              <w:right w:val="single" w:color="auto" w:sz="4" w:space="0"/>
            </w:tcBorders>
            <w:vAlign w:val="center"/>
          </w:tcPr>
          <w:p>
            <w:pPr>
              <w:ind w:firstLine="600" w:firstLineChars="250"/>
              <w:rPr>
                <w:rFonts w:hint="eastAsia" w:ascii="Times New Roman" w:hAnsi="Times New Roman" w:eastAsia="仿宋_GB2312"/>
                <w:sz w:val="24"/>
                <w:szCs w:val="24"/>
              </w:rPr>
            </w:pPr>
            <w:r>
              <w:rPr>
                <w:rFonts w:ascii="Times New Roman" w:hAnsi="Times New Roman" w:eastAsia="仿宋_GB2312"/>
                <w:sz w:val="24"/>
                <w:szCs w:val="24"/>
              </w:rPr>
              <w:t>年</w:t>
            </w:r>
            <w:r>
              <w:rPr>
                <w:rFonts w:hint="eastAsia" w:ascii="Times New Roman" w:hAnsi="Times New Roman" w:eastAsia="仿宋_GB2312"/>
                <w:sz w:val="24"/>
                <w:szCs w:val="24"/>
              </w:rPr>
              <w:t xml:space="preserve">   月</w:t>
            </w:r>
          </w:p>
        </w:tc>
        <w:tc>
          <w:tcPr>
            <w:tcW w:w="1972" w:type="dxa"/>
            <w:vMerge w:val="continue"/>
            <w:tcBorders>
              <w:lef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技术职称</w:t>
            </w:r>
          </w:p>
        </w:tc>
        <w:tc>
          <w:tcPr>
            <w:tcW w:w="1716" w:type="dxa"/>
            <w:gridSpan w:val="3"/>
            <w:vAlign w:val="center"/>
          </w:tcPr>
          <w:p>
            <w:pPr>
              <w:jc w:val="center"/>
              <w:rPr>
                <w:rFonts w:ascii="Times New Roman" w:hAnsi="Times New Roman" w:eastAsia="仿宋_GB2312"/>
                <w:sz w:val="24"/>
                <w:szCs w:val="24"/>
              </w:rPr>
            </w:pPr>
          </w:p>
        </w:tc>
        <w:tc>
          <w:tcPr>
            <w:tcW w:w="1441"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评</w:t>
            </w:r>
            <w:r>
              <w:rPr>
                <w:rFonts w:ascii="Times New Roman" w:hAnsi="Times New Roman" w:eastAsia="仿宋_GB2312"/>
                <w:sz w:val="24"/>
                <w:szCs w:val="24"/>
              </w:rPr>
              <w:t>聘时间</w:t>
            </w:r>
          </w:p>
        </w:tc>
        <w:tc>
          <w:tcPr>
            <w:tcW w:w="3061" w:type="dxa"/>
            <w:gridSpan w:val="4"/>
            <w:tcBorders>
              <w:right w:val="single" w:color="auto" w:sz="4" w:space="0"/>
            </w:tcBorders>
            <w:vAlign w:val="center"/>
          </w:tcPr>
          <w:p>
            <w:pPr>
              <w:jc w:val="center"/>
              <w:rPr>
                <w:rFonts w:hint="eastAsia"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年   月</w:t>
            </w:r>
          </w:p>
        </w:tc>
        <w:tc>
          <w:tcPr>
            <w:tcW w:w="1972" w:type="dxa"/>
            <w:vMerge w:val="continue"/>
            <w:tcBorders>
              <w:lef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身份证号</w:t>
            </w:r>
          </w:p>
        </w:tc>
        <w:tc>
          <w:tcPr>
            <w:tcW w:w="6218" w:type="dxa"/>
            <w:gridSpan w:val="10"/>
            <w:tcBorders>
              <w:right w:val="single" w:color="auto" w:sz="4" w:space="0"/>
            </w:tcBorders>
            <w:vAlign w:val="center"/>
          </w:tcPr>
          <w:p>
            <w:pPr>
              <w:jc w:val="center"/>
              <w:rPr>
                <w:rFonts w:ascii="Times New Roman" w:hAnsi="Times New Roman" w:eastAsia="仿宋_GB2312"/>
                <w:sz w:val="24"/>
                <w:szCs w:val="24"/>
              </w:rPr>
            </w:pPr>
          </w:p>
        </w:tc>
        <w:tc>
          <w:tcPr>
            <w:tcW w:w="1972" w:type="dxa"/>
            <w:vMerge w:val="continue"/>
            <w:tcBorders>
              <w:lef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工作单位</w:t>
            </w:r>
          </w:p>
        </w:tc>
        <w:tc>
          <w:tcPr>
            <w:tcW w:w="8190" w:type="dxa"/>
            <w:gridSpan w:val="11"/>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行政职务</w:t>
            </w:r>
          </w:p>
        </w:tc>
        <w:tc>
          <w:tcPr>
            <w:tcW w:w="1716" w:type="dxa"/>
            <w:gridSpan w:val="3"/>
            <w:vAlign w:val="center"/>
          </w:tcPr>
          <w:p>
            <w:pPr>
              <w:jc w:val="center"/>
              <w:rPr>
                <w:rFonts w:ascii="Times New Roman" w:hAnsi="Times New Roman" w:eastAsia="仿宋_GB2312"/>
                <w:sz w:val="24"/>
                <w:szCs w:val="24"/>
              </w:rPr>
            </w:pPr>
          </w:p>
        </w:tc>
        <w:tc>
          <w:tcPr>
            <w:tcW w:w="1441" w:type="dxa"/>
            <w:gridSpan w:val="3"/>
            <w:vAlign w:val="center"/>
          </w:tcPr>
          <w:p>
            <w:pPr>
              <w:jc w:val="center"/>
              <w:rPr>
                <w:rFonts w:hint="eastAsia" w:ascii="Times New Roman" w:hAnsi="Times New Roman" w:eastAsia="仿宋_GB2312"/>
                <w:sz w:val="24"/>
                <w:szCs w:val="24"/>
              </w:rPr>
            </w:pPr>
            <w:r>
              <w:rPr>
                <w:rFonts w:ascii="Times New Roman" w:hAnsi="Times New Roman" w:eastAsia="仿宋_GB2312"/>
                <w:sz w:val="24"/>
                <w:szCs w:val="24"/>
              </w:rPr>
              <w:t>现从事</w:t>
            </w:r>
            <w:r>
              <w:rPr>
                <w:rFonts w:hint="eastAsia" w:ascii="Times New Roman" w:hAnsi="Times New Roman" w:eastAsia="仿宋_GB2312"/>
                <w:sz w:val="24"/>
                <w:szCs w:val="24"/>
              </w:rPr>
              <w:t>工作</w:t>
            </w:r>
          </w:p>
        </w:tc>
        <w:tc>
          <w:tcPr>
            <w:tcW w:w="5033" w:type="dxa"/>
            <w:gridSpan w:val="5"/>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通信地址</w:t>
            </w:r>
          </w:p>
        </w:tc>
        <w:tc>
          <w:tcPr>
            <w:tcW w:w="8190" w:type="dxa"/>
            <w:gridSpan w:val="11"/>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联系电话</w:t>
            </w:r>
          </w:p>
        </w:tc>
        <w:tc>
          <w:tcPr>
            <w:tcW w:w="1716" w:type="dxa"/>
            <w:gridSpan w:val="3"/>
            <w:vAlign w:val="center"/>
          </w:tcPr>
          <w:p>
            <w:pPr>
              <w:jc w:val="center"/>
              <w:rPr>
                <w:rFonts w:ascii="Times New Roman" w:hAnsi="Times New Roman" w:eastAsia="仿宋_GB2312"/>
                <w:sz w:val="24"/>
                <w:szCs w:val="24"/>
              </w:rPr>
            </w:pPr>
          </w:p>
        </w:tc>
        <w:tc>
          <w:tcPr>
            <w:tcW w:w="1441" w:type="dxa"/>
            <w:gridSpan w:val="3"/>
            <w:vAlign w:val="center"/>
          </w:tcPr>
          <w:p>
            <w:pPr>
              <w:ind w:left="120"/>
              <w:jc w:val="center"/>
              <w:rPr>
                <w:rFonts w:ascii="Times New Roman" w:hAnsi="Times New Roman" w:eastAsia="仿宋_GB2312"/>
                <w:sz w:val="24"/>
                <w:szCs w:val="24"/>
              </w:rPr>
            </w:pPr>
            <w:r>
              <w:rPr>
                <w:rFonts w:ascii="Times New Roman" w:hAnsi="Times New Roman" w:eastAsia="仿宋_GB2312"/>
                <w:sz w:val="24"/>
                <w:szCs w:val="24"/>
              </w:rPr>
              <w:t>传</w:t>
            </w:r>
            <w:r>
              <w:rPr>
                <w:rFonts w:hint="eastAsia" w:ascii="Times New Roman" w:hAnsi="Times New Roman" w:eastAsia="仿宋_GB2312"/>
                <w:sz w:val="24"/>
                <w:szCs w:val="24"/>
              </w:rPr>
              <w:t xml:space="preserve">  </w:t>
            </w:r>
            <w:r>
              <w:rPr>
                <w:rFonts w:ascii="Times New Roman" w:hAnsi="Times New Roman" w:eastAsia="仿宋_GB2312"/>
                <w:sz w:val="24"/>
                <w:szCs w:val="24"/>
              </w:rPr>
              <w:t>真</w:t>
            </w:r>
          </w:p>
        </w:tc>
        <w:tc>
          <w:tcPr>
            <w:tcW w:w="1980" w:type="dxa"/>
            <w:gridSpan w:val="3"/>
            <w:vAlign w:val="center"/>
          </w:tcPr>
          <w:p>
            <w:pPr>
              <w:jc w:val="center"/>
              <w:rPr>
                <w:rFonts w:ascii="Times New Roman" w:hAnsi="Times New Roman" w:eastAsia="仿宋_GB2312"/>
                <w:sz w:val="24"/>
                <w:szCs w:val="24"/>
              </w:rPr>
            </w:pPr>
          </w:p>
        </w:tc>
        <w:tc>
          <w:tcPr>
            <w:tcW w:w="1081" w:type="dxa"/>
            <w:vAlign w:val="center"/>
          </w:tcPr>
          <w:p>
            <w:pPr>
              <w:ind w:left="-107" w:firstLine="1"/>
              <w:jc w:val="center"/>
              <w:rPr>
                <w:rFonts w:ascii="Times New Roman" w:hAnsi="Times New Roman" w:eastAsia="仿宋_GB2312"/>
                <w:sz w:val="24"/>
                <w:szCs w:val="24"/>
              </w:rPr>
            </w:pPr>
            <w:r>
              <w:rPr>
                <w:rFonts w:ascii="Times New Roman" w:hAnsi="Times New Roman" w:eastAsia="仿宋_GB2312"/>
                <w:sz w:val="24"/>
                <w:szCs w:val="24"/>
              </w:rPr>
              <w:t>邮政编码</w:t>
            </w:r>
          </w:p>
        </w:tc>
        <w:tc>
          <w:tcPr>
            <w:tcW w:w="1972"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电子</w:t>
            </w:r>
            <w:r>
              <w:rPr>
                <w:rFonts w:hint="eastAsia" w:ascii="Times New Roman" w:hAnsi="Times New Roman" w:eastAsia="仿宋_GB2312"/>
                <w:sz w:val="24"/>
                <w:szCs w:val="24"/>
              </w:rPr>
              <w:t>邮</w:t>
            </w:r>
            <w:r>
              <w:rPr>
                <w:rFonts w:ascii="Times New Roman" w:hAnsi="Times New Roman" w:eastAsia="仿宋_GB2312"/>
                <w:sz w:val="24"/>
                <w:szCs w:val="24"/>
              </w:rPr>
              <w:t>箱</w:t>
            </w:r>
          </w:p>
        </w:tc>
        <w:tc>
          <w:tcPr>
            <w:tcW w:w="8190" w:type="dxa"/>
            <w:gridSpan w:val="11"/>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毕业院校</w:t>
            </w:r>
          </w:p>
        </w:tc>
        <w:tc>
          <w:tcPr>
            <w:tcW w:w="8190" w:type="dxa"/>
            <w:gridSpan w:val="11"/>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所学专业</w:t>
            </w:r>
          </w:p>
        </w:tc>
        <w:tc>
          <w:tcPr>
            <w:tcW w:w="8190" w:type="dxa"/>
            <w:gridSpan w:val="11"/>
            <w:tcBorders>
              <w:top w:val="nil"/>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6"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毕业时间</w:t>
            </w:r>
          </w:p>
        </w:tc>
        <w:tc>
          <w:tcPr>
            <w:tcW w:w="2566" w:type="dxa"/>
            <w:gridSpan w:val="5"/>
            <w:vAlign w:val="center"/>
          </w:tcPr>
          <w:p>
            <w:pPr>
              <w:ind w:firstLine="696"/>
              <w:jc w:val="center"/>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ascii="Times New Roman" w:hAnsi="Times New Roman" w:eastAsia="仿宋_GB2312"/>
                <w:sz w:val="24"/>
                <w:szCs w:val="24"/>
              </w:rPr>
              <w:t>年   月</w:t>
            </w:r>
          </w:p>
        </w:tc>
        <w:tc>
          <w:tcPr>
            <w:tcW w:w="1122"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szCs w:val="24"/>
              </w:rPr>
              <w:t>学</w:t>
            </w:r>
            <w:r>
              <w:rPr>
                <w:rFonts w:hint="eastAsia" w:ascii="Times New Roman" w:hAnsi="Times New Roman" w:eastAsia="仿宋_GB2312"/>
                <w:sz w:val="24"/>
                <w:szCs w:val="24"/>
              </w:rPr>
              <w:t xml:space="preserve">  </w:t>
            </w:r>
            <w:r>
              <w:rPr>
                <w:rFonts w:ascii="Times New Roman" w:hAnsi="Times New Roman" w:eastAsia="仿宋_GB2312"/>
                <w:sz w:val="24"/>
                <w:szCs w:val="24"/>
              </w:rPr>
              <w:t>历</w:t>
            </w:r>
          </w:p>
        </w:tc>
        <w:tc>
          <w:tcPr>
            <w:tcW w:w="1449" w:type="dxa"/>
            <w:gridSpan w:val="2"/>
            <w:vAlign w:val="center"/>
          </w:tcPr>
          <w:p>
            <w:pPr>
              <w:jc w:val="center"/>
              <w:rPr>
                <w:rFonts w:ascii="Times New Roman" w:hAnsi="Times New Roman" w:eastAsia="仿宋_GB2312"/>
                <w:sz w:val="24"/>
                <w:szCs w:val="24"/>
              </w:rPr>
            </w:pPr>
          </w:p>
        </w:tc>
        <w:tc>
          <w:tcPr>
            <w:tcW w:w="1081"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学</w:t>
            </w:r>
            <w:r>
              <w:rPr>
                <w:rFonts w:hint="eastAsia" w:ascii="Times New Roman" w:hAnsi="Times New Roman" w:eastAsia="仿宋_GB2312"/>
                <w:sz w:val="24"/>
                <w:szCs w:val="24"/>
              </w:rPr>
              <w:t xml:space="preserve">  </w:t>
            </w:r>
            <w:r>
              <w:rPr>
                <w:rFonts w:ascii="Times New Roman" w:hAnsi="Times New Roman" w:eastAsia="仿宋_GB2312"/>
                <w:sz w:val="24"/>
                <w:szCs w:val="24"/>
              </w:rPr>
              <w:t>位</w:t>
            </w:r>
          </w:p>
        </w:tc>
        <w:tc>
          <w:tcPr>
            <w:tcW w:w="1972"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9676" w:type="dxa"/>
            <w:gridSpan w:val="13"/>
            <w:vAlign w:val="center"/>
          </w:tcPr>
          <w:p>
            <w:pPr>
              <w:jc w:val="left"/>
              <w:rPr>
                <w:rFonts w:hint="eastAsia" w:ascii="Times New Roman" w:hAnsi="Times New Roman" w:eastAsia="仿宋_GB2312"/>
                <w:sz w:val="24"/>
                <w:szCs w:val="24"/>
              </w:rPr>
            </w:pPr>
            <w:r>
              <w:rPr>
                <w:rFonts w:ascii="Times New Roman" w:hAnsi="Times New Roman" w:eastAsia="仿宋_GB2312"/>
                <w:sz w:val="24"/>
                <w:szCs w:val="24"/>
              </w:rPr>
              <w:t>会何种外语</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 xml:space="preserve">英语 </w:t>
            </w:r>
            <w:r>
              <w:rPr>
                <w:rFonts w:hint="eastAsia" w:ascii="Times New Roman" w:hAnsi="Times New Roman" w:eastAsia="仿宋_GB2312"/>
                <w:sz w:val="24"/>
                <w:szCs w:val="24"/>
              </w:rPr>
              <w:t xml:space="preserve"> □</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法语</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 xml:space="preserve">德语 </w:t>
            </w:r>
            <w:r>
              <w:rPr>
                <w:rFonts w:hint="eastAsia" w:ascii="Times New Roman" w:hAnsi="Times New Roman" w:eastAsia="仿宋_GB2312"/>
                <w:sz w:val="24"/>
                <w:szCs w:val="24"/>
              </w:rPr>
              <w:t xml:space="preserve"> □</w:t>
            </w:r>
            <w:r>
              <w:rPr>
                <w:rFonts w:ascii="Times New Roman" w:hAnsi="Times New Roman" w:eastAsia="仿宋_GB2312"/>
                <w:sz w:val="24"/>
                <w:szCs w:val="24"/>
              </w:rPr>
              <w:t>4</w:t>
            </w:r>
            <w:r>
              <w:rPr>
                <w:rFonts w:hint="eastAsia" w:ascii="Times New Roman" w:hAnsi="Times New Roman" w:eastAsia="仿宋_GB2312"/>
                <w:sz w:val="24"/>
                <w:szCs w:val="24"/>
              </w:rPr>
              <w:t>．</w:t>
            </w:r>
            <w:r>
              <w:rPr>
                <w:rFonts w:ascii="Times New Roman" w:hAnsi="Times New Roman" w:eastAsia="仿宋_GB2312"/>
                <w:sz w:val="24"/>
                <w:szCs w:val="24"/>
              </w:rPr>
              <w:t xml:space="preserve">日语 </w:t>
            </w:r>
            <w:r>
              <w:rPr>
                <w:rFonts w:hint="eastAsia" w:ascii="Times New Roman" w:hAnsi="Times New Roman" w:eastAsia="仿宋_GB2312"/>
                <w:sz w:val="24"/>
                <w:szCs w:val="24"/>
              </w:rPr>
              <w:t xml:space="preserve"> □</w:t>
            </w:r>
            <w:r>
              <w:rPr>
                <w:rFonts w:ascii="Times New Roman" w:hAnsi="Times New Roman" w:eastAsia="仿宋_GB2312"/>
                <w:sz w:val="24"/>
                <w:szCs w:val="24"/>
              </w:rPr>
              <w:t>5</w:t>
            </w:r>
            <w:r>
              <w:rPr>
                <w:rFonts w:hint="eastAsia" w:ascii="Times New Roman" w:hAnsi="Times New Roman" w:eastAsia="仿宋_GB2312"/>
                <w:sz w:val="24"/>
                <w:szCs w:val="24"/>
              </w:rPr>
              <w:t>．</w:t>
            </w:r>
            <w:r>
              <w:rPr>
                <w:rFonts w:ascii="Times New Roman" w:hAnsi="Times New Roman" w:eastAsia="仿宋_GB2312"/>
                <w:sz w:val="24"/>
                <w:szCs w:val="24"/>
              </w:rPr>
              <w:t>俄语</w:t>
            </w:r>
          </w:p>
          <w:p>
            <w:pPr>
              <w:ind w:firstLine="1440" w:firstLineChars="600"/>
              <w:jc w:val="left"/>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6</w:t>
            </w:r>
            <w:r>
              <w:rPr>
                <w:rFonts w:hint="eastAsia" w:ascii="Times New Roman" w:hAnsi="Times New Roman" w:eastAsia="仿宋_GB2312"/>
                <w:sz w:val="24"/>
                <w:szCs w:val="24"/>
              </w:rPr>
              <w:t>．</w:t>
            </w:r>
            <w:r>
              <w:rPr>
                <w:rFonts w:ascii="Times New Roman" w:hAnsi="Times New Roman" w:eastAsia="仿宋_GB2312"/>
                <w:sz w:val="24"/>
                <w:szCs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jc w:val="center"/>
        </w:trPr>
        <w:tc>
          <w:tcPr>
            <w:tcW w:w="9676" w:type="dxa"/>
            <w:gridSpan w:val="13"/>
            <w:vAlign w:val="center"/>
          </w:tcPr>
          <w:p>
            <w:pPr>
              <w:rPr>
                <w:rFonts w:hint="eastAsia" w:ascii="Times New Roman" w:hAnsi="Times New Roman" w:eastAsia="仿宋_GB2312"/>
                <w:sz w:val="24"/>
                <w:szCs w:val="24"/>
              </w:rPr>
            </w:pPr>
            <w:r>
              <w:rPr>
                <w:rFonts w:ascii="Times New Roman" w:hAnsi="Times New Roman" w:eastAsia="仿宋_GB2312"/>
                <w:sz w:val="24"/>
                <w:szCs w:val="24"/>
              </w:rPr>
              <w:t>外语熟练程度</w:t>
            </w:r>
            <w:r>
              <w:rPr>
                <w:rFonts w:hint="eastAsia" w:ascii="Times New Roman" w:hAnsi="Times New Roman" w:eastAsia="仿宋_GB2312"/>
                <w:sz w:val="24"/>
                <w:szCs w:val="24"/>
              </w:rPr>
              <w:t>：（  ）</w:t>
            </w:r>
            <w:r>
              <w:rPr>
                <w:rFonts w:ascii="Times New Roman" w:hAnsi="Times New Roman" w:eastAsia="仿宋_GB2312"/>
                <w:sz w:val="24"/>
                <w:szCs w:val="24"/>
              </w:rPr>
              <w:t>英语、</w:t>
            </w:r>
            <w:r>
              <w:rPr>
                <w:rFonts w:hint="eastAsia" w:ascii="Times New Roman" w:hAnsi="Times New Roman" w:eastAsia="仿宋_GB2312"/>
                <w:sz w:val="24"/>
                <w:szCs w:val="24"/>
              </w:rPr>
              <w:t>（  ）</w:t>
            </w:r>
            <w:r>
              <w:rPr>
                <w:rFonts w:ascii="Times New Roman" w:hAnsi="Times New Roman" w:eastAsia="仿宋_GB2312"/>
                <w:sz w:val="24"/>
                <w:szCs w:val="24"/>
              </w:rPr>
              <w:t>法语、</w:t>
            </w:r>
            <w:r>
              <w:rPr>
                <w:rFonts w:hint="eastAsia" w:ascii="Times New Roman" w:hAnsi="Times New Roman" w:eastAsia="仿宋_GB2312"/>
                <w:sz w:val="24"/>
                <w:szCs w:val="24"/>
              </w:rPr>
              <w:t>（  ）</w:t>
            </w:r>
            <w:r>
              <w:rPr>
                <w:rFonts w:ascii="Times New Roman" w:hAnsi="Times New Roman" w:eastAsia="仿宋_GB2312"/>
                <w:sz w:val="24"/>
                <w:szCs w:val="24"/>
              </w:rPr>
              <w:t>德语、</w:t>
            </w:r>
            <w:r>
              <w:rPr>
                <w:rFonts w:hint="eastAsia" w:ascii="Times New Roman" w:hAnsi="Times New Roman" w:eastAsia="仿宋_GB2312"/>
                <w:sz w:val="24"/>
                <w:szCs w:val="24"/>
              </w:rPr>
              <w:t>（  ）</w:t>
            </w:r>
            <w:r>
              <w:rPr>
                <w:rFonts w:ascii="Times New Roman" w:hAnsi="Times New Roman" w:eastAsia="仿宋_GB2312"/>
                <w:sz w:val="24"/>
                <w:szCs w:val="24"/>
              </w:rPr>
              <w:t>日语、</w:t>
            </w:r>
            <w:r>
              <w:rPr>
                <w:rFonts w:hint="eastAsia" w:ascii="Times New Roman" w:hAnsi="Times New Roman" w:eastAsia="仿宋_GB2312"/>
                <w:sz w:val="24"/>
                <w:szCs w:val="24"/>
              </w:rPr>
              <w:t>（  ）</w:t>
            </w:r>
            <w:r>
              <w:rPr>
                <w:rFonts w:ascii="Times New Roman" w:hAnsi="Times New Roman" w:eastAsia="仿宋_GB2312"/>
                <w:sz w:val="24"/>
                <w:szCs w:val="24"/>
              </w:rPr>
              <w:t>俄语、</w:t>
            </w:r>
            <w:r>
              <w:rPr>
                <w:rFonts w:hint="eastAsia" w:ascii="Times New Roman" w:hAnsi="Times New Roman" w:eastAsia="仿宋_GB2312"/>
                <w:sz w:val="24"/>
                <w:szCs w:val="24"/>
              </w:rPr>
              <w:t>（  ）</w:t>
            </w:r>
            <w:r>
              <w:rPr>
                <w:rFonts w:ascii="Times New Roman" w:hAnsi="Times New Roman" w:eastAsia="仿宋_GB2312"/>
                <w:sz w:val="24"/>
                <w:szCs w:val="24"/>
              </w:rPr>
              <w:t>其他</w:t>
            </w:r>
          </w:p>
          <w:p>
            <w:pPr>
              <w:rPr>
                <w:rFonts w:ascii="Times New Roman" w:hAnsi="Times New Roman" w:eastAsia="仿宋_GB2312"/>
                <w:sz w:val="24"/>
                <w:szCs w:val="24"/>
              </w:rPr>
            </w:pPr>
            <w:r>
              <w:rPr>
                <w:rFonts w:ascii="Times New Roman" w:hAnsi="Times New Roman" w:eastAsia="仿宋_GB2312"/>
                <w:sz w:val="24"/>
                <w:szCs w:val="24"/>
              </w:rPr>
              <w:t xml:space="preserve">              选项：1．</w:t>
            </w:r>
            <w:r>
              <w:rPr>
                <w:rFonts w:hint="eastAsia" w:ascii="Times New Roman" w:hAnsi="Times New Roman" w:eastAsia="仿宋_GB2312"/>
                <w:sz w:val="24"/>
                <w:szCs w:val="24"/>
              </w:rPr>
              <w:t>精通；</w:t>
            </w:r>
            <w:r>
              <w:rPr>
                <w:rFonts w:ascii="Times New Roman" w:hAnsi="Times New Roman" w:eastAsia="仿宋_GB2312"/>
                <w:sz w:val="24"/>
                <w:szCs w:val="24"/>
              </w:rPr>
              <w:t>2．</w:t>
            </w:r>
            <w:r>
              <w:rPr>
                <w:rFonts w:hint="eastAsia" w:ascii="Times New Roman" w:hAnsi="Times New Roman" w:eastAsia="仿宋_GB2312"/>
                <w:sz w:val="24"/>
                <w:szCs w:val="24"/>
              </w:rPr>
              <w:t>熟练；</w:t>
            </w:r>
            <w:r>
              <w:rPr>
                <w:rFonts w:ascii="Times New Roman" w:hAnsi="Times New Roman" w:eastAsia="仿宋_GB2312"/>
                <w:sz w:val="24"/>
                <w:szCs w:val="24"/>
              </w:rPr>
              <w:t>3．</w:t>
            </w:r>
            <w:r>
              <w:rPr>
                <w:rFonts w:hint="eastAsia" w:ascii="Times New Roman" w:hAnsi="Times New Roman" w:eastAsia="仿宋_GB2312"/>
                <w:sz w:val="24"/>
                <w:szCs w:val="24"/>
              </w:rPr>
              <w:t>良好；4</w:t>
            </w:r>
            <w:r>
              <w:rPr>
                <w:rFonts w:ascii="Times New Roman" w:hAnsi="Times New Roman" w:eastAsia="仿宋_GB2312"/>
                <w:sz w:val="24"/>
                <w:szCs w:val="24"/>
              </w:rPr>
              <w:t>．</w:t>
            </w:r>
            <w:r>
              <w:rPr>
                <w:rFonts w:hint="eastAsia" w:ascii="Times New Roman" w:hAnsi="Times New Roman" w:eastAsia="仿宋_GB2312"/>
                <w:sz w:val="24"/>
                <w:szCs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jc w:val="center"/>
        </w:trPr>
        <w:tc>
          <w:tcPr>
            <w:tcW w:w="2438" w:type="dxa"/>
            <w:gridSpan w:val="3"/>
            <w:tcBorders>
              <w:top w:val="nil"/>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有何专业技术特长</w:t>
            </w:r>
          </w:p>
        </w:tc>
        <w:tc>
          <w:tcPr>
            <w:tcW w:w="7238" w:type="dxa"/>
            <w:gridSpan w:val="10"/>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438" w:type="dxa"/>
            <w:gridSpan w:val="3"/>
            <w:tcBorders>
              <w:top w:val="single" w:color="auto" w:sz="4" w:space="0"/>
            </w:tcBorders>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rPr>
              <w:t>在各级标技委等组织任职和获得</w:t>
            </w:r>
            <w:r>
              <w:rPr>
                <w:rFonts w:ascii="Times New Roman" w:hAnsi="Times New Roman" w:eastAsia="仿宋_GB2312"/>
                <w:sz w:val="24"/>
                <w:szCs w:val="24"/>
              </w:rPr>
              <w:t>其</w:t>
            </w:r>
            <w:r>
              <w:rPr>
                <w:rFonts w:hint="eastAsia" w:ascii="Times New Roman" w:hAnsi="Times New Roman" w:eastAsia="仿宋_GB2312"/>
                <w:sz w:val="24"/>
                <w:szCs w:val="24"/>
              </w:rPr>
              <w:t>他学术荣誉情况</w:t>
            </w:r>
          </w:p>
        </w:tc>
        <w:tc>
          <w:tcPr>
            <w:tcW w:w="7238" w:type="dxa"/>
            <w:gridSpan w:val="10"/>
            <w:vAlign w:val="center"/>
          </w:tcPr>
          <w:p>
            <w:pPr>
              <w:rPr>
                <w:rFonts w:hint="eastAsia"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担任时间：       年   月</w:t>
            </w:r>
          </w:p>
          <w:p>
            <w:pPr>
              <w:rPr>
                <w:rFonts w:hint="eastAsia"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担任时间：       年   月</w:t>
            </w:r>
          </w:p>
          <w:p>
            <w:pPr>
              <w:rPr>
                <w:rFonts w:hint="eastAsia"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           担任时间：</w:t>
            </w:r>
            <w:r>
              <w:rPr>
                <w:rFonts w:ascii="Times New Roman" w:hAnsi="Times New Roman" w:eastAsia="仿宋_GB2312"/>
                <w:sz w:val="24"/>
                <w:szCs w:val="24"/>
              </w:rPr>
              <w:t xml:space="preserve">       年   月</w:t>
            </w:r>
          </w:p>
          <w:p>
            <w:pPr>
              <w:rPr>
                <w:rFonts w:hint="eastAsia"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2438" w:type="dxa"/>
            <w:gridSpan w:val="3"/>
            <w:tcBorders>
              <w:top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参</w:t>
            </w:r>
            <w:r>
              <w:rPr>
                <w:rFonts w:hint="eastAsia" w:ascii="Times New Roman" w:hAnsi="Times New Roman" w:eastAsia="仿宋_GB2312"/>
                <w:sz w:val="24"/>
                <w:szCs w:val="24"/>
              </w:rPr>
              <w:t>加</w:t>
            </w:r>
            <w:r>
              <w:rPr>
                <w:rFonts w:ascii="Times New Roman" w:hAnsi="Times New Roman" w:eastAsia="仿宋_GB2312"/>
                <w:sz w:val="24"/>
                <w:szCs w:val="24"/>
              </w:rPr>
              <w:t>全国专业标准化技术委员会情况</w:t>
            </w:r>
          </w:p>
        </w:tc>
        <w:tc>
          <w:tcPr>
            <w:tcW w:w="7238" w:type="dxa"/>
            <w:gridSpan w:val="10"/>
            <w:tcBorders>
              <w:top w:val="single" w:color="auto" w:sz="4" w:space="0"/>
            </w:tcBorders>
            <w:vAlign w:val="center"/>
          </w:tcPr>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2438" w:type="dxa"/>
            <w:gridSpan w:val="3"/>
            <w:vAlign w:val="center"/>
          </w:tcPr>
          <w:p>
            <w:pPr>
              <w:jc w:val="center"/>
              <w:rPr>
                <w:rFonts w:ascii="Times New Roman" w:hAnsi="Times New Roman" w:eastAsia="仿宋_GB2312"/>
                <w:sz w:val="24"/>
                <w:szCs w:val="24"/>
              </w:rPr>
            </w:pPr>
            <w:r>
              <w:rPr>
                <w:rFonts w:ascii="Times New Roman" w:hAnsi="Times New Roman" w:eastAsia="仿宋_GB2312"/>
                <w:sz w:val="24"/>
                <w:szCs w:val="24"/>
              </w:rPr>
              <w:t>参与制修订</w:t>
            </w:r>
            <w:r>
              <w:rPr>
                <w:rFonts w:hint="eastAsia" w:ascii="Times New Roman" w:hAnsi="Times New Roman" w:eastAsia="仿宋_GB2312"/>
                <w:sz w:val="24"/>
                <w:szCs w:val="24"/>
              </w:rPr>
              <w:t>国际标准、国家标准、行业标准和地方</w:t>
            </w:r>
            <w:r>
              <w:rPr>
                <w:rFonts w:ascii="Times New Roman" w:hAnsi="Times New Roman" w:eastAsia="仿宋_GB2312"/>
                <w:sz w:val="24"/>
                <w:szCs w:val="24"/>
              </w:rPr>
              <w:t>标准规范</w:t>
            </w:r>
            <w:r>
              <w:rPr>
                <w:rFonts w:hint="eastAsia" w:ascii="Times New Roman" w:hAnsi="Times New Roman" w:eastAsia="仿宋_GB2312"/>
                <w:sz w:val="24"/>
                <w:szCs w:val="24"/>
              </w:rPr>
              <w:t>及从中所起作用情况</w:t>
            </w:r>
          </w:p>
        </w:tc>
        <w:tc>
          <w:tcPr>
            <w:tcW w:w="7238" w:type="dxa"/>
            <w:gridSpan w:val="10"/>
            <w:vAlign w:val="center"/>
          </w:tcPr>
          <w:p>
            <w:pPr>
              <w:rPr>
                <w:rFonts w:ascii="Times New Roman" w:hAnsi="Times New Roman" w:eastAsia="仿宋_GB2312"/>
                <w:sz w:val="24"/>
                <w:szCs w:val="24"/>
              </w:rPr>
            </w:pPr>
            <w:r>
              <w:rPr>
                <w:rFonts w:hint="eastAsia" w:ascii="Times New Roman" w:hAnsi="Times New Roman" w:eastAsia="仿宋_GB2312"/>
                <w:sz w:val="24"/>
                <w:szCs w:val="24"/>
              </w:rPr>
              <w:t>（请注明</w:t>
            </w:r>
            <w:r>
              <w:rPr>
                <w:rFonts w:ascii="Times New Roman" w:hAnsi="Times New Roman" w:eastAsia="仿宋_GB2312"/>
                <w:sz w:val="24"/>
                <w:szCs w:val="24"/>
              </w:rPr>
              <w:t>参与制修订</w:t>
            </w:r>
            <w:r>
              <w:rPr>
                <w:rFonts w:hint="eastAsia" w:ascii="Times New Roman" w:hAnsi="Times New Roman" w:eastAsia="仿宋_GB2312"/>
                <w:sz w:val="24"/>
                <w:szCs w:val="24"/>
              </w:rPr>
              <w:t>的</w:t>
            </w:r>
            <w:r>
              <w:rPr>
                <w:rFonts w:ascii="Times New Roman" w:hAnsi="Times New Roman" w:eastAsia="仿宋_GB2312"/>
                <w:sz w:val="24"/>
                <w:szCs w:val="24"/>
              </w:rPr>
              <w:t>标准名称及代号</w:t>
            </w:r>
            <w:r>
              <w:rPr>
                <w:rFonts w:hint="eastAsia" w:ascii="Times New Roman" w:hAnsi="Times New Roman" w:eastAsia="仿宋_GB2312"/>
                <w:sz w:val="24"/>
                <w:szCs w:val="24"/>
              </w:rPr>
              <w:t>）</w:t>
            </w: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atLeast"/>
          <w:jc w:val="center"/>
        </w:trPr>
        <w:tc>
          <w:tcPr>
            <w:tcW w:w="2438" w:type="dxa"/>
            <w:gridSpan w:val="3"/>
            <w:vAlign w:val="center"/>
          </w:tcPr>
          <w:p>
            <w:pPr>
              <w:jc w:val="center"/>
              <w:rPr>
                <w:rFonts w:hint="eastAsia" w:ascii="Times New Roman" w:hAnsi="Times New Roman" w:eastAsia="仿宋_GB2312"/>
                <w:sz w:val="24"/>
                <w:szCs w:val="24"/>
              </w:rPr>
            </w:pPr>
            <w:r>
              <w:rPr>
                <w:rFonts w:ascii="Times New Roman" w:hAnsi="Times New Roman" w:eastAsia="仿宋_GB2312"/>
                <w:sz w:val="24"/>
                <w:szCs w:val="24"/>
              </w:rPr>
              <w:t>有何发明、著作、学术论文，发表时间、发表刊物名称</w:t>
            </w:r>
          </w:p>
        </w:tc>
        <w:tc>
          <w:tcPr>
            <w:tcW w:w="7238" w:type="dxa"/>
            <w:gridSpan w:val="10"/>
          </w:tcPr>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jc w:val="center"/>
        </w:trPr>
        <w:tc>
          <w:tcPr>
            <w:tcW w:w="2438" w:type="dxa"/>
            <w:gridSpan w:val="3"/>
            <w:vAlign w:val="center"/>
          </w:tcPr>
          <w:p>
            <w:pPr>
              <w:jc w:val="center"/>
              <w:rPr>
                <w:rFonts w:hint="eastAsia" w:ascii="Times New Roman" w:hAnsi="Times New Roman" w:eastAsia="仿宋_GB2312"/>
                <w:sz w:val="24"/>
                <w:szCs w:val="24"/>
              </w:rPr>
            </w:pPr>
            <w:r>
              <w:rPr>
                <w:rFonts w:ascii="Times New Roman" w:hAnsi="Times New Roman" w:eastAsia="仿宋_GB2312"/>
                <w:sz w:val="24"/>
                <w:szCs w:val="24"/>
              </w:rPr>
              <w:t>参加何学术组织</w:t>
            </w:r>
            <w:r>
              <w:rPr>
                <w:rFonts w:hint="eastAsia" w:ascii="Times New Roman" w:hAnsi="Times New Roman" w:eastAsia="仿宋_GB2312"/>
                <w:sz w:val="24"/>
                <w:szCs w:val="24"/>
              </w:rPr>
              <w:t>，</w:t>
            </w:r>
          </w:p>
          <w:p>
            <w:pPr>
              <w:jc w:val="center"/>
              <w:rPr>
                <w:rFonts w:ascii="Times New Roman" w:hAnsi="Times New Roman" w:eastAsia="仿宋_GB2312"/>
                <w:sz w:val="24"/>
                <w:szCs w:val="24"/>
              </w:rPr>
            </w:pPr>
            <w:r>
              <w:rPr>
                <w:rFonts w:ascii="Times New Roman" w:hAnsi="Times New Roman" w:eastAsia="仿宋_GB2312"/>
                <w:sz w:val="24"/>
                <w:szCs w:val="24"/>
              </w:rPr>
              <w:t>担任何职务</w:t>
            </w:r>
          </w:p>
        </w:tc>
        <w:tc>
          <w:tcPr>
            <w:tcW w:w="7238" w:type="dxa"/>
            <w:gridSpan w:val="10"/>
          </w:tcPr>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2438" w:type="dxa"/>
            <w:gridSpan w:val="3"/>
            <w:vAlign w:val="center"/>
          </w:tcPr>
          <w:p>
            <w:pPr>
              <w:jc w:val="center"/>
              <w:rPr>
                <w:rFonts w:ascii="Times New Roman" w:hAnsi="Times New Roman" w:eastAsia="仿宋_GB2312"/>
                <w:sz w:val="24"/>
                <w:szCs w:val="24"/>
              </w:rPr>
            </w:pPr>
            <w:r>
              <w:rPr>
                <w:rFonts w:ascii="Times New Roman" w:hAnsi="Times New Roman" w:eastAsia="仿宋_GB2312"/>
                <w:sz w:val="24"/>
                <w:szCs w:val="24"/>
              </w:rPr>
              <w:t>受过何种奖励</w:t>
            </w:r>
          </w:p>
        </w:tc>
        <w:tc>
          <w:tcPr>
            <w:tcW w:w="7238" w:type="dxa"/>
            <w:gridSpan w:val="10"/>
          </w:tcPr>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2438" w:type="dxa"/>
            <w:gridSpan w:val="3"/>
            <w:vAlign w:val="center"/>
          </w:tcPr>
          <w:p>
            <w:pPr>
              <w:rPr>
                <w:rFonts w:ascii="Times New Roman" w:hAnsi="Times New Roman" w:eastAsia="仿宋_GB2312"/>
                <w:sz w:val="24"/>
                <w:szCs w:val="24"/>
              </w:rPr>
            </w:pPr>
            <w:r>
              <w:rPr>
                <w:rFonts w:hint="eastAsia" w:ascii="Times New Roman" w:hAnsi="Times New Roman" w:eastAsia="仿宋_GB2312"/>
                <w:sz w:val="24"/>
                <w:szCs w:val="24"/>
              </w:rPr>
              <w:t>所在</w:t>
            </w:r>
            <w:r>
              <w:rPr>
                <w:rFonts w:ascii="Times New Roman" w:hAnsi="Times New Roman" w:eastAsia="仿宋_GB2312"/>
                <w:sz w:val="24"/>
                <w:szCs w:val="24"/>
              </w:rPr>
              <w:t>单位意见</w:t>
            </w:r>
          </w:p>
        </w:tc>
        <w:tc>
          <w:tcPr>
            <w:tcW w:w="7238" w:type="dxa"/>
            <w:gridSpan w:val="10"/>
          </w:tcPr>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r>
              <w:rPr>
                <w:rFonts w:ascii="Times New Roman" w:hAnsi="Times New Roman" w:eastAsia="仿宋_GB2312"/>
                <w:sz w:val="24"/>
                <w:szCs w:val="24"/>
              </w:rPr>
              <w:t xml:space="preserve">                          </w:t>
            </w:r>
          </w:p>
          <w:p>
            <w:pPr>
              <w:rPr>
                <w:rFonts w:ascii="Times New Roman" w:hAnsi="Times New Roman" w:eastAsia="仿宋_GB2312"/>
                <w:sz w:val="24"/>
                <w:szCs w:val="24"/>
              </w:rPr>
            </w:pPr>
            <w:r>
              <w:rPr>
                <w:rFonts w:ascii="Times New Roman" w:hAnsi="Times New Roman" w:eastAsia="仿宋_GB2312"/>
                <w:sz w:val="24"/>
                <w:szCs w:val="24"/>
              </w:rPr>
              <w:t xml:space="preserve">                                </w:t>
            </w:r>
          </w:p>
          <w:p>
            <w:pPr>
              <w:ind w:firstLine="3600" w:firstLineChars="1500"/>
              <w:rPr>
                <w:rFonts w:ascii="Times New Roman" w:hAnsi="Times New Roman" w:eastAsia="仿宋_GB2312"/>
                <w:sz w:val="24"/>
                <w:szCs w:val="24"/>
              </w:rPr>
            </w:pPr>
            <w:r>
              <w:rPr>
                <w:rFonts w:ascii="Times New Roman" w:hAnsi="Times New Roman" w:eastAsia="仿宋_GB2312"/>
                <w:sz w:val="24"/>
                <w:szCs w:val="24"/>
              </w:rPr>
              <w:t xml:space="preserve"> 负责人：          盖章</w:t>
            </w:r>
          </w:p>
          <w:p>
            <w:pPr>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ind w:left="-2" w:leftChars="-170" w:hanging="355" w:hangingChars="148"/>
        <w:rPr>
          <w:rFonts w:hint="eastAsia" w:ascii="Times New Roman" w:hAnsi="Times New Roman" w:eastAsia="仿宋_GB2312"/>
          <w:sz w:val="24"/>
          <w:szCs w:val="24"/>
        </w:rPr>
      </w:pPr>
      <w:r>
        <w:rPr>
          <w:rFonts w:hint="eastAsia" w:ascii="黑体" w:hAnsi="Times New Roman" w:eastAsia="黑体"/>
          <w:sz w:val="24"/>
          <w:szCs w:val="24"/>
        </w:rPr>
        <w:t>注：</w:t>
      </w:r>
      <w:r>
        <w:rPr>
          <w:rFonts w:hint="eastAsia" w:ascii="Times New Roman" w:hAnsi="Times New Roman" w:eastAsia="仿宋_GB2312"/>
          <w:sz w:val="24"/>
          <w:szCs w:val="24"/>
        </w:rPr>
        <w:t>“在市</w:t>
      </w:r>
      <w:r>
        <w:rPr>
          <w:rFonts w:ascii="Times New Roman" w:hAnsi="Times New Roman" w:eastAsia="仿宋_GB2312"/>
          <w:sz w:val="24"/>
          <w:szCs w:val="24"/>
        </w:rPr>
        <w:t>标技委</w:t>
      </w:r>
      <w:r>
        <w:rPr>
          <w:rFonts w:hint="eastAsia" w:ascii="Times New Roman" w:hAnsi="Times New Roman" w:eastAsia="仿宋_GB2312"/>
          <w:sz w:val="24"/>
          <w:szCs w:val="24"/>
        </w:rPr>
        <w:t>担任</w:t>
      </w:r>
      <w:r>
        <w:rPr>
          <w:rFonts w:ascii="Times New Roman" w:hAnsi="Times New Roman" w:eastAsia="仿宋_GB2312"/>
          <w:sz w:val="24"/>
          <w:szCs w:val="24"/>
        </w:rPr>
        <w:t>职务</w:t>
      </w:r>
      <w:r>
        <w:rPr>
          <w:rFonts w:hint="eastAsia" w:ascii="Times New Roman" w:hAnsi="Times New Roman" w:eastAsia="仿宋_GB2312"/>
          <w:sz w:val="24"/>
          <w:szCs w:val="24"/>
        </w:rPr>
        <w:t>”</w:t>
      </w:r>
      <w:r>
        <w:rPr>
          <w:rFonts w:ascii="Times New Roman" w:hAnsi="Times New Roman" w:eastAsia="仿宋_GB2312"/>
          <w:sz w:val="24"/>
          <w:szCs w:val="24"/>
        </w:rPr>
        <w:t>一栏</w:t>
      </w:r>
      <w:r>
        <w:rPr>
          <w:rFonts w:hint="eastAsia" w:ascii="Times New Roman" w:hAnsi="Times New Roman" w:eastAsia="仿宋_GB2312"/>
          <w:sz w:val="24"/>
          <w:szCs w:val="24"/>
        </w:rPr>
        <w:t>应</w:t>
      </w:r>
      <w:r>
        <w:rPr>
          <w:rFonts w:ascii="Times New Roman" w:hAnsi="Times New Roman" w:eastAsia="仿宋_GB2312"/>
          <w:sz w:val="24"/>
          <w:szCs w:val="24"/>
        </w:rPr>
        <w:t>填写</w:t>
      </w:r>
      <w:r>
        <w:rPr>
          <w:rFonts w:hint="eastAsia" w:ascii="Times New Roman" w:hAnsi="Times New Roman" w:eastAsia="仿宋_GB2312"/>
          <w:sz w:val="24"/>
          <w:szCs w:val="24"/>
        </w:rPr>
        <w:t>“</w:t>
      </w:r>
      <w:r>
        <w:rPr>
          <w:rFonts w:ascii="Times New Roman" w:hAnsi="Times New Roman" w:eastAsia="仿宋_GB2312"/>
          <w:sz w:val="24"/>
          <w:szCs w:val="24"/>
        </w:rPr>
        <w:t>主任委员</w:t>
      </w:r>
      <w:r>
        <w:rPr>
          <w:rFonts w:hint="eastAsia" w:ascii="Times New Roman" w:hAnsi="Times New Roman" w:eastAsia="仿宋_GB2312"/>
          <w:sz w:val="24"/>
          <w:szCs w:val="24"/>
        </w:rPr>
        <w:t>”、“</w:t>
      </w:r>
      <w:r>
        <w:rPr>
          <w:rFonts w:ascii="Times New Roman" w:hAnsi="Times New Roman" w:eastAsia="仿宋_GB2312"/>
          <w:sz w:val="24"/>
          <w:szCs w:val="24"/>
        </w:rPr>
        <w:t>副主任委员</w:t>
      </w:r>
      <w:r>
        <w:rPr>
          <w:rFonts w:hint="eastAsia" w:ascii="Times New Roman" w:hAnsi="Times New Roman" w:eastAsia="仿宋_GB2312"/>
          <w:sz w:val="24"/>
          <w:szCs w:val="24"/>
        </w:rPr>
        <w:t>”、“</w:t>
      </w:r>
      <w:r>
        <w:rPr>
          <w:rFonts w:ascii="Times New Roman" w:hAnsi="Times New Roman" w:eastAsia="仿宋_GB2312"/>
          <w:sz w:val="24"/>
          <w:szCs w:val="24"/>
        </w:rPr>
        <w:t>秘书长</w:t>
      </w:r>
      <w:r>
        <w:rPr>
          <w:rFonts w:hint="eastAsia" w:ascii="Times New Roman" w:hAnsi="Times New Roman" w:eastAsia="仿宋_GB2312"/>
          <w:sz w:val="24"/>
          <w:szCs w:val="24"/>
        </w:rPr>
        <w:t>”、“</w:t>
      </w:r>
      <w:r>
        <w:rPr>
          <w:rFonts w:ascii="Times New Roman" w:hAnsi="Times New Roman" w:eastAsia="仿宋_GB2312"/>
          <w:sz w:val="24"/>
          <w:szCs w:val="24"/>
        </w:rPr>
        <w:t>副秘书长”</w:t>
      </w:r>
      <w:r>
        <w:rPr>
          <w:rFonts w:hint="eastAsia" w:ascii="Times New Roman" w:hAnsi="Times New Roman" w:eastAsia="仿宋_GB2312"/>
          <w:sz w:val="24"/>
          <w:szCs w:val="24"/>
        </w:rPr>
        <w:t>或“</w:t>
      </w:r>
      <w:r>
        <w:rPr>
          <w:rFonts w:ascii="Times New Roman" w:hAnsi="Times New Roman" w:eastAsia="仿宋_GB2312"/>
          <w:sz w:val="24"/>
          <w:szCs w:val="24"/>
        </w:rPr>
        <w:t>委员</w:t>
      </w:r>
      <w:r>
        <w:rPr>
          <w:rFonts w:hint="eastAsia" w:ascii="Times New Roman" w:hAnsi="Times New Roman" w:eastAsia="仿宋_GB2312"/>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85"/>
    <w:rsid w:val="004B768A"/>
    <w:rsid w:val="0097515B"/>
    <w:rsid w:val="00E47DE5"/>
    <w:rsid w:val="00EF0F85"/>
    <w:rsid w:val="00F27F6A"/>
    <w:rsid w:val="1D02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238</Words>
  <Characters>1363</Characters>
  <Lines>11</Lines>
  <Paragraphs>3</Paragraphs>
  <TotalTime>1</TotalTime>
  <ScaleCrop>false</ScaleCrop>
  <LinksUpToDate>false</LinksUpToDate>
  <CharactersWithSpaces>1598</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2020-09-07T03:41:00Z</dcterms:created>
  <dc:creator>MC SYSTEM</dc:creator>
  <cp:lastModifiedBy>Lenovo002</cp:lastModifiedBy>
  <cp:lastPrinted>2020-09-07T09:06:14Z</cp:lastPrinted>
  <dcterms:modified xsi:type="dcterms:W3CDTF">2020-09-07T10:16:02Z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