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jc w:val="center"/>
        <w:rPr>
          <w:rFonts w:hint="eastAsia" w:ascii="Times New Roman" w:hAnsi="Times New Roman" w:eastAsia="黑体" w:cs="Times New Roman"/>
          <w:bCs/>
          <w:color w:val="000000" w:themeColor="text1"/>
          <w:sz w:val="44"/>
          <w:szCs w:val="44"/>
        </w:rPr>
      </w:pPr>
      <w:r>
        <w:rPr>
          <w:rFonts w:hint="eastAsia" w:ascii="Times New Roman" w:hAnsi="Times New Roman" w:eastAsia="黑体" w:cs="Times New Roman"/>
          <w:bCs/>
          <w:color w:val="000000" w:themeColor="text1"/>
          <w:sz w:val="44"/>
          <w:szCs w:val="44"/>
        </w:rPr>
        <w:t>2021年宁波市种植业主推技术</w:t>
      </w:r>
      <w:r>
        <w:rPr>
          <w:rFonts w:ascii="Times New Roman" w:hAnsi="Times New Roman" w:eastAsia="黑体" w:cs="Times New Roman"/>
          <w:bCs/>
          <w:color w:val="000000" w:themeColor="text1"/>
          <w:sz w:val="44"/>
          <w:szCs w:val="44"/>
        </w:rPr>
        <w:t>简介</w:t>
      </w:r>
    </w:p>
    <w:p>
      <w:pPr>
        <w:snapToGrid w:val="0"/>
        <w:spacing w:line="620" w:lineRule="exact"/>
        <w:ind w:firstLine="720" w:firstLineChars="200"/>
        <w:jc w:val="center"/>
        <w:rPr>
          <w:rFonts w:ascii="黑体" w:hAnsi="黑体" w:eastAsia="黑体"/>
          <w:sz w:val="36"/>
        </w:rPr>
      </w:pPr>
      <w:r>
        <w:rPr>
          <w:rFonts w:ascii="黑体" w:hAnsi="黑体" w:eastAsia="黑体"/>
          <w:sz w:val="36"/>
        </w:rPr>
        <w:t>水稻叠盘出苗育秧技术</w:t>
      </w:r>
    </w:p>
    <w:p>
      <w:pPr>
        <w:snapToGrid w:val="0"/>
        <w:spacing w:line="580" w:lineRule="exact"/>
        <w:ind w:firstLine="640" w:firstLineChars="200"/>
        <w:rPr>
          <w:rFonts w:eastAsia="黑体"/>
          <w:color w:val="000000"/>
          <w:sz w:val="32"/>
          <w:szCs w:val="32"/>
        </w:rPr>
      </w:pPr>
      <w:r>
        <w:rPr>
          <w:rFonts w:eastAsia="黑体"/>
          <w:color w:val="000000"/>
          <w:sz w:val="32"/>
          <w:szCs w:val="32"/>
        </w:rPr>
        <w:t>一、技术概述</w:t>
      </w:r>
    </w:p>
    <w:p>
      <w:pPr>
        <w:autoSpaceDE w:val="0"/>
        <w:autoSpaceDN w:val="0"/>
        <w:adjustRightInd w:val="0"/>
        <w:spacing w:line="580" w:lineRule="exact"/>
        <w:rPr>
          <w:rFonts w:eastAsia="仿宋_GB2312"/>
          <w:sz w:val="32"/>
          <w:szCs w:val="32"/>
        </w:rPr>
      </w:pPr>
      <w:r>
        <w:rPr>
          <w:rFonts w:hint="eastAsia" w:ascii="仿宋_GB2312" w:eastAsia="仿宋_GB2312" w:cs="仿宋_GB2312"/>
          <w:kern w:val="0"/>
          <w:sz w:val="32"/>
          <w:szCs w:val="32"/>
        </w:rPr>
        <w:t>水稻叠盘出苗育秧技术通过一个育秧中心，集中完成播种和出苗，而后将针状出苗秧连盘提供给育秧户，由不同育秧户完成后续育秧过程的“</w:t>
      </w:r>
      <w:r>
        <w:rPr>
          <w:rFonts w:ascii="仿宋_GB2312" w:eastAsia="仿宋_GB2312" w:cs="仿宋_GB2312"/>
          <w:kern w:val="0"/>
          <w:sz w:val="32"/>
          <w:szCs w:val="32"/>
        </w:rPr>
        <w:t>1+N</w:t>
      </w:r>
      <w:r>
        <w:rPr>
          <w:rFonts w:hint="eastAsia" w:ascii="仿宋_GB2312" w:eastAsia="仿宋_GB2312" w:cs="仿宋_GB2312"/>
          <w:kern w:val="0"/>
          <w:sz w:val="32"/>
          <w:szCs w:val="32"/>
        </w:rPr>
        <w:t>”育秧模式。该技术通过控温控湿，解决出苗难题，提早出苗</w:t>
      </w:r>
      <w:r>
        <w:rPr>
          <w:rFonts w:ascii="仿宋_GB2312" w:eastAsia="仿宋_GB2312" w:cs="仿宋_GB2312"/>
          <w:kern w:val="0"/>
          <w:sz w:val="32"/>
          <w:szCs w:val="32"/>
        </w:rPr>
        <w:t>2</w:t>
      </w:r>
      <w:r>
        <w:rPr>
          <w:rFonts w:hint="eastAsia" w:ascii="仿宋_GB2312" w:eastAsia="仿宋_GB2312" w:cs="仿宋_GB2312"/>
          <w:kern w:val="0"/>
          <w:sz w:val="32"/>
          <w:szCs w:val="32"/>
        </w:rPr>
        <w:t>～</w:t>
      </w:r>
      <w:r>
        <w:rPr>
          <w:rFonts w:ascii="仿宋_GB2312" w:eastAsia="仿宋_GB2312" w:cs="仿宋_GB2312"/>
          <w:kern w:val="0"/>
          <w:sz w:val="32"/>
          <w:szCs w:val="32"/>
        </w:rPr>
        <w:t>4</w:t>
      </w:r>
      <w:r>
        <w:rPr>
          <w:rFonts w:hint="eastAsia" w:ascii="仿宋_GB2312" w:eastAsia="仿宋_GB2312" w:cs="仿宋_GB2312"/>
          <w:kern w:val="0"/>
          <w:sz w:val="32"/>
          <w:szCs w:val="32"/>
        </w:rPr>
        <w:t>天，提高成秧率</w:t>
      </w:r>
      <w:r>
        <w:rPr>
          <w:rFonts w:ascii="仿宋_GB2312" w:eastAsia="仿宋_GB2312" w:cs="仿宋_GB2312"/>
          <w:kern w:val="0"/>
          <w:sz w:val="32"/>
          <w:szCs w:val="32"/>
        </w:rPr>
        <w:t>15</w:t>
      </w:r>
      <w:r>
        <w:rPr>
          <w:rFonts w:hint="eastAsia" w:ascii="仿宋_GB2312" w:eastAsia="仿宋_GB2312" w:cs="仿宋_GB2312"/>
          <w:kern w:val="0"/>
          <w:sz w:val="32"/>
          <w:szCs w:val="32"/>
        </w:rPr>
        <w:t>～</w:t>
      </w:r>
      <w:r>
        <w:rPr>
          <w:rFonts w:ascii="仿宋_GB2312" w:eastAsia="仿宋_GB2312" w:cs="仿宋_GB2312"/>
          <w:kern w:val="0"/>
          <w:sz w:val="32"/>
          <w:szCs w:val="32"/>
        </w:rPr>
        <w:t>20%</w:t>
      </w:r>
      <w:r>
        <w:rPr>
          <w:rFonts w:hint="eastAsia" w:ascii="仿宋_GB2312" w:eastAsia="仿宋_GB2312" w:cs="仿宋_GB2312"/>
          <w:kern w:val="0"/>
          <w:sz w:val="32"/>
          <w:szCs w:val="32"/>
        </w:rPr>
        <w:t>；种子出苗后分散育秧，便于运秧和管理，方便机插作业，有利于扩大育供秧能力，降低运输成本，推动机插育秧社会化服务。该技术2020年在我市推广应用9.72万亩，与非实施区比较每亩增产40</w:t>
      </w:r>
      <w:r>
        <w:rPr>
          <w:rFonts w:ascii="仿宋_GB2312" w:eastAsia="仿宋_GB2312" w:cs="仿宋_GB2312"/>
          <w:kern w:val="0"/>
          <w:sz w:val="32"/>
          <w:szCs w:val="32"/>
        </w:rPr>
        <w:t>.</w:t>
      </w:r>
      <w:r>
        <w:rPr>
          <w:rFonts w:hint="eastAsia" w:ascii="仿宋_GB2312" w:eastAsia="仿宋_GB2312" w:cs="仿宋_GB2312"/>
          <w:kern w:val="0"/>
          <w:sz w:val="32"/>
          <w:szCs w:val="32"/>
        </w:rPr>
        <w:t>32</w:t>
      </w:r>
      <w:r>
        <w:rPr>
          <w:rFonts w:ascii="仿宋_GB2312" w:eastAsia="仿宋_GB2312" w:cs="仿宋_GB2312"/>
          <w:kern w:val="0"/>
          <w:sz w:val="32"/>
          <w:szCs w:val="32"/>
        </w:rPr>
        <w:t>kg</w:t>
      </w:r>
      <w:r>
        <w:rPr>
          <w:rFonts w:hint="eastAsia" w:ascii="仿宋_GB2312" w:eastAsia="仿宋_GB2312" w:cs="仿宋_GB2312"/>
          <w:kern w:val="0"/>
          <w:sz w:val="32"/>
          <w:szCs w:val="32"/>
        </w:rPr>
        <w:t>，亩增纯收益108.05元，社会经济效益显著。</w:t>
      </w:r>
    </w:p>
    <w:p>
      <w:pPr>
        <w:snapToGrid w:val="0"/>
        <w:spacing w:line="580" w:lineRule="exact"/>
        <w:ind w:firstLine="640" w:firstLineChars="200"/>
        <w:rPr>
          <w:rFonts w:eastAsia="黑体"/>
          <w:color w:val="000000"/>
          <w:sz w:val="32"/>
          <w:szCs w:val="32"/>
        </w:rPr>
      </w:pPr>
      <w:r>
        <w:rPr>
          <w:rFonts w:eastAsia="黑体"/>
          <w:color w:val="000000"/>
          <w:sz w:val="32"/>
          <w:szCs w:val="32"/>
        </w:rPr>
        <w:t>二、技术要点</w:t>
      </w:r>
    </w:p>
    <w:p>
      <w:pPr>
        <w:autoSpaceDE w:val="0"/>
        <w:autoSpaceDN w:val="0"/>
        <w:adjustRightInd w:val="0"/>
        <w:spacing w:line="580" w:lineRule="exact"/>
        <w:rPr>
          <w:rFonts w:ascii="仿宋_GB2312" w:eastAsia="仿宋_GB2312" w:cs="仿宋_GB2312"/>
          <w:kern w:val="0"/>
          <w:sz w:val="32"/>
          <w:szCs w:val="32"/>
        </w:rPr>
      </w:pPr>
      <w:r>
        <w:rPr>
          <w:rFonts w:hint="eastAsia" w:eastAsia="楷体_GB2312"/>
          <w:color w:val="000000"/>
          <w:sz w:val="32"/>
          <w:szCs w:val="32"/>
        </w:rPr>
        <w:t>（一）种子处理。</w:t>
      </w:r>
      <w:r>
        <w:rPr>
          <w:rFonts w:hint="eastAsia" w:ascii="仿宋_GB2312" w:eastAsia="仿宋_GB2312" w:cs="仿宋_GB2312"/>
          <w:kern w:val="0"/>
          <w:sz w:val="32"/>
          <w:szCs w:val="32"/>
        </w:rPr>
        <w:t>根据前后作物茬口选择适宜品种，做好选种、晒种，用</w:t>
      </w:r>
      <w:r>
        <w:rPr>
          <w:rFonts w:ascii="仿宋_GB2312" w:eastAsia="仿宋_GB2312" w:cs="仿宋_GB2312"/>
          <w:kern w:val="0"/>
          <w:sz w:val="32"/>
          <w:szCs w:val="32"/>
        </w:rPr>
        <w:t>25%</w:t>
      </w:r>
      <w:r>
        <w:rPr>
          <w:rFonts w:hint="eastAsia" w:ascii="仿宋_GB2312" w:eastAsia="仿宋_GB2312" w:cs="仿宋_GB2312"/>
          <w:kern w:val="0"/>
          <w:sz w:val="32"/>
          <w:szCs w:val="32"/>
        </w:rPr>
        <w:t>氰烯菌酯悬浮剂等杀菌剂浸种消毒，根据气温高低和种子谷壳厚薄确定浸种时间，早稻</w:t>
      </w:r>
      <w:r>
        <w:rPr>
          <w:rFonts w:ascii="仿宋_GB2312" w:eastAsia="仿宋_GB2312" w:cs="仿宋_GB2312"/>
          <w:kern w:val="0"/>
          <w:sz w:val="32"/>
          <w:szCs w:val="32"/>
        </w:rPr>
        <w:t>72</w:t>
      </w:r>
      <w:r>
        <w:rPr>
          <w:rFonts w:hint="eastAsia" w:ascii="仿宋_GB2312" w:eastAsia="仿宋_GB2312" w:cs="仿宋_GB2312"/>
          <w:kern w:val="0"/>
          <w:sz w:val="32"/>
          <w:szCs w:val="32"/>
        </w:rPr>
        <w:t>小时，晚粳稻</w:t>
      </w:r>
      <w:r>
        <w:rPr>
          <w:rFonts w:ascii="仿宋_GB2312" w:eastAsia="仿宋_GB2312" w:cs="仿宋_GB2312"/>
          <w:kern w:val="0"/>
          <w:sz w:val="32"/>
          <w:szCs w:val="32"/>
        </w:rPr>
        <w:t>36</w:t>
      </w:r>
      <w:r>
        <w:rPr>
          <w:rFonts w:hint="eastAsia" w:ascii="仿宋_GB2312" w:eastAsia="仿宋_GB2312" w:cs="仿宋_GB2312"/>
          <w:kern w:val="0"/>
          <w:sz w:val="32"/>
          <w:szCs w:val="32"/>
        </w:rPr>
        <w:t>～</w:t>
      </w:r>
      <w:r>
        <w:rPr>
          <w:rFonts w:ascii="仿宋_GB2312" w:eastAsia="仿宋_GB2312" w:cs="仿宋_GB2312"/>
          <w:kern w:val="0"/>
          <w:sz w:val="32"/>
          <w:szCs w:val="32"/>
        </w:rPr>
        <w:t>48</w:t>
      </w:r>
      <w:r>
        <w:rPr>
          <w:rFonts w:hint="eastAsia" w:ascii="仿宋_GB2312" w:eastAsia="仿宋_GB2312" w:cs="仿宋_GB2312"/>
          <w:kern w:val="0"/>
          <w:sz w:val="32"/>
          <w:szCs w:val="32"/>
        </w:rPr>
        <w:t>小时，杂交籼稻间隙浸种</w:t>
      </w:r>
      <w:r>
        <w:rPr>
          <w:rFonts w:ascii="仿宋_GB2312" w:eastAsia="仿宋_GB2312" w:cs="仿宋_GB2312"/>
          <w:kern w:val="0"/>
          <w:sz w:val="32"/>
          <w:szCs w:val="32"/>
        </w:rPr>
        <w:t>10</w:t>
      </w:r>
      <w:r>
        <w:rPr>
          <w:rFonts w:hint="eastAsia" w:ascii="仿宋_GB2312" w:eastAsia="仿宋_GB2312" w:cs="仿宋_GB2312"/>
          <w:kern w:val="0"/>
          <w:sz w:val="32"/>
          <w:szCs w:val="32"/>
        </w:rPr>
        <w:t>～</w:t>
      </w:r>
      <w:r>
        <w:rPr>
          <w:rFonts w:ascii="仿宋_GB2312" w:eastAsia="仿宋_GB2312" w:cs="仿宋_GB2312"/>
          <w:kern w:val="0"/>
          <w:sz w:val="32"/>
          <w:szCs w:val="32"/>
        </w:rPr>
        <w:t>12</w:t>
      </w:r>
      <w:r>
        <w:rPr>
          <w:rFonts w:hint="eastAsia" w:ascii="仿宋_GB2312" w:eastAsia="仿宋_GB2312" w:cs="仿宋_GB2312"/>
          <w:kern w:val="0"/>
          <w:sz w:val="32"/>
          <w:szCs w:val="32"/>
        </w:rPr>
        <w:t>小时，浸种后种子晾干待播。</w:t>
      </w:r>
    </w:p>
    <w:p>
      <w:pPr>
        <w:autoSpaceDE w:val="0"/>
        <w:autoSpaceDN w:val="0"/>
        <w:adjustRightInd w:val="0"/>
        <w:spacing w:line="580" w:lineRule="exact"/>
        <w:ind w:firstLine="640" w:firstLineChars="200"/>
        <w:rPr>
          <w:rFonts w:ascii="仿宋_GB2312" w:eastAsia="仿宋_GB2312" w:cs="仿宋_GB2312"/>
          <w:kern w:val="0"/>
          <w:sz w:val="32"/>
          <w:szCs w:val="32"/>
        </w:rPr>
      </w:pPr>
      <w:r>
        <w:rPr>
          <w:rFonts w:hint="eastAsia" w:eastAsia="楷体_GB2312"/>
          <w:color w:val="000000"/>
          <w:sz w:val="32"/>
          <w:szCs w:val="32"/>
        </w:rPr>
        <w:t>（二）精量播种。</w:t>
      </w:r>
      <w:r>
        <w:rPr>
          <w:rFonts w:hint="eastAsia" w:ascii="仿宋_GB2312" w:eastAsia="仿宋_GB2312" w:cs="仿宋_GB2312"/>
          <w:kern w:val="0"/>
          <w:sz w:val="32"/>
          <w:szCs w:val="32"/>
        </w:rPr>
        <w:t>选择适宜的育秧基质或培肥调酸的旱地土，适期播种，根据品种类型、季节和秧盘规格合理确定播种量，选择叠盘暗出苗的专用秧盘，用流水线精量播种，双季常规稻一般</w:t>
      </w:r>
      <w:r>
        <w:rPr>
          <w:rFonts w:ascii="仿宋_GB2312" w:eastAsia="仿宋_GB2312" w:cs="仿宋_GB2312"/>
          <w:kern w:val="0"/>
          <w:sz w:val="32"/>
          <w:szCs w:val="32"/>
        </w:rPr>
        <w:t>100</w:t>
      </w:r>
      <w:r>
        <w:rPr>
          <w:rFonts w:hint="eastAsia" w:ascii="仿宋_GB2312" w:eastAsia="仿宋_GB2312" w:cs="仿宋_GB2312"/>
          <w:kern w:val="0"/>
          <w:sz w:val="32"/>
          <w:szCs w:val="32"/>
        </w:rPr>
        <w:t>～</w:t>
      </w:r>
      <w:r>
        <w:rPr>
          <w:rFonts w:ascii="仿宋_GB2312" w:eastAsia="仿宋_GB2312" w:cs="仿宋_GB2312"/>
          <w:kern w:val="0"/>
          <w:sz w:val="32"/>
          <w:szCs w:val="32"/>
        </w:rPr>
        <w:t>120g/</w:t>
      </w:r>
      <w:r>
        <w:rPr>
          <w:rFonts w:hint="eastAsia" w:ascii="仿宋_GB2312" w:eastAsia="仿宋_GB2312" w:cs="仿宋_GB2312"/>
          <w:kern w:val="0"/>
          <w:sz w:val="32"/>
          <w:szCs w:val="32"/>
        </w:rPr>
        <w:t>盘，单季杂交稻</w:t>
      </w:r>
      <w:r>
        <w:rPr>
          <w:rFonts w:ascii="仿宋_GB2312" w:eastAsia="仿宋_GB2312" w:cs="仿宋_GB2312"/>
          <w:kern w:val="0"/>
          <w:sz w:val="32"/>
          <w:szCs w:val="32"/>
        </w:rPr>
        <w:t>60</w:t>
      </w:r>
      <w:r>
        <w:rPr>
          <w:rFonts w:hint="eastAsia" w:ascii="仿宋_GB2312" w:eastAsia="仿宋_GB2312" w:cs="仿宋_GB2312"/>
          <w:kern w:val="0"/>
          <w:sz w:val="32"/>
          <w:szCs w:val="32"/>
        </w:rPr>
        <w:t>～</w:t>
      </w:r>
      <w:r>
        <w:rPr>
          <w:rFonts w:ascii="仿宋_GB2312" w:eastAsia="仿宋_GB2312" w:cs="仿宋_GB2312"/>
          <w:kern w:val="0"/>
          <w:sz w:val="32"/>
          <w:szCs w:val="32"/>
        </w:rPr>
        <w:t>80g/</w:t>
      </w:r>
      <w:r>
        <w:rPr>
          <w:rFonts w:hint="eastAsia" w:ascii="仿宋_GB2312" w:eastAsia="仿宋_GB2312" w:cs="仿宋_GB2312"/>
          <w:kern w:val="0"/>
          <w:sz w:val="32"/>
          <w:szCs w:val="32"/>
        </w:rPr>
        <w:t>盘，</w:t>
      </w:r>
      <w:r>
        <w:rPr>
          <w:rFonts w:ascii="仿宋_GB2312" w:eastAsia="仿宋_GB2312" w:cs="仿宋_GB2312"/>
          <w:kern w:val="0"/>
          <w:sz w:val="32"/>
          <w:szCs w:val="32"/>
        </w:rPr>
        <w:t>7</w:t>
      </w:r>
      <w:r>
        <w:rPr>
          <w:rFonts w:hint="eastAsia" w:ascii="仿宋_GB2312" w:eastAsia="仿宋_GB2312" w:cs="仿宋_GB2312"/>
          <w:kern w:val="0"/>
          <w:sz w:val="32"/>
          <w:szCs w:val="32"/>
        </w:rPr>
        <w:t>寸秧盘按面积作相应的减量调整。</w:t>
      </w:r>
    </w:p>
    <w:p>
      <w:pPr>
        <w:autoSpaceDE w:val="0"/>
        <w:autoSpaceDN w:val="0"/>
        <w:adjustRightInd w:val="0"/>
        <w:spacing w:line="580" w:lineRule="exact"/>
        <w:ind w:firstLine="640" w:firstLineChars="200"/>
        <w:rPr>
          <w:rFonts w:ascii="仿宋_GB2312" w:eastAsia="仿宋_GB2312" w:cs="仿宋_GB2312"/>
          <w:kern w:val="0"/>
          <w:sz w:val="32"/>
          <w:szCs w:val="32"/>
        </w:rPr>
      </w:pPr>
      <w:r>
        <w:rPr>
          <w:rFonts w:hint="eastAsia" w:eastAsia="楷体_GB2312"/>
          <w:color w:val="000000"/>
          <w:sz w:val="32"/>
          <w:szCs w:val="32"/>
        </w:rPr>
        <w:t>（三）叠盘出苗。</w:t>
      </w:r>
      <w:r>
        <w:rPr>
          <w:rFonts w:hint="eastAsia" w:ascii="仿宋_GB2312" w:eastAsia="仿宋_GB2312" w:cs="仿宋_GB2312"/>
          <w:kern w:val="0"/>
          <w:sz w:val="32"/>
          <w:szCs w:val="32"/>
        </w:rPr>
        <w:t>将流水线播种后的秧盘，叠盘堆放，每叠</w:t>
      </w:r>
      <w:r>
        <w:rPr>
          <w:rFonts w:ascii="仿宋_GB2312" w:eastAsia="仿宋_GB2312" w:cs="仿宋_GB2312"/>
          <w:kern w:val="0"/>
          <w:sz w:val="32"/>
          <w:szCs w:val="32"/>
        </w:rPr>
        <w:t>25</w:t>
      </w:r>
      <w:r>
        <w:rPr>
          <w:rFonts w:hint="eastAsia" w:ascii="仿宋_GB2312" w:eastAsia="仿宋_GB2312" w:cs="仿宋_GB2312"/>
          <w:kern w:val="0"/>
          <w:sz w:val="32"/>
          <w:szCs w:val="32"/>
        </w:rPr>
        <w:t>盘左右，最上面放置一张装土而不播种的秧盘，每个托盘放</w:t>
      </w:r>
      <w:r>
        <w:rPr>
          <w:rFonts w:ascii="仿宋_GB2312" w:eastAsia="仿宋_GB2312" w:cs="仿宋_GB2312"/>
          <w:kern w:val="0"/>
          <w:sz w:val="32"/>
          <w:szCs w:val="32"/>
        </w:rPr>
        <w:t>6</w:t>
      </w:r>
      <w:r>
        <w:rPr>
          <w:rFonts w:hint="eastAsia" w:ascii="仿宋_GB2312" w:eastAsia="仿宋_GB2312" w:cs="仿宋_GB2312"/>
          <w:kern w:val="0"/>
          <w:sz w:val="32"/>
          <w:szCs w:val="32"/>
        </w:rPr>
        <w:t>叠秧盘，约</w:t>
      </w:r>
      <w:r>
        <w:rPr>
          <w:rFonts w:ascii="仿宋_GB2312" w:eastAsia="仿宋_GB2312" w:cs="仿宋_GB2312"/>
          <w:kern w:val="0"/>
          <w:sz w:val="32"/>
          <w:szCs w:val="32"/>
        </w:rPr>
        <w:t>150</w:t>
      </w:r>
      <w:r>
        <w:rPr>
          <w:rFonts w:hint="eastAsia" w:ascii="仿宋_GB2312" w:eastAsia="仿宋_GB2312" w:cs="仿宋_GB2312"/>
          <w:kern w:val="0"/>
          <w:sz w:val="32"/>
          <w:szCs w:val="32"/>
        </w:rPr>
        <w:t>盘，用叉车运送托盘至控温控湿的暗出苗室，温度控制在</w:t>
      </w:r>
      <w:r>
        <w:rPr>
          <w:rFonts w:ascii="仿宋_GB2312" w:eastAsia="仿宋_GB2312" w:cs="仿宋_GB2312"/>
          <w:kern w:val="0"/>
          <w:sz w:val="32"/>
          <w:szCs w:val="32"/>
        </w:rPr>
        <w:t>32</w:t>
      </w:r>
      <w:r>
        <w:rPr>
          <w:rFonts w:hint="eastAsia" w:ascii="仿宋_GB2312" w:eastAsia="仿宋_GB2312" w:cs="仿宋_GB2312"/>
          <w:kern w:val="0"/>
          <w:sz w:val="32"/>
          <w:szCs w:val="32"/>
        </w:rPr>
        <w:t>℃左右，湿度控制在</w:t>
      </w:r>
      <w:r>
        <w:rPr>
          <w:rFonts w:ascii="仿宋_GB2312" w:eastAsia="仿宋_GB2312" w:cs="仿宋_GB2312"/>
          <w:kern w:val="0"/>
          <w:sz w:val="32"/>
          <w:szCs w:val="32"/>
        </w:rPr>
        <w:t>90%</w:t>
      </w:r>
      <w:r>
        <w:rPr>
          <w:rFonts w:hint="eastAsia" w:ascii="仿宋_GB2312" w:eastAsia="仿宋_GB2312" w:cs="仿宋_GB2312"/>
          <w:kern w:val="0"/>
          <w:sz w:val="32"/>
          <w:szCs w:val="32"/>
        </w:rPr>
        <w:t>以上。放置</w:t>
      </w:r>
      <w:r>
        <w:rPr>
          <w:rFonts w:ascii="仿宋_GB2312" w:eastAsia="仿宋_GB2312" w:cs="仿宋_GB2312"/>
          <w:kern w:val="0"/>
          <w:sz w:val="32"/>
          <w:szCs w:val="32"/>
        </w:rPr>
        <w:t>48</w:t>
      </w:r>
      <w:r>
        <w:rPr>
          <w:rFonts w:hint="eastAsia" w:ascii="仿宋_GB2312" w:eastAsia="仿宋_GB2312" w:cs="仿宋_GB2312"/>
          <w:kern w:val="0"/>
          <w:sz w:val="32"/>
          <w:szCs w:val="32"/>
        </w:rPr>
        <w:t>～</w:t>
      </w:r>
      <w:r>
        <w:rPr>
          <w:rFonts w:ascii="仿宋_GB2312" w:eastAsia="仿宋_GB2312" w:cs="仿宋_GB2312"/>
          <w:kern w:val="0"/>
          <w:sz w:val="32"/>
          <w:szCs w:val="32"/>
        </w:rPr>
        <w:t>72</w:t>
      </w:r>
      <w:r>
        <w:rPr>
          <w:rFonts w:hint="eastAsia" w:ascii="仿宋_GB2312" w:eastAsia="仿宋_GB2312" w:cs="仿宋_GB2312"/>
          <w:kern w:val="0"/>
          <w:sz w:val="32"/>
          <w:szCs w:val="32"/>
        </w:rPr>
        <w:t>小时，待种芽立针后移出暗室，供给育秧点摆盘育秧。</w:t>
      </w:r>
    </w:p>
    <w:p>
      <w:pPr>
        <w:autoSpaceDE w:val="0"/>
        <w:autoSpaceDN w:val="0"/>
        <w:adjustRightInd w:val="0"/>
        <w:spacing w:line="580" w:lineRule="exact"/>
        <w:ind w:firstLine="640" w:firstLineChars="200"/>
        <w:rPr>
          <w:rFonts w:eastAsia="仿宋_GB2312"/>
          <w:color w:val="000000"/>
          <w:sz w:val="32"/>
          <w:szCs w:val="32"/>
        </w:rPr>
      </w:pPr>
      <w:r>
        <w:rPr>
          <w:rFonts w:hint="eastAsia" w:eastAsia="楷体_GB2312"/>
          <w:color w:val="000000"/>
          <w:sz w:val="32"/>
          <w:szCs w:val="32"/>
        </w:rPr>
        <w:t>（四）秧苗管理。</w:t>
      </w:r>
      <w:r>
        <w:rPr>
          <w:rFonts w:hint="eastAsia" w:ascii="仿宋_GB2312" w:eastAsia="仿宋_GB2312" w:cs="仿宋_GB2312"/>
          <w:kern w:val="0"/>
          <w:sz w:val="32"/>
          <w:szCs w:val="32"/>
        </w:rPr>
        <w:t>早稻覆膜保温育秧，棚温控制在</w:t>
      </w:r>
      <w:r>
        <w:rPr>
          <w:rFonts w:ascii="仿宋_GB2312" w:eastAsia="仿宋_GB2312" w:cs="仿宋_GB2312"/>
          <w:kern w:val="0"/>
          <w:sz w:val="32"/>
          <w:szCs w:val="32"/>
        </w:rPr>
        <w:t>22</w:t>
      </w:r>
      <w:r>
        <w:rPr>
          <w:rFonts w:hint="eastAsia" w:ascii="仿宋_GB2312" w:eastAsia="仿宋_GB2312" w:cs="仿宋_GB2312"/>
          <w:kern w:val="0"/>
          <w:sz w:val="32"/>
          <w:szCs w:val="32"/>
        </w:rPr>
        <w:t>～</w:t>
      </w:r>
      <w:r>
        <w:rPr>
          <w:rFonts w:ascii="仿宋_GB2312" w:eastAsia="仿宋_GB2312" w:cs="仿宋_GB2312"/>
          <w:kern w:val="0"/>
          <w:sz w:val="32"/>
          <w:szCs w:val="32"/>
        </w:rPr>
        <w:t>25</w:t>
      </w:r>
      <w:r>
        <w:rPr>
          <w:rFonts w:hint="eastAsia" w:ascii="仿宋_GB2312" w:eastAsia="仿宋_GB2312" w:cs="仿宋_GB2312"/>
          <w:kern w:val="0"/>
          <w:sz w:val="32"/>
          <w:szCs w:val="32"/>
        </w:rPr>
        <w:t>℃，最高不超过</w:t>
      </w:r>
      <w:r>
        <w:rPr>
          <w:rFonts w:ascii="仿宋_GB2312" w:eastAsia="仿宋_GB2312" w:cs="仿宋_GB2312"/>
          <w:kern w:val="0"/>
          <w:sz w:val="32"/>
          <w:szCs w:val="32"/>
        </w:rPr>
        <w:t>30</w:t>
      </w:r>
      <w:r>
        <w:rPr>
          <w:rFonts w:hint="eastAsia" w:ascii="仿宋_GB2312" w:eastAsia="仿宋_GB2312" w:cs="仿宋_GB2312"/>
          <w:kern w:val="0"/>
          <w:sz w:val="32"/>
          <w:szCs w:val="32"/>
        </w:rPr>
        <w:t>℃，最低不低于</w:t>
      </w:r>
      <w:r>
        <w:rPr>
          <w:rFonts w:ascii="仿宋_GB2312" w:eastAsia="仿宋_GB2312" w:cs="仿宋_GB2312"/>
          <w:kern w:val="0"/>
          <w:sz w:val="32"/>
          <w:szCs w:val="32"/>
        </w:rPr>
        <w:t>10</w:t>
      </w:r>
      <w:r>
        <w:rPr>
          <w:rFonts w:hint="eastAsia" w:ascii="仿宋_GB2312" w:eastAsia="仿宋_GB2312" w:cs="仿宋_GB2312"/>
          <w:kern w:val="0"/>
          <w:sz w:val="32"/>
          <w:szCs w:val="32"/>
        </w:rPr>
        <w:t>℃，及时通风练苗；注意控水，可采用旱育秧方法；做好苗期病虫害防治，尤其是立枯病和恶苗病的防治。单季稻和连作晚稻可以直接摆放在做好畦的育秧田秧板上育秧，连作晚稻需做好遮阴，有条件的可放入防虫网大棚内育秧，防止苗期虫害和病毒病，也可放入连栋大棚中育秧，但一定要注意防止温度过高而造成烧苗。</w:t>
      </w:r>
    </w:p>
    <w:p>
      <w:pPr>
        <w:snapToGrid w:val="0"/>
        <w:spacing w:line="580" w:lineRule="exact"/>
        <w:ind w:firstLine="640" w:firstLineChars="200"/>
        <w:rPr>
          <w:rFonts w:eastAsia="黑体"/>
          <w:color w:val="000000"/>
          <w:sz w:val="32"/>
          <w:szCs w:val="32"/>
        </w:rPr>
      </w:pPr>
      <w:r>
        <w:rPr>
          <w:rFonts w:eastAsia="黑体"/>
          <w:color w:val="000000"/>
          <w:sz w:val="32"/>
          <w:szCs w:val="32"/>
        </w:rPr>
        <w:t>三、注意事项</w:t>
      </w:r>
    </w:p>
    <w:p>
      <w:pPr>
        <w:autoSpaceDE w:val="0"/>
        <w:autoSpaceDN w:val="0"/>
        <w:adjustRightInd w:val="0"/>
        <w:spacing w:line="580" w:lineRule="exact"/>
        <w:rPr>
          <w:rFonts w:ascii="仿宋_GB2312" w:eastAsia="仿宋_GB2312" w:cs="仿宋_GB2312"/>
          <w:kern w:val="0"/>
          <w:sz w:val="32"/>
          <w:szCs w:val="32"/>
        </w:rPr>
      </w:pPr>
      <w:r>
        <w:rPr>
          <w:rFonts w:hint="eastAsia" w:ascii="仿宋_GB2312" w:eastAsia="仿宋_GB2312" w:cs="仿宋_GB2312"/>
          <w:kern w:val="0"/>
          <w:sz w:val="32"/>
          <w:szCs w:val="32"/>
        </w:rPr>
        <w:t>早稻叠盘出苗育秧，秧盘从暗室转运出来，室内外温差不宜太大，注意转运前先让暗室通风降温</w:t>
      </w:r>
      <w:r>
        <w:rPr>
          <w:rFonts w:ascii="仿宋_GB2312" w:eastAsia="仿宋_GB2312" w:cs="仿宋_GB2312"/>
          <w:kern w:val="0"/>
          <w:sz w:val="32"/>
          <w:szCs w:val="32"/>
        </w:rPr>
        <w:t>1</w:t>
      </w:r>
      <w:r>
        <w:rPr>
          <w:rFonts w:hint="eastAsia" w:ascii="仿宋_GB2312" w:eastAsia="仿宋_GB2312" w:cs="仿宋_GB2312"/>
          <w:kern w:val="0"/>
          <w:sz w:val="32"/>
          <w:szCs w:val="32"/>
        </w:rPr>
        <w:t>～</w:t>
      </w:r>
      <w:r>
        <w:rPr>
          <w:rFonts w:ascii="仿宋_GB2312" w:eastAsia="仿宋_GB2312" w:cs="仿宋_GB2312"/>
          <w:kern w:val="0"/>
          <w:sz w:val="32"/>
          <w:szCs w:val="32"/>
        </w:rPr>
        <w:t>2</w:t>
      </w:r>
      <w:r>
        <w:rPr>
          <w:rFonts w:hint="eastAsia" w:ascii="仿宋_GB2312" w:eastAsia="仿宋_GB2312" w:cs="仿宋_GB2312"/>
          <w:kern w:val="0"/>
          <w:sz w:val="32"/>
          <w:szCs w:val="32"/>
        </w:rPr>
        <w:t>小时，再将出苗秧盘移出暗室。同时机插前炼苗，增强秧苗抗逆性。</w:t>
      </w:r>
    </w:p>
    <w:p>
      <w:pPr>
        <w:snapToGrid w:val="0"/>
        <w:spacing w:line="580" w:lineRule="exact"/>
        <w:ind w:firstLine="640" w:firstLineChars="200"/>
        <w:rPr>
          <w:rFonts w:eastAsia="黑体"/>
          <w:color w:val="000000"/>
          <w:sz w:val="32"/>
          <w:szCs w:val="32"/>
        </w:rPr>
      </w:pPr>
      <w:r>
        <w:rPr>
          <w:rFonts w:hint="eastAsia" w:eastAsia="黑体"/>
          <w:color w:val="000000"/>
          <w:sz w:val="32"/>
          <w:szCs w:val="32"/>
        </w:rPr>
        <w:t>四</w:t>
      </w:r>
      <w:r>
        <w:rPr>
          <w:rFonts w:eastAsia="黑体"/>
          <w:color w:val="000000"/>
          <w:sz w:val="32"/>
          <w:szCs w:val="32"/>
        </w:rPr>
        <w:t>、技术依托单位</w:t>
      </w:r>
    </w:p>
    <w:p>
      <w:pPr>
        <w:snapToGrid w:val="0"/>
        <w:spacing w:line="580" w:lineRule="exact"/>
        <w:ind w:firstLine="640" w:firstLineChars="200"/>
        <w:rPr>
          <w:rFonts w:eastAsia="楷体_GB2312"/>
          <w:color w:val="000000"/>
          <w:sz w:val="32"/>
          <w:szCs w:val="32"/>
        </w:rPr>
      </w:pPr>
      <w:r>
        <w:rPr>
          <w:rFonts w:hint="eastAsia" w:eastAsia="楷体_GB2312"/>
          <w:color w:val="000000"/>
          <w:sz w:val="32"/>
          <w:szCs w:val="32"/>
        </w:rPr>
        <w:t>（一）宁波市农业技术推广总站</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联系地址：宁波市海曙区宝善路220号 </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邮政编码：315012</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 系 人：陈少杰</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联系电话：0574-89385579</w:t>
      </w:r>
    </w:p>
    <w:p>
      <w:pPr>
        <w:snapToGrid w:val="0"/>
        <w:spacing w:line="580" w:lineRule="exact"/>
        <w:ind w:firstLine="640" w:firstLineChars="200"/>
        <w:rPr>
          <w:rFonts w:eastAsia="楷体_GB2312"/>
          <w:color w:val="000000"/>
          <w:sz w:val="32"/>
          <w:szCs w:val="32"/>
        </w:rPr>
      </w:pPr>
      <w:r>
        <w:rPr>
          <w:rFonts w:hint="eastAsia" w:eastAsia="楷体_GB2312"/>
          <w:color w:val="000000"/>
          <w:sz w:val="32"/>
          <w:szCs w:val="32"/>
        </w:rPr>
        <w:t>（二）浙江省农业技术推广中心</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联系地址：杭州市江干区凤起东路29号</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邮政编码：310020 </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联 系 人：秦叶波 </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联系电话：0571-86757880</w:t>
      </w:r>
    </w:p>
    <w:p>
      <w:pPr>
        <w:adjustRightInd w:val="0"/>
        <w:snapToGrid w:val="0"/>
        <w:spacing w:line="600" w:lineRule="exact"/>
        <w:rPr>
          <w:rFonts w:eastAsia="仿宋_GB2312"/>
          <w:color w:val="000000"/>
          <w:kern w:val="0"/>
          <w:sz w:val="32"/>
          <w:szCs w:val="32"/>
        </w:rPr>
      </w:pPr>
    </w:p>
    <w:p>
      <w:pPr>
        <w:adjustRightInd w:val="0"/>
        <w:snapToGrid w:val="0"/>
        <w:spacing w:line="600" w:lineRule="exact"/>
        <w:rPr>
          <w:rFonts w:eastAsia="仿宋_GB2312"/>
          <w:color w:val="000000"/>
          <w:kern w:val="0"/>
          <w:sz w:val="32"/>
          <w:szCs w:val="32"/>
        </w:rPr>
      </w:pPr>
    </w:p>
    <w:p>
      <w:pPr>
        <w:adjustRightInd w:val="0"/>
        <w:snapToGrid w:val="0"/>
        <w:spacing w:line="600" w:lineRule="exact"/>
        <w:rPr>
          <w:rFonts w:eastAsia="仿宋_GB2312"/>
          <w:color w:val="000000"/>
          <w:kern w:val="0"/>
          <w:sz w:val="32"/>
          <w:szCs w:val="32"/>
        </w:rPr>
      </w:pPr>
    </w:p>
    <w:p>
      <w:pPr>
        <w:adjustRightInd w:val="0"/>
        <w:snapToGrid w:val="0"/>
        <w:spacing w:line="600" w:lineRule="exact"/>
        <w:rPr>
          <w:rFonts w:eastAsia="仿宋_GB2312"/>
          <w:color w:val="000000"/>
          <w:kern w:val="0"/>
          <w:sz w:val="32"/>
          <w:szCs w:val="32"/>
        </w:rPr>
      </w:pPr>
    </w:p>
    <w:p>
      <w:pPr>
        <w:adjustRightInd w:val="0"/>
        <w:snapToGrid w:val="0"/>
        <w:spacing w:line="600" w:lineRule="exact"/>
        <w:rPr>
          <w:rFonts w:eastAsia="仿宋_GB2312"/>
          <w:color w:val="000000"/>
          <w:kern w:val="0"/>
          <w:sz w:val="32"/>
          <w:szCs w:val="32"/>
        </w:rPr>
      </w:pPr>
    </w:p>
    <w:p>
      <w:pPr>
        <w:adjustRightInd w:val="0"/>
        <w:snapToGrid w:val="0"/>
        <w:spacing w:line="600" w:lineRule="exact"/>
        <w:rPr>
          <w:rFonts w:eastAsia="仿宋_GB2312"/>
          <w:color w:val="000000"/>
          <w:kern w:val="0"/>
          <w:sz w:val="32"/>
          <w:szCs w:val="32"/>
        </w:rPr>
      </w:pPr>
    </w:p>
    <w:p>
      <w:pPr>
        <w:adjustRightInd w:val="0"/>
        <w:snapToGrid w:val="0"/>
        <w:spacing w:line="600" w:lineRule="exact"/>
        <w:rPr>
          <w:rFonts w:eastAsia="仿宋_GB2312"/>
          <w:color w:val="000000"/>
          <w:kern w:val="0"/>
          <w:sz w:val="32"/>
          <w:szCs w:val="32"/>
        </w:rPr>
      </w:pPr>
    </w:p>
    <w:p>
      <w:pPr>
        <w:adjustRightInd w:val="0"/>
        <w:snapToGrid w:val="0"/>
        <w:spacing w:line="600" w:lineRule="exact"/>
        <w:rPr>
          <w:rFonts w:eastAsia="仿宋_GB2312"/>
          <w:color w:val="000000"/>
          <w:kern w:val="0"/>
          <w:sz w:val="32"/>
          <w:szCs w:val="32"/>
        </w:rPr>
      </w:pPr>
    </w:p>
    <w:p>
      <w:pPr>
        <w:adjustRightInd w:val="0"/>
        <w:snapToGrid w:val="0"/>
        <w:spacing w:line="600" w:lineRule="exact"/>
        <w:rPr>
          <w:rFonts w:eastAsia="仿宋_GB2312"/>
          <w:color w:val="000000"/>
          <w:kern w:val="0"/>
          <w:sz w:val="32"/>
          <w:szCs w:val="32"/>
        </w:rPr>
      </w:pPr>
    </w:p>
    <w:p>
      <w:pPr>
        <w:adjustRightInd w:val="0"/>
        <w:snapToGrid w:val="0"/>
        <w:spacing w:line="600" w:lineRule="exact"/>
        <w:rPr>
          <w:rFonts w:eastAsia="仿宋_GB2312"/>
          <w:color w:val="000000"/>
          <w:kern w:val="0"/>
          <w:sz w:val="32"/>
          <w:szCs w:val="32"/>
        </w:rPr>
      </w:pPr>
    </w:p>
    <w:p>
      <w:pPr>
        <w:adjustRightInd w:val="0"/>
        <w:snapToGrid w:val="0"/>
        <w:spacing w:line="600" w:lineRule="exact"/>
        <w:rPr>
          <w:rFonts w:eastAsia="仿宋_GB2312"/>
          <w:color w:val="000000"/>
          <w:kern w:val="0"/>
          <w:sz w:val="32"/>
          <w:szCs w:val="32"/>
        </w:rPr>
      </w:pPr>
    </w:p>
    <w:p>
      <w:pPr>
        <w:adjustRightInd w:val="0"/>
        <w:snapToGrid w:val="0"/>
        <w:spacing w:line="600" w:lineRule="exact"/>
        <w:rPr>
          <w:rFonts w:eastAsia="仿宋_GB2312"/>
          <w:color w:val="000000"/>
          <w:kern w:val="0"/>
          <w:sz w:val="32"/>
          <w:szCs w:val="32"/>
        </w:rPr>
      </w:pPr>
    </w:p>
    <w:p>
      <w:pPr>
        <w:adjustRightInd w:val="0"/>
        <w:snapToGrid w:val="0"/>
        <w:spacing w:line="600" w:lineRule="exact"/>
        <w:rPr>
          <w:rFonts w:eastAsia="仿宋_GB2312"/>
          <w:color w:val="000000"/>
          <w:kern w:val="0"/>
          <w:sz w:val="32"/>
          <w:szCs w:val="32"/>
        </w:rPr>
      </w:pPr>
    </w:p>
    <w:p>
      <w:pPr>
        <w:adjustRightInd w:val="0"/>
        <w:snapToGrid w:val="0"/>
        <w:spacing w:line="600" w:lineRule="exact"/>
        <w:rPr>
          <w:rFonts w:eastAsia="仿宋_GB2312"/>
          <w:color w:val="000000"/>
          <w:kern w:val="0"/>
          <w:sz w:val="32"/>
          <w:szCs w:val="32"/>
        </w:rPr>
      </w:pPr>
    </w:p>
    <w:p>
      <w:pPr>
        <w:adjustRightInd w:val="0"/>
        <w:snapToGrid w:val="0"/>
        <w:spacing w:line="600" w:lineRule="exact"/>
        <w:rPr>
          <w:rFonts w:eastAsia="仿宋_GB2312"/>
          <w:color w:val="000000"/>
          <w:kern w:val="0"/>
          <w:sz w:val="32"/>
          <w:szCs w:val="32"/>
        </w:rPr>
      </w:pPr>
    </w:p>
    <w:p>
      <w:pPr>
        <w:snapToGrid w:val="0"/>
        <w:spacing w:line="620" w:lineRule="exact"/>
        <w:ind w:firstLine="720" w:firstLineChars="200"/>
        <w:jc w:val="center"/>
        <w:rPr>
          <w:rFonts w:ascii="黑体" w:hAnsi="黑体" w:eastAsia="黑体"/>
          <w:sz w:val="36"/>
        </w:rPr>
      </w:pPr>
    </w:p>
    <w:p>
      <w:pPr>
        <w:snapToGrid w:val="0"/>
        <w:spacing w:line="620" w:lineRule="exact"/>
        <w:ind w:firstLine="720" w:firstLineChars="200"/>
        <w:jc w:val="center"/>
        <w:rPr>
          <w:rFonts w:ascii="黑体" w:hAnsi="黑体" w:eastAsia="黑体"/>
          <w:sz w:val="36"/>
        </w:rPr>
      </w:pPr>
    </w:p>
    <w:p>
      <w:pPr>
        <w:snapToGrid w:val="0"/>
        <w:spacing w:line="620" w:lineRule="exact"/>
        <w:ind w:firstLine="720" w:firstLineChars="200"/>
        <w:jc w:val="center"/>
        <w:rPr>
          <w:rFonts w:ascii="黑体" w:hAnsi="黑体" w:eastAsia="黑体"/>
          <w:sz w:val="36"/>
        </w:rPr>
      </w:pPr>
    </w:p>
    <w:p>
      <w:pPr>
        <w:snapToGrid w:val="0"/>
        <w:spacing w:line="620" w:lineRule="exact"/>
        <w:ind w:firstLine="720" w:firstLineChars="200"/>
        <w:jc w:val="center"/>
        <w:rPr>
          <w:rFonts w:ascii="黑体" w:hAnsi="黑体" w:eastAsia="黑体"/>
          <w:sz w:val="36"/>
        </w:rPr>
      </w:pPr>
    </w:p>
    <w:p>
      <w:pPr>
        <w:snapToGrid w:val="0"/>
        <w:spacing w:line="620" w:lineRule="exact"/>
        <w:ind w:firstLine="720" w:firstLineChars="200"/>
        <w:jc w:val="center"/>
        <w:rPr>
          <w:rFonts w:ascii="黑体" w:hAnsi="黑体" w:eastAsia="黑体"/>
          <w:sz w:val="36"/>
        </w:rPr>
      </w:pPr>
    </w:p>
    <w:p>
      <w:pPr>
        <w:snapToGrid w:val="0"/>
        <w:spacing w:line="620" w:lineRule="exact"/>
        <w:ind w:firstLine="720" w:firstLineChars="200"/>
        <w:jc w:val="center"/>
        <w:rPr>
          <w:rFonts w:ascii="黑体" w:hAnsi="黑体" w:eastAsia="黑体"/>
          <w:sz w:val="36"/>
        </w:rPr>
      </w:pPr>
      <w:r>
        <w:rPr>
          <w:rFonts w:ascii="黑体" w:hAnsi="黑体" w:eastAsia="黑体"/>
          <w:sz w:val="36"/>
        </w:rPr>
        <w:t>水稻机插侧深施肥技术</w:t>
      </w:r>
    </w:p>
    <w:p>
      <w:pPr>
        <w:snapToGrid w:val="0"/>
        <w:spacing w:line="580" w:lineRule="exact"/>
        <w:ind w:firstLine="640" w:firstLineChars="200"/>
        <w:rPr>
          <w:rFonts w:eastAsia="黑体"/>
          <w:color w:val="000000"/>
          <w:sz w:val="32"/>
          <w:szCs w:val="32"/>
        </w:rPr>
      </w:pPr>
      <w:r>
        <w:rPr>
          <w:rFonts w:eastAsia="黑体"/>
          <w:color w:val="000000"/>
          <w:sz w:val="32"/>
          <w:szCs w:val="32"/>
        </w:rPr>
        <w:t>一、技术概述</w:t>
      </w:r>
    </w:p>
    <w:p>
      <w:pPr>
        <w:autoSpaceDE w:val="0"/>
        <w:autoSpaceDN w:val="0"/>
        <w:adjustRightInd w:val="0"/>
        <w:spacing w:line="580" w:lineRule="exact"/>
        <w:rPr>
          <w:rFonts w:eastAsia="仿宋_GB2312"/>
          <w:color w:val="000000"/>
          <w:sz w:val="32"/>
          <w:szCs w:val="32"/>
        </w:rPr>
      </w:pPr>
      <w:r>
        <w:rPr>
          <w:rFonts w:hint="eastAsia" w:ascii="仿宋_GB2312" w:eastAsia="仿宋_GB2312" w:cs="仿宋_GB2312"/>
          <w:kern w:val="0"/>
          <w:sz w:val="32"/>
          <w:szCs w:val="32"/>
        </w:rPr>
        <w:t>水稻机插侧深施肥技术针对水稻生产施肥环节机械化程度低、肥料施用不科学、氮肥利用率低等问题，通过施肥机插一体化装备，将缓控释肥定位机械深施，实现水稻减肥高质高效生产。侧深施肥技术可将肥料精确送达根区，有利于构建水稻高产深层根系，减少氮素损失，促进稻株氮素吸收，提高氮肥利用率和稻谷产量，并节肥省工，是水稻减肥增效的一项新技术。该技术2020年推广应用0.84万亩，根据近几年各试验比较，侧深施肥比传统撒施对照减少氮肥用量8%-</w:t>
      </w:r>
      <w:r>
        <w:rPr>
          <w:rFonts w:ascii="仿宋_GB2312" w:eastAsia="仿宋_GB2312" w:cs="仿宋_GB2312"/>
          <w:kern w:val="0"/>
          <w:sz w:val="32"/>
          <w:szCs w:val="32"/>
        </w:rPr>
        <w:t>10%</w:t>
      </w:r>
      <w:r>
        <w:rPr>
          <w:rFonts w:hint="eastAsia" w:ascii="仿宋_GB2312" w:eastAsia="仿宋_GB2312" w:cs="仿宋_GB2312"/>
          <w:kern w:val="0"/>
          <w:sz w:val="32"/>
          <w:szCs w:val="32"/>
        </w:rPr>
        <w:t>，增产4%-11</w:t>
      </w:r>
      <w:r>
        <w:rPr>
          <w:rFonts w:ascii="仿宋_GB2312" w:eastAsia="仿宋_GB2312" w:cs="仿宋_GB2312"/>
          <w:kern w:val="0"/>
          <w:sz w:val="32"/>
          <w:szCs w:val="32"/>
        </w:rPr>
        <w:t>%</w:t>
      </w:r>
      <w:r>
        <w:rPr>
          <w:rFonts w:hint="eastAsia" w:ascii="仿宋_GB2312" w:eastAsia="仿宋_GB2312" w:cs="仿宋_GB2312"/>
          <w:kern w:val="0"/>
          <w:sz w:val="32"/>
          <w:szCs w:val="32"/>
        </w:rPr>
        <w:t>，社会经济效率显著。</w:t>
      </w:r>
    </w:p>
    <w:p>
      <w:pPr>
        <w:snapToGrid w:val="0"/>
        <w:spacing w:line="580" w:lineRule="exact"/>
        <w:ind w:firstLine="640" w:firstLineChars="200"/>
        <w:rPr>
          <w:rFonts w:eastAsia="黑体"/>
          <w:color w:val="000000"/>
          <w:sz w:val="32"/>
          <w:szCs w:val="32"/>
        </w:rPr>
      </w:pPr>
      <w:r>
        <w:rPr>
          <w:rFonts w:eastAsia="黑体"/>
          <w:color w:val="000000"/>
          <w:sz w:val="32"/>
          <w:szCs w:val="32"/>
        </w:rPr>
        <w:t>二、技术要点</w:t>
      </w:r>
    </w:p>
    <w:p>
      <w:pPr>
        <w:autoSpaceDE w:val="0"/>
        <w:autoSpaceDN w:val="0"/>
        <w:adjustRightInd w:val="0"/>
        <w:spacing w:line="580" w:lineRule="exact"/>
        <w:rPr>
          <w:rFonts w:ascii="仿宋_GB2312" w:eastAsia="仿宋_GB2312" w:cs="仿宋_GB2312"/>
          <w:kern w:val="0"/>
          <w:sz w:val="32"/>
          <w:szCs w:val="32"/>
        </w:rPr>
      </w:pPr>
      <w:r>
        <w:rPr>
          <w:rFonts w:hint="eastAsia" w:eastAsia="楷体_GB2312"/>
          <w:color w:val="000000"/>
          <w:sz w:val="32"/>
          <w:szCs w:val="32"/>
        </w:rPr>
        <w:t xml:space="preserve"> （一）品种选择。</w:t>
      </w:r>
      <w:r>
        <w:rPr>
          <w:rFonts w:hint="eastAsia" w:ascii="仿宋_GB2312" w:eastAsia="仿宋_GB2312" w:cs="仿宋_GB2312"/>
          <w:kern w:val="0"/>
          <w:sz w:val="32"/>
          <w:szCs w:val="32"/>
        </w:rPr>
        <w:t>根据熟制、品种及安全齐穗期等，选择优质、高产、抗性好、抗倒、适于机插的水稻品种，培育壮秧。</w:t>
      </w:r>
    </w:p>
    <w:p>
      <w:pPr>
        <w:autoSpaceDE w:val="0"/>
        <w:autoSpaceDN w:val="0"/>
        <w:adjustRightInd w:val="0"/>
        <w:spacing w:line="580" w:lineRule="exact"/>
        <w:ind w:firstLine="640" w:firstLineChars="200"/>
        <w:rPr>
          <w:rFonts w:ascii="仿宋_GB2312" w:eastAsia="仿宋_GB2312" w:cs="仿宋_GB2312"/>
          <w:kern w:val="0"/>
          <w:sz w:val="32"/>
          <w:szCs w:val="32"/>
        </w:rPr>
      </w:pPr>
      <w:r>
        <w:rPr>
          <w:rFonts w:hint="eastAsia" w:eastAsia="楷体_GB2312"/>
          <w:color w:val="000000"/>
          <w:sz w:val="32"/>
          <w:szCs w:val="32"/>
        </w:rPr>
        <w:t>（二）耕整田地。</w:t>
      </w:r>
      <w:r>
        <w:rPr>
          <w:rFonts w:hint="eastAsia" w:ascii="仿宋_GB2312" w:eastAsia="仿宋_GB2312" w:cs="仿宋_GB2312"/>
          <w:kern w:val="0"/>
          <w:sz w:val="32"/>
          <w:szCs w:val="32"/>
        </w:rPr>
        <w:t>机插前</w:t>
      </w:r>
      <w:r>
        <w:rPr>
          <w:rFonts w:ascii="仿宋_GB2312" w:eastAsia="仿宋_GB2312" w:cs="仿宋_GB2312"/>
          <w:kern w:val="0"/>
          <w:sz w:val="32"/>
          <w:szCs w:val="32"/>
        </w:rPr>
        <w:t>2</w:t>
      </w:r>
      <w:r>
        <w:rPr>
          <w:rFonts w:hint="eastAsia" w:ascii="仿宋_GB2312" w:eastAsia="仿宋_GB2312" w:cs="仿宋_GB2312"/>
          <w:kern w:val="0"/>
          <w:sz w:val="32"/>
          <w:szCs w:val="32"/>
        </w:rPr>
        <w:t>～</w:t>
      </w:r>
      <w:r>
        <w:rPr>
          <w:rFonts w:ascii="仿宋_GB2312" w:eastAsia="仿宋_GB2312" w:cs="仿宋_GB2312"/>
          <w:kern w:val="0"/>
          <w:sz w:val="32"/>
          <w:szCs w:val="32"/>
        </w:rPr>
        <w:t>3</w:t>
      </w:r>
      <w:r>
        <w:rPr>
          <w:rFonts w:hint="eastAsia" w:ascii="仿宋_GB2312" w:eastAsia="仿宋_GB2312" w:cs="仿宋_GB2312"/>
          <w:kern w:val="0"/>
          <w:sz w:val="32"/>
          <w:szCs w:val="32"/>
        </w:rPr>
        <w:t>天做好大田耕整，要求稻田“平整、洁净、细碎、沉实”，田面泥浆沉实而不板结，机械作业时不陷机、不壅泥。</w:t>
      </w:r>
    </w:p>
    <w:p>
      <w:pPr>
        <w:autoSpaceDE w:val="0"/>
        <w:autoSpaceDN w:val="0"/>
        <w:adjustRightInd w:val="0"/>
        <w:spacing w:line="580" w:lineRule="exact"/>
        <w:ind w:firstLine="640" w:firstLineChars="200"/>
        <w:rPr>
          <w:rFonts w:ascii="仿宋_GB2312" w:eastAsia="仿宋_GB2312" w:cs="仿宋_GB2312"/>
          <w:kern w:val="0"/>
          <w:sz w:val="32"/>
          <w:szCs w:val="32"/>
        </w:rPr>
      </w:pPr>
      <w:r>
        <w:rPr>
          <w:rFonts w:hint="eastAsia" w:eastAsia="楷体_GB2312"/>
          <w:color w:val="000000"/>
          <w:sz w:val="32"/>
          <w:szCs w:val="32"/>
        </w:rPr>
        <w:t>（三）肥料准备。</w:t>
      </w:r>
      <w:r>
        <w:rPr>
          <w:rFonts w:hint="eastAsia" w:ascii="仿宋_GB2312" w:eastAsia="仿宋_GB2312" w:cs="仿宋_GB2312"/>
          <w:kern w:val="0"/>
          <w:sz w:val="32"/>
          <w:szCs w:val="32"/>
        </w:rPr>
        <w:t>选择性状稳定不堵肥适合水稻机械深施的专用肥料，肥料颗粒直径范围应在</w:t>
      </w:r>
      <w:r>
        <w:rPr>
          <w:rFonts w:ascii="仿宋_GB2312" w:eastAsia="仿宋_GB2312" w:cs="仿宋_GB2312"/>
          <w:kern w:val="0"/>
          <w:sz w:val="32"/>
          <w:szCs w:val="32"/>
        </w:rPr>
        <w:t>2</w:t>
      </w:r>
      <w:r>
        <w:rPr>
          <w:rFonts w:hint="eastAsia" w:ascii="仿宋_GB2312" w:eastAsia="仿宋_GB2312" w:cs="仿宋_GB2312"/>
          <w:kern w:val="0"/>
          <w:sz w:val="32"/>
          <w:szCs w:val="32"/>
        </w:rPr>
        <w:t>～</w:t>
      </w:r>
      <w:r>
        <w:rPr>
          <w:rFonts w:ascii="仿宋_GB2312" w:eastAsia="仿宋_GB2312" w:cs="仿宋_GB2312"/>
          <w:kern w:val="0"/>
          <w:sz w:val="32"/>
          <w:szCs w:val="32"/>
        </w:rPr>
        <w:t>5mm</w:t>
      </w:r>
      <w:r>
        <w:rPr>
          <w:rFonts w:hint="eastAsia" w:ascii="仿宋_GB2312" w:eastAsia="仿宋_GB2312" w:cs="仿宋_GB2312"/>
          <w:kern w:val="0"/>
          <w:sz w:val="32"/>
          <w:szCs w:val="32"/>
        </w:rPr>
        <w:t>，符合水稻优质高产营养生长需求。</w:t>
      </w:r>
    </w:p>
    <w:p>
      <w:pPr>
        <w:autoSpaceDE w:val="0"/>
        <w:autoSpaceDN w:val="0"/>
        <w:adjustRightInd w:val="0"/>
        <w:spacing w:line="580" w:lineRule="exact"/>
        <w:ind w:firstLine="640" w:firstLineChars="200"/>
        <w:rPr>
          <w:rFonts w:ascii="仿宋_GB2312" w:eastAsia="仿宋_GB2312" w:cs="仿宋_GB2312"/>
          <w:kern w:val="0"/>
          <w:sz w:val="32"/>
          <w:szCs w:val="32"/>
        </w:rPr>
      </w:pPr>
      <w:r>
        <w:rPr>
          <w:rFonts w:hint="eastAsia" w:eastAsia="楷体_GB2312"/>
          <w:color w:val="000000"/>
          <w:sz w:val="32"/>
          <w:szCs w:val="32"/>
        </w:rPr>
        <w:t>（四）机械作业。</w:t>
      </w:r>
      <w:r>
        <w:rPr>
          <w:rFonts w:hint="eastAsia" w:ascii="仿宋_GB2312" w:eastAsia="仿宋_GB2312" w:cs="仿宋_GB2312"/>
          <w:kern w:val="0"/>
          <w:sz w:val="32"/>
          <w:szCs w:val="32"/>
        </w:rPr>
        <w:t>选择有定量施肥和插秧功能的一体机，根据不同季节类型水稻的基蘖肥需求量及肥料养分含量，适时调节施肥机目标施肥刻度，确保合理机械施肥量，同时根据水稻品种、栽插季节，选择插秧机适宜机插密度，提高机插效果。</w:t>
      </w:r>
    </w:p>
    <w:p>
      <w:pPr>
        <w:snapToGrid w:val="0"/>
        <w:spacing w:line="580" w:lineRule="exact"/>
        <w:ind w:firstLine="640" w:firstLineChars="200"/>
        <w:rPr>
          <w:rFonts w:eastAsia="黑体"/>
          <w:color w:val="000000"/>
          <w:sz w:val="32"/>
          <w:szCs w:val="32"/>
        </w:rPr>
      </w:pPr>
      <w:r>
        <w:rPr>
          <w:rFonts w:eastAsia="黑体"/>
          <w:color w:val="000000"/>
          <w:sz w:val="32"/>
          <w:szCs w:val="32"/>
        </w:rPr>
        <w:t>三、注意事项</w:t>
      </w:r>
    </w:p>
    <w:p>
      <w:pPr>
        <w:autoSpaceDE w:val="0"/>
        <w:autoSpaceDN w:val="0"/>
        <w:adjustRightInd w:val="0"/>
        <w:spacing w:line="580" w:lineRule="exact"/>
        <w:rPr>
          <w:rFonts w:eastAsia="仿宋_GB2312"/>
          <w:color w:val="000000"/>
          <w:sz w:val="32"/>
          <w:szCs w:val="32"/>
        </w:rPr>
      </w:pPr>
      <w:r>
        <w:rPr>
          <w:rFonts w:hint="eastAsia" w:ascii="仿宋_GB2312" w:eastAsia="仿宋_GB2312" w:cs="仿宋_GB2312"/>
          <w:kern w:val="0"/>
          <w:sz w:val="32"/>
          <w:szCs w:val="32"/>
        </w:rPr>
        <w:t>插秧时需调整好侧深施肥机械排肥量，保证各条间排肥量均匀一致，不同肥料比重和粒径等不同，容易造成预设施肥量和实际施肥量的误差</w:t>
      </w:r>
      <w:r>
        <w:rPr>
          <w:rFonts w:ascii="仿宋_GB2312" w:eastAsia="仿宋_GB2312" w:cs="仿宋_GB2312"/>
          <w:kern w:val="0"/>
          <w:sz w:val="32"/>
          <w:szCs w:val="32"/>
        </w:rPr>
        <w:t>,</w:t>
      </w:r>
      <w:r>
        <w:rPr>
          <w:rFonts w:hint="eastAsia" w:ascii="仿宋_GB2312" w:eastAsia="仿宋_GB2312" w:cs="仿宋_GB2312"/>
          <w:kern w:val="0"/>
          <w:sz w:val="32"/>
          <w:szCs w:val="32"/>
        </w:rPr>
        <w:t>在田间作业时，施肥器、肥料种类、转数、速度、泥浆深度、天气等都可影响排肥量，要及时检查调整。</w:t>
      </w:r>
    </w:p>
    <w:p>
      <w:pPr>
        <w:snapToGrid w:val="0"/>
        <w:spacing w:line="580" w:lineRule="exact"/>
        <w:ind w:firstLine="640" w:firstLineChars="200"/>
        <w:rPr>
          <w:rFonts w:eastAsia="黑体"/>
          <w:color w:val="000000"/>
          <w:sz w:val="32"/>
          <w:szCs w:val="32"/>
        </w:rPr>
      </w:pPr>
      <w:r>
        <w:rPr>
          <w:rFonts w:hint="eastAsia" w:eastAsia="黑体"/>
          <w:color w:val="000000"/>
          <w:sz w:val="32"/>
          <w:szCs w:val="32"/>
        </w:rPr>
        <w:t>四</w:t>
      </w:r>
      <w:r>
        <w:rPr>
          <w:rFonts w:eastAsia="黑体"/>
          <w:color w:val="000000"/>
          <w:sz w:val="32"/>
          <w:szCs w:val="32"/>
        </w:rPr>
        <w:t>、技术依托单位</w:t>
      </w:r>
    </w:p>
    <w:p>
      <w:pPr>
        <w:snapToGrid w:val="0"/>
        <w:spacing w:line="580" w:lineRule="exact"/>
        <w:ind w:firstLine="640" w:firstLineChars="200"/>
        <w:rPr>
          <w:rFonts w:eastAsia="楷体_GB2312"/>
          <w:color w:val="000000"/>
          <w:sz w:val="32"/>
          <w:szCs w:val="32"/>
        </w:rPr>
      </w:pPr>
      <w:r>
        <w:rPr>
          <w:rFonts w:hint="eastAsia" w:eastAsia="楷体_GB2312"/>
          <w:color w:val="000000"/>
          <w:sz w:val="32"/>
          <w:szCs w:val="32"/>
        </w:rPr>
        <w:t>（一）宁波市农业技术推广总站</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联系地址：宁波市海曙区宝善路220号 </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邮政编码：315012</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 系 人：陈少杰</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联系电话：0574-89385579</w:t>
      </w:r>
    </w:p>
    <w:p>
      <w:pPr>
        <w:snapToGrid w:val="0"/>
        <w:spacing w:line="580" w:lineRule="exact"/>
        <w:ind w:firstLine="640" w:firstLineChars="200"/>
        <w:rPr>
          <w:rFonts w:eastAsia="楷体_GB2312"/>
          <w:color w:val="000000"/>
          <w:sz w:val="32"/>
          <w:szCs w:val="32"/>
        </w:rPr>
      </w:pPr>
      <w:r>
        <w:rPr>
          <w:rFonts w:hint="eastAsia" w:eastAsia="楷体_GB2312"/>
          <w:color w:val="000000"/>
          <w:sz w:val="32"/>
          <w:szCs w:val="32"/>
        </w:rPr>
        <w:t>（二）浙江省农业技术推广中心</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联系地址：杭州市江干区凤起东路29号</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邮政编码：310020 </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联 系 人：秦叶波 </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联系电话：0571-86757880</w:t>
      </w:r>
    </w:p>
    <w:p>
      <w:pPr>
        <w:adjustRightInd w:val="0"/>
        <w:snapToGrid w:val="0"/>
        <w:spacing w:line="600" w:lineRule="exact"/>
        <w:rPr>
          <w:rFonts w:eastAsia="仿宋_GB2312"/>
          <w:color w:val="000000"/>
          <w:kern w:val="0"/>
          <w:sz w:val="32"/>
          <w:szCs w:val="32"/>
        </w:rPr>
      </w:pPr>
    </w:p>
    <w:p>
      <w:pPr>
        <w:spacing w:line="540" w:lineRule="exact"/>
        <w:jc w:val="center"/>
        <w:rPr>
          <w:rFonts w:eastAsia="仿宋_GB2312"/>
          <w:sz w:val="32"/>
        </w:rPr>
      </w:pPr>
    </w:p>
    <w:p>
      <w:pPr>
        <w:snapToGrid w:val="0"/>
        <w:spacing w:line="620" w:lineRule="exact"/>
        <w:ind w:firstLine="720" w:firstLineChars="200"/>
        <w:jc w:val="center"/>
        <w:rPr>
          <w:rFonts w:ascii="黑体" w:hAnsi="黑体" w:eastAsia="黑体"/>
          <w:sz w:val="36"/>
        </w:rPr>
      </w:pPr>
    </w:p>
    <w:p>
      <w:pPr>
        <w:snapToGrid w:val="0"/>
        <w:spacing w:line="620" w:lineRule="exact"/>
        <w:ind w:firstLine="720" w:firstLineChars="200"/>
        <w:jc w:val="center"/>
        <w:rPr>
          <w:rFonts w:ascii="黑体" w:hAnsi="黑体" w:eastAsia="黑体"/>
          <w:sz w:val="36"/>
        </w:rPr>
      </w:pPr>
      <w:r>
        <w:rPr>
          <w:rFonts w:ascii="黑体" w:hAnsi="黑体" w:eastAsia="黑体"/>
          <w:sz w:val="36"/>
        </w:rPr>
        <w:t>水稻两壮两高栽培技术</w:t>
      </w:r>
    </w:p>
    <w:p>
      <w:pPr>
        <w:snapToGrid w:val="0"/>
        <w:spacing w:line="580" w:lineRule="exact"/>
        <w:ind w:firstLine="640" w:firstLineChars="200"/>
        <w:rPr>
          <w:rFonts w:eastAsia="黑体"/>
          <w:color w:val="000000"/>
          <w:sz w:val="32"/>
          <w:szCs w:val="32"/>
        </w:rPr>
      </w:pPr>
      <w:r>
        <w:rPr>
          <w:rFonts w:eastAsia="黑体"/>
          <w:color w:val="000000"/>
          <w:sz w:val="32"/>
          <w:szCs w:val="32"/>
        </w:rPr>
        <w:t>一、技术概述</w:t>
      </w:r>
    </w:p>
    <w:p>
      <w:pPr>
        <w:autoSpaceDE w:val="0"/>
        <w:autoSpaceDN w:val="0"/>
        <w:adjustRightInd w:val="0"/>
        <w:spacing w:line="580" w:lineRule="exact"/>
        <w:rPr>
          <w:rFonts w:eastAsia="仿宋_GB2312"/>
          <w:color w:val="000000"/>
          <w:sz w:val="32"/>
          <w:szCs w:val="32"/>
        </w:rPr>
      </w:pPr>
      <w:r>
        <w:rPr>
          <w:rFonts w:hint="eastAsia" w:ascii="仿宋_GB2312" w:eastAsia="仿宋_GB2312" w:cs="仿宋_GB2312"/>
          <w:kern w:val="0"/>
          <w:sz w:val="32"/>
          <w:szCs w:val="32"/>
        </w:rPr>
        <w:t>水稻两壮两高栽培技术是以培育壮苗为基础，以壮秆大穗为主攻方向，以适宜苗穗数量构建高光效群体，通过肥水促控挖掘个体生长潜能，以足穗大穗获取更高颖花量，以粗壮茎秆为物质支撑获得更高结实率和千粒重。“两壮”即壮苗、壮秆，“两高”即更高的群体总颖花量（亩有效穗数×每穗总粒数）、更高的籽粒充实度（结实率、千粒重）。近年来，该技术一直被列为我市种植业主推技术之一，2020年全市应用面积达40.43万亩。该技术的应用提高了我市水稻高产水平，减少了面上生产水平和高产示范方的产量差距，促进全市水稻平衡高产。</w:t>
      </w:r>
    </w:p>
    <w:p>
      <w:pPr>
        <w:snapToGrid w:val="0"/>
        <w:spacing w:line="580" w:lineRule="exact"/>
        <w:ind w:firstLine="640" w:firstLineChars="200"/>
        <w:rPr>
          <w:rFonts w:eastAsia="黑体"/>
          <w:color w:val="000000"/>
          <w:sz w:val="32"/>
          <w:szCs w:val="32"/>
        </w:rPr>
      </w:pPr>
      <w:r>
        <w:rPr>
          <w:rFonts w:eastAsia="黑体"/>
          <w:color w:val="000000"/>
          <w:sz w:val="32"/>
          <w:szCs w:val="32"/>
        </w:rPr>
        <w:t>二、技术要点</w:t>
      </w:r>
    </w:p>
    <w:p>
      <w:pPr>
        <w:autoSpaceDE w:val="0"/>
        <w:autoSpaceDN w:val="0"/>
        <w:adjustRightInd w:val="0"/>
        <w:spacing w:line="580" w:lineRule="exact"/>
        <w:rPr>
          <w:rFonts w:ascii="仿宋_GB2312" w:eastAsia="仿宋_GB2312" w:cs="仿宋_GB2312"/>
          <w:kern w:val="0"/>
          <w:sz w:val="32"/>
          <w:szCs w:val="32"/>
        </w:rPr>
      </w:pPr>
      <w:r>
        <w:rPr>
          <w:rFonts w:hint="eastAsia" w:eastAsia="楷体_GB2312"/>
          <w:color w:val="000000"/>
          <w:sz w:val="32"/>
          <w:szCs w:val="32"/>
        </w:rPr>
        <w:t>（一）因地制宜选品种。</w:t>
      </w:r>
      <w:r>
        <w:rPr>
          <w:rFonts w:hint="eastAsia" w:ascii="仿宋_GB2312" w:eastAsia="仿宋_GB2312" w:cs="仿宋_GB2312"/>
          <w:kern w:val="0"/>
          <w:sz w:val="32"/>
          <w:szCs w:val="32"/>
        </w:rPr>
        <w:t>根据当地生态条件和对品种生育特性的要求，因地制宜科学选用大穗型品种。根据所选择的品种特性和栽培制度，确定两高指标，即确定目标亩有效穗数、每穗总粒数、结实率和千粒重。</w:t>
      </w:r>
    </w:p>
    <w:p>
      <w:pPr>
        <w:autoSpaceDE w:val="0"/>
        <w:autoSpaceDN w:val="0"/>
        <w:adjustRightInd w:val="0"/>
        <w:spacing w:line="580" w:lineRule="exact"/>
        <w:ind w:firstLine="640" w:firstLineChars="200"/>
        <w:rPr>
          <w:rFonts w:ascii="仿宋_GB2312" w:eastAsia="仿宋_GB2312" w:cs="仿宋_GB2312"/>
          <w:kern w:val="0"/>
          <w:sz w:val="32"/>
          <w:szCs w:val="32"/>
        </w:rPr>
      </w:pPr>
      <w:r>
        <w:rPr>
          <w:rFonts w:hint="eastAsia" w:eastAsia="楷体_GB2312"/>
          <w:color w:val="000000"/>
          <w:sz w:val="32"/>
          <w:szCs w:val="32"/>
        </w:rPr>
        <w:t>（二）基质叠盘育壮苗。</w:t>
      </w:r>
      <w:r>
        <w:rPr>
          <w:rFonts w:hint="eastAsia" w:ascii="仿宋_GB2312" w:eastAsia="仿宋_GB2312" w:cs="仿宋_GB2312"/>
          <w:kern w:val="0"/>
          <w:sz w:val="32"/>
          <w:szCs w:val="32"/>
        </w:rPr>
        <w:t>采用机插水稻基质叠盘育苗，主要过程包括由育秧中心完成育秧床土或基质准备、种子浸种消毒、催芽处理、流水线播种、温室或大棚内叠盘、保温保湿出苗等。</w:t>
      </w:r>
    </w:p>
    <w:p>
      <w:pPr>
        <w:autoSpaceDE w:val="0"/>
        <w:autoSpaceDN w:val="0"/>
        <w:adjustRightInd w:val="0"/>
        <w:spacing w:line="580" w:lineRule="exact"/>
        <w:ind w:firstLine="640" w:firstLineChars="200"/>
        <w:rPr>
          <w:rFonts w:ascii="仿宋_GB2312" w:eastAsia="仿宋_GB2312" w:cs="仿宋_GB2312"/>
          <w:kern w:val="0"/>
          <w:sz w:val="32"/>
          <w:szCs w:val="32"/>
        </w:rPr>
      </w:pPr>
      <w:r>
        <w:rPr>
          <w:rFonts w:hint="eastAsia" w:eastAsia="楷体_GB2312"/>
          <w:color w:val="000000"/>
          <w:sz w:val="32"/>
          <w:szCs w:val="32"/>
        </w:rPr>
        <w:t>（三）稀植早发促壮秆。</w:t>
      </w:r>
      <w:r>
        <w:rPr>
          <w:rFonts w:hint="eastAsia" w:ascii="仿宋_GB2312" w:eastAsia="仿宋_GB2312" w:cs="仿宋_GB2312"/>
          <w:kern w:val="0"/>
          <w:sz w:val="32"/>
          <w:szCs w:val="32"/>
        </w:rPr>
        <w:t>根据目标产量适宜穗数和秧苗素质等确定合理基本苗，实行宽行、少本、稀植、足苗，促进壮苗早发，播后</w:t>
      </w:r>
      <w:r>
        <w:rPr>
          <w:rFonts w:ascii="仿宋_GB2312" w:eastAsia="仿宋_GB2312" w:cs="仿宋_GB2312"/>
          <w:kern w:val="0"/>
          <w:sz w:val="32"/>
          <w:szCs w:val="32"/>
        </w:rPr>
        <w:t>40</w:t>
      </w:r>
      <w:r>
        <w:rPr>
          <w:rFonts w:hint="eastAsia" w:ascii="仿宋_GB2312" w:eastAsia="仿宋_GB2312" w:cs="仿宋_GB2312"/>
          <w:kern w:val="0"/>
          <w:sz w:val="32"/>
          <w:szCs w:val="32"/>
        </w:rPr>
        <w:t>天内够苗，为中后期群体通风透光、强根壮秆、形成高光效群体奠定基础。</w:t>
      </w:r>
    </w:p>
    <w:p>
      <w:pPr>
        <w:autoSpaceDE w:val="0"/>
        <w:autoSpaceDN w:val="0"/>
        <w:adjustRightInd w:val="0"/>
        <w:spacing w:line="580" w:lineRule="exact"/>
        <w:ind w:firstLine="640" w:firstLineChars="200"/>
        <w:rPr>
          <w:rFonts w:ascii="仿宋_GB2312" w:eastAsia="仿宋_GB2312" w:cs="仿宋_GB2312"/>
          <w:kern w:val="0"/>
          <w:sz w:val="32"/>
          <w:szCs w:val="32"/>
        </w:rPr>
      </w:pPr>
      <w:r>
        <w:rPr>
          <w:rFonts w:hint="eastAsia" w:eastAsia="楷体_GB2312"/>
          <w:color w:val="000000"/>
          <w:sz w:val="32"/>
          <w:szCs w:val="32"/>
        </w:rPr>
        <w:t>（四）三沟配套调水气。</w:t>
      </w:r>
      <w:r>
        <w:rPr>
          <w:rFonts w:hint="eastAsia" w:ascii="仿宋_GB2312" w:eastAsia="仿宋_GB2312" w:cs="仿宋_GB2312"/>
          <w:kern w:val="0"/>
          <w:sz w:val="32"/>
          <w:szCs w:val="32"/>
        </w:rPr>
        <w:t>整理田块时在田块中开“田”或“中”字型沟，加深田外排水沟渠，做到三沟配套，排灌顺畅，以利于调节水气，使地上部分与地下部分协调生长。</w:t>
      </w:r>
    </w:p>
    <w:p>
      <w:pPr>
        <w:autoSpaceDE w:val="0"/>
        <w:autoSpaceDN w:val="0"/>
        <w:adjustRightInd w:val="0"/>
        <w:spacing w:line="580" w:lineRule="exact"/>
        <w:ind w:firstLine="640" w:firstLineChars="200"/>
        <w:rPr>
          <w:rFonts w:ascii="仿宋_GB2312" w:eastAsia="仿宋_GB2312" w:cs="仿宋_GB2312"/>
          <w:kern w:val="0"/>
          <w:sz w:val="32"/>
          <w:szCs w:val="32"/>
        </w:rPr>
      </w:pPr>
      <w:r>
        <w:rPr>
          <w:rFonts w:hint="eastAsia" w:eastAsia="楷体_GB2312"/>
          <w:color w:val="000000"/>
          <w:sz w:val="32"/>
          <w:szCs w:val="32"/>
        </w:rPr>
        <w:t>（五）巧施穗肥保大穗。</w:t>
      </w:r>
      <w:r>
        <w:rPr>
          <w:rFonts w:hint="eastAsia" w:ascii="仿宋_GB2312" w:eastAsia="仿宋_GB2312" w:cs="仿宋_GB2312"/>
          <w:kern w:val="0"/>
          <w:sz w:val="32"/>
          <w:szCs w:val="32"/>
        </w:rPr>
        <w:t>根据目标产量、土壤供氮能力（基础产量），按斯坦福差值法公式确定氮肥的施用总量，氮磷钾配合施肥。</w:t>
      </w:r>
    </w:p>
    <w:p>
      <w:pPr>
        <w:autoSpaceDE w:val="0"/>
        <w:autoSpaceDN w:val="0"/>
        <w:adjustRightInd w:val="0"/>
        <w:spacing w:line="580" w:lineRule="exact"/>
        <w:ind w:firstLine="640" w:firstLineChars="200"/>
        <w:rPr>
          <w:rFonts w:ascii="仿宋_GB2312" w:eastAsia="仿宋_GB2312" w:cs="仿宋_GB2312"/>
          <w:kern w:val="0"/>
          <w:sz w:val="32"/>
          <w:szCs w:val="32"/>
        </w:rPr>
      </w:pPr>
      <w:r>
        <w:rPr>
          <w:rFonts w:hint="eastAsia" w:eastAsia="楷体_GB2312"/>
          <w:color w:val="000000"/>
          <w:sz w:val="32"/>
          <w:szCs w:val="32"/>
        </w:rPr>
        <w:t>（六）综合防治控病虫。</w:t>
      </w:r>
      <w:r>
        <w:rPr>
          <w:rFonts w:hint="eastAsia" w:ascii="仿宋_GB2312" w:eastAsia="仿宋_GB2312" w:cs="仿宋_GB2312"/>
          <w:kern w:val="0"/>
          <w:sz w:val="32"/>
          <w:szCs w:val="32"/>
        </w:rPr>
        <w:t>落实生态、物理等绿色防控措施，控制病虫害，抓住关键时期，选用高效低毒农药，做好重点病虫防控。</w:t>
      </w:r>
    </w:p>
    <w:p>
      <w:pPr>
        <w:autoSpaceDE w:val="0"/>
        <w:autoSpaceDN w:val="0"/>
        <w:adjustRightInd w:val="0"/>
        <w:spacing w:line="580" w:lineRule="exact"/>
        <w:ind w:firstLine="640" w:firstLineChars="200"/>
        <w:rPr>
          <w:rFonts w:eastAsia="黑体"/>
          <w:color w:val="000000"/>
          <w:sz w:val="32"/>
          <w:szCs w:val="32"/>
        </w:rPr>
      </w:pPr>
      <w:r>
        <w:rPr>
          <w:rFonts w:eastAsia="黑体"/>
          <w:color w:val="000000"/>
          <w:sz w:val="32"/>
          <w:szCs w:val="32"/>
        </w:rPr>
        <w:t>三、注意事项</w:t>
      </w:r>
    </w:p>
    <w:p>
      <w:pPr>
        <w:autoSpaceDE w:val="0"/>
        <w:autoSpaceDN w:val="0"/>
        <w:adjustRightInd w:val="0"/>
        <w:spacing w:line="580" w:lineRule="exact"/>
        <w:rPr>
          <w:rFonts w:ascii="仿宋_GB2312" w:eastAsia="仿宋_GB2312" w:cs="仿宋_GB2312"/>
          <w:kern w:val="0"/>
          <w:sz w:val="32"/>
          <w:szCs w:val="32"/>
        </w:rPr>
      </w:pPr>
      <w:r>
        <w:rPr>
          <w:rFonts w:hint="eastAsia" w:ascii="仿宋_GB2312" w:eastAsia="仿宋_GB2312" w:cs="仿宋_GB2312"/>
          <w:kern w:val="0"/>
          <w:sz w:val="32"/>
          <w:szCs w:val="32"/>
        </w:rPr>
        <w:t>注意合理施肥，建议氮肥基蘖肥：穗肥比例，单季稻为</w:t>
      </w:r>
      <w:r>
        <w:rPr>
          <w:rFonts w:ascii="仿宋_GB2312" w:eastAsia="仿宋_GB2312" w:cs="仿宋_GB2312"/>
          <w:kern w:val="0"/>
          <w:sz w:val="32"/>
          <w:szCs w:val="32"/>
        </w:rPr>
        <w:t>6:4</w:t>
      </w:r>
      <w:r>
        <w:rPr>
          <w:rFonts w:hint="eastAsia" w:ascii="仿宋_GB2312" w:eastAsia="仿宋_GB2312" w:cs="仿宋_GB2312"/>
          <w:kern w:val="0"/>
          <w:sz w:val="32"/>
          <w:szCs w:val="32"/>
        </w:rPr>
        <w:t>或</w:t>
      </w:r>
      <w:r>
        <w:rPr>
          <w:rFonts w:ascii="仿宋_GB2312" w:eastAsia="仿宋_GB2312" w:cs="仿宋_GB2312"/>
          <w:kern w:val="0"/>
          <w:sz w:val="32"/>
          <w:szCs w:val="32"/>
        </w:rPr>
        <w:t>7:3</w:t>
      </w:r>
      <w:r>
        <w:rPr>
          <w:rFonts w:hint="eastAsia" w:ascii="仿宋_GB2312" w:eastAsia="仿宋_GB2312" w:cs="仿宋_GB2312"/>
          <w:kern w:val="0"/>
          <w:sz w:val="32"/>
          <w:szCs w:val="32"/>
        </w:rPr>
        <w:t>，双季稻为</w:t>
      </w:r>
      <w:r>
        <w:rPr>
          <w:rFonts w:ascii="仿宋_GB2312" w:eastAsia="仿宋_GB2312" w:cs="仿宋_GB2312"/>
          <w:kern w:val="0"/>
          <w:sz w:val="32"/>
          <w:szCs w:val="32"/>
        </w:rPr>
        <w:t>7:3</w:t>
      </w:r>
      <w:r>
        <w:rPr>
          <w:rFonts w:hint="eastAsia" w:ascii="仿宋_GB2312" w:eastAsia="仿宋_GB2312" w:cs="仿宋_GB2312"/>
          <w:kern w:val="0"/>
          <w:sz w:val="32"/>
          <w:szCs w:val="32"/>
        </w:rPr>
        <w:t>或</w:t>
      </w:r>
      <w:r>
        <w:rPr>
          <w:rFonts w:ascii="仿宋_GB2312" w:eastAsia="仿宋_GB2312" w:cs="仿宋_GB2312"/>
          <w:kern w:val="0"/>
          <w:sz w:val="32"/>
          <w:szCs w:val="32"/>
        </w:rPr>
        <w:t>8</w:t>
      </w:r>
      <w:r>
        <w:rPr>
          <w:rFonts w:hint="eastAsia" w:ascii="仿宋_GB2312" w:eastAsia="仿宋_GB2312" w:cs="仿宋_GB2312"/>
          <w:kern w:val="0"/>
          <w:sz w:val="32"/>
          <w:szCs w:val="32"/>
        </w:rPr>
        <w:t>：</w:t>
      </w:r>
      <w:r>
        <w:rPr>
          <w:rFonts w:ascii="仿宋_GB2312" w:eastAsia="仿宋_GB2312" w:cs="仿宋_GB2312"/>
          <w:kern w:val="0"/>
          <w:sz w:val="32"/>
          <w:szCs w:val="32"/>
        </w:rPr>
        <w:t>2</w:t>
      </w:r>
      <w:r>
        <w:rPr>
          <w:rFonts w:hint="eastAsia" w:ascii="仿宋_GB2312" w:eastAsia="仿宋_GB2312" w:cs="仿宋_GB2312"/>
          <w:kern w:val="0"/>
          <w:sz w:val="32"/>
          <w:szCs w:val="32"/>
        </w:rPr>
        <w:t>。磷肥作基肥。钾肥分蘖肥和穗肥各半。如果施用缓控释肥，可将缓控释肥作基肥一次性施用，可用适量速效氮肥和钾肥看田看苗作分蘖肥或穗肥（按缓控释肥肥料使用说明施用）。</w:t>
      </w:r>
    </w:p>
    <w:p>
      <w:pPr>
        <w:autoSpaceDE w:val="0"/>
        <w:autoSpaceDN w:val="0"/>
        <w:adjustRightInd w:val="0"/>
        <w:spacing w:line="580" w:lineRule="exact"/>
        <w:ind w:firstLine="800" w:firstLineChars="250"/>
        <w:jc w:val="left"/>
        <w:rPr>
          <w:rFonts w:eastAsia="黑体"/>
          <w:color w:val="000000"/>
          <w:sz w:val="32"/>
          <w:szCs w:val="32"/>
        </w:rPr>
      </w:pPr>
      <w:r>
        <w:rPr>
          <w:rFonts w:hint="eastAsia" w:eastAsia="黑体"/>
          <w:color w:val="000000"/>
          <w:sz w:val="32"/>
          <w:szCs w:val="32"/>
        </w:rPr>
        <w:t>四</w:t>
      </w:r>
      <w:r>
        <w:rPr>
          <w:rFonts w:eastAsia="黑体"/>
          <w:color w:val="000000"/>
          <w:sz w:val="32"/>
          <w:szCs w:val="32"/>
        </w:rPr>
        <w:t>、技术依托单位</w:t>
      </w:r>
    </w:p>
    <w:p>
      <w:pPr>
        <w:snapToGrid w:val="0"/>
        <w:spacing w:line="580" w:lineRule="exact"/>
        <w:ind w:firstLine="640" w:firstLineChars="200"/>
        <w:rPr>
          <w:rFonts w:eastAsia="楷体_GB2312"/>
          <w:color w:val="000000"/>
          <w:sz w:val="32"/>
          <w:szCs w:val="32"/>
        </w:rPr>
      </w:pPr>
      <w:r>
        <w:rPr>
          <w:rFonts w:hint="eastAsia" w:eastAsia="楷体_GB2312"/>
          <w:color w:val="000000"/>
          <w:sz w:val="32"/>
          <w:szCs w:val="32"/>
        </w:rPr>
        <w:t>（一）宁波市农业技术推广总站</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联系地址：宁波市海曙区宝善路220号 </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邮政编码：315012</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 系 人：陈少杰</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联系电话：0574-89385579</w:t>
      </w:r>
    </w:p>
    <w:p>
      <w:pPr>
        <w:snapToGrid w:val="0"/>
        <w:spacing w:line="580" w:lineRule="exact"/>
        <w:ind w:firstLine="640" w:firstLineChars="200"/>
        <w:rPr>
          <w:rFonts w:eastAsia="楷体_GB2312"/>
          <w:color w:val="000000"/>
          <w:sz w:val="32"/>
          <w:szCs w:val="32"/>
        </w:rPr>
      </w:pPr>
      <w:r>
        <w:rPr>
          <w:rFonts w:hint="eastAsia" w:eastAsia="楷体_GB2312"/>
          <w:color w:val="000000"/>
          <w:sz w:val="32"/>
          <w:szCs w:val="32"/>
        </w:rPr>
        <w:t>（二）浙江省农业技术推广中心</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联系地址：杭州市江干区凤起东路29号</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邮政编码：310020 </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联 系 人：秦叶波 </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联系电话：0571-86757880</w:t>
      </w:r>
    </w:p>
    <w:p>
      <w:pPr>
        <w:spacing w:line="540" w:lineRule="exact"/>
        <w:jc w:val="center"/>
        <w:rPr>
          <w:rFonts w:eastAsia="仿宋_GB2312"/>
          <w:sz w:val="32"/>
        </w:rPr>
      </w:pPr>
    </w:p>
    <w:p>
      <w:pPr>
        <w:spacing w:line="540" w:lineRule="exact"/>
        <w:jc w:val="center"/>
        <w:rPr>
          <w:rFonts w:eastAsia="仿宋_GB2312"/>
          <w:sz w:val="32"/>
        </w:rPr>
      </w:pPr>
    </w:p>
    <w:p>
      <w:pPr>
        <w:spacing w:line="540" w:lineRule="exact"/>
        <w:jc w:val="center"/>
        <w:rPr>
          <w:rFonts w:eastAsia="仿宋_GB2312"/>
          <w:sz w:val="32"/>
        </w:rPr>
      </w:pPr>
    </w:p>
    <w:p>
      <w:pPr>
        <w:spacing w:line="540" w:lineRule="exact"/>
        <w:jc w:val="center"/>
        <w:rPr>
          <w:rFonts w:eastAsia="仿宋_GB2312"/>
          <w:sz w:val="32"/>
        </w:rPr>
      </w:pPr>
    </w:p>
    <w:p>
      <w:pPr>
        <w:spacing w:line="540" w:lineRule="exact"/>
        <w:jc w:val="center"/>
        <w:rPr>
          <w:rFonts w:eastAsia="仿宋_GB2312"/>
          <w:sz w:val="32"/>
        </w:rPr>
      </w:pPr>
    </w:p>
    <w:p>
      <w:pPr>
        <w:spacing w:line="540" w:lineRule="exact"/>
        <w:jc w:val="center"/>
        <w:rPr>
          <w:rFonts w:eastAsia="仿宋_GB2312"/>
          <w:sz w:val="32"/>
        </w:rPr>
      </w:pPr>
    </w:p>
    <w:p>
      <w:pPr>
        <w:spacing w:line="540" w:lineRule="exact"/>
        <w:jc w:val="center"/>
        <w:rPr>
          <w:rFonts w:eastAsia="仿宋_GB2312"/>
          <w:sz w:val="32"/>
        </w:rPr>
      </w:pPr>
    </w:p>
    <w:p>
      <w:pPr>
        <w:spacing w:line="540" w:lineRule="exact"/>
        <w:jc w:val="center"/>
        <w:rPr>
          <w:rFonts w:eastAsia="仿宋_GB2312"/>
          <w:sz w:val="32"/>
        </w:rPr>
      </w:pPr>
    </w:p>
    <w:p>
      <w:pPr>
        <w:spacing w:line="540" w:lineRule="exact"/>
        <w:jc w:val="center"/>
        <w:rPr>
          <w:rFonts w:eastAsia="仿宋_GB2312"/>
          <w:sz w:val="32"/>
        </w:rPr>
      </w:pPr>
    </w:p>
    <w:p>
      <w:pPr>
        <w:spacing w:line="540" w:lineRule="exact"/>
        <w:jc w:val="center"/>
        <w:rPr>
          <w:rFonts w:eastAsia="仿宋_GB2312"/>
          <w:sz w:val="32"/>
        </w:rPr>
      </w:pPr>
    </w:p>
    <w:p>
      <w:pPr>
        <w:spacing w:line="540" w:lineRule="exact"/>
        <w:jc w:val="center"/>
        <w:rPr>
          <w:rFonts w:eastAsia="仿宋_GB2312"/>
          <w:sz w:val="32"/>
        </w:rPr>
      </w:pPr>
    </w:p>
    <w:p>
      <w:pPr>
        <w:spacing w:line="540" w:lineRule="exact"/>
        <w:jc w:val="center"/>
        <w:rPr>
          <w:rFonts w:eastAsia="仿宋_GB2312"/>
          <w:sz w:val="32"/>
        </w:rPr>
      </w:pPr>
    </w:p>
    <w:p>
      <w:pPr>
        <w:spacing w:line="540" w:lineRule="exact"/>
        <w:jc w:val="center"/>
        <w:rPr>
          <w:rFonts w:eastAsia="仿宋_GB2312"/>
          <w:sz w:val="32"/>
        </w:rPr>
      </w:pPr>
    </w:p>
    <w:p>
      <w:pPr>
        <w:snapToGrid w:val="0"/>
        <w:spacing w:line="620" w:lineRule="exact"/>
        <w:ind w:firstLine="720" w:firstLineChars="200"/>
        <w:jc w:val="center"/>
        <w:rPr>
          <w:rFonts w:ascii="黑体" w:hAnsi="黑体" w:eastAsia="黑体"/>
          <w:sz w:val="36"/>
        </w:rPr>
      </w:pPr>
    </w:p>
    <w:p>
      <w:pPr>
        <w:snapToGrid w:val="0"/>
        <w:spacing w:line="620" w:lineRule="exact"/>
        <w:ind w:firstLine="720" w:firstLineChars="200"/>
        <w:jc w:val="center"/>
        <w:rPr>
          <w:rFonts w:ascii="黑体" w:hAnsi="黑体" w:eastAsia="黑体"/>
          <w:sz w:val="36"/>
        </w:rPr>
      </w:pPr>
    </w:p>
    <w:p>
      <w:pPr>
        <w:snapToGrid w:val="0"/>
        <w:spacing w:line="620" w:lineRule="exact"/>
        <w:ind w:firstLine="720" w:firstLineChars="200"/>
        <w:jc w:val="center"/>
        <w:rPr>
          <w:rFonts w:ascii="黑体" w:hAnsi="黑体" w:eastAsia="黑体"/>
          <w:sz w:val="36"/>
        </w:rPr>
      </w:pPr>
    </w:p>
    <w:p>
      <w:pPr>
        <w:snapToGrid w:val="0"/>
        <w:spacing w:line="620" w:lineRule="exact"/>
        <w:ind w:firstLine="720" w:firstLineChars="200"/>
        <w:jc w:val="center"/>
        <w:rPr>
          <w:rFonts w:ascii="黑体" w:hAnsi="黑体" w:eastAsia="黑体"/>
          <w:sz w:val="36"/>
        </w:rPr>
      </w:pPr>
    </w:p>
    <w:p>
      <w:pPr>
        <w:snapToGrid w:val="0"/>
        <w:spacing w:line="620" w:lineRule="exact"/>
        <w:ind w:firstLine="720" w:firstLineChars="200"/>
        <w:jc w:val="center"/>
        <w:rPr>
          <w:rFonts w:ascii="黑体" w:hAnsi="黑体" w:eastAsia="黑体"/>
          <w:sz w:val="36"/>
        </w:rPr>
      </w:pPr>
    </w:p>
    <w:p>
      <w:pPr>
        <w:snapToGrid w:val="0"/>
        <w:spacing w:line="620" w:lineRule="exact"/>
        <w:ind w:firstLine="720" w:firstLineChars="200"/>
        <w:jc w:val="center"/>
        <w:rPr>
          <w:rFonts w:ascii="黑体" w:hAnsi="黑体" w:eastAsia="黑体"/>
          <w:sz w:val="36"/>
        </w:rPr>
      </w:pPr>
    </w:p>
    <w:p>
      <w:pPr>
        <w:snapToGrid w:val="0"/>
        <w:spacing w:line="620" w:lineRule="exact"/>
        <w:ind w:firstLine="720" w:firstLineChars="200"/>
        <w:jc w:val="center"/>
        <w:rPr>
          <w:rFonts w:ascii="黑体" w:hAnsi="黑体" w:eastAsia="黑体"/>
          <w:sz w:val="36"/>
        </w:rPr>
      </w:pPr>
    </w:p>
    <w:p>
      <w:pPr>
        <w:snapToGrid w:val="0"/>
        <w:spacing w:line="620" w:lineRule="exact"/>
        <w:ind w:firstLine="720" w:firstLineChars="200"/>
        <w:jc w:val="center"/>
        <w:rPr>
          <w:rFonts w:ascii="黑体" w:hAnsi="黑体" w:eastAsia="黑体"/>
          <w:sz w:val="36"/>
        </w:rPr>
      </w:pPr>
      <w:r>
        <w:rPr>
          <w:rFonts w:ascii="黑体" w:hAnsi="黑体" w:eastAsia="黑体"/>
          <w:sz w:val="36"/>
        </w:rPr>
        <w:t>水稻精确定量栽培技术</w:t>
      </w:r>
    </w:p>
    <w:p>
      <w:pPr>
        <w:snapToGrid w:val="0"/>
        <w:spacing w:line="580" w:lineRule="exact"/>
        <w:ind w:firstLine="640" w:firstLineChars="200"/>
        <w:rPr>
          <w:rFonts w:eastAsia="黑体"/>
          <w:color w:val="000000"/>
          <w:sz w:val="32"/>
          <w:szCs w:val="32"/>
        </w:rPr>
      </w:pPr>
      <w:r>
        <w:rPr>
          <w:rFonts w:eastAsia="黑体"/>
          <w:color w:val="000000"/>
          <w:sz w:val="32"/>
          <w:szCs w:val="32"/>
        </w:rPr>
        <w:t>一、技术概述</w:t>
      </w:r>
    </w:p>
    <w:p>
      <w:pPr>
        <w:autoSpaceDE w:val="0"/>
        <w:autoSpaceDN w:val="0"/>
        <w:adjustRightInd w:val="0"/>
        <w:spacing w:line="580" w:lineRule="exact"/>
        <w:rPr>
          <w:rFonts w:ascii="仿宋_GB2312" w:eastAsia="仿宋_GB2312" w:cs="仿宋_GB2312"/>
          <w:kern w:val="0"/>
          <w:sz w:val="32"/>
          <w:szCs w:val="32"/>
        </w:rPr>
      </w:pPr>
      <w:r>
        <w:rPr>
          <w:rFonts w:hint="eastAsia" w:ascii="仿宋_GB2312" w:eastAsia="仿宋_GB2312" w:cs="仿宋_GB2312"/>
          <w:kern w:val="0"/>
          <w:sz w:val="32"/>
          <w:szCs w:val="32"/>
        </w:rPr>
        <w:t>水稻精确定量栽培技术是指根据品种特性、土壤地力水平及目标产量，用“叶龄模式”将生育进程在时间上精确定量；用群体质量指标理论将高产群体的空间结构和各生育阶段的发展指标作精确定量；在栽培技术上，围绕构建高产群体各生育阶段适宜的生长指标，针对不同栽培条件，对密、肥、水等主要调控技术进行精确定量的一种水稻栽培技术。该技术多年来一直是我市水稻生产主推技术，</w:t>
      </w:r>
      <w:r>
        <w:rPr>
          <w:rFonts w:ascii="仿宋_GB2312" w:eastAsia="仿宋_GB2312" w:cs="仿宋_GB2312"/>
          <w:kern w:val="0"/>
          <w:sz w:val="32"/>
          <w:szCs w:val="32"/>
        </w:rPr>
        <w:t>20</w:t>
      </w:r>
      <w:r>
        <w:rPr>
          <w:rFonts w:hint="eastAsia" w:ascii="仿宋_GB2312" w:eastAsia="仿宋_GB2312" w:cs="仿宋_GB2312"/>
          <w:kern w:val="0"/>
          <w:sz w:val="32"/>
          <w:szCs w:val="32"/>
        </w:rPr>
        <w:t>20年全市应用面积达13.79万亩。</w:t>
      </w:r>
    </w:p>
    <w:p>
      <w:pPr>
        <w:autoSpaceDE w:val="0"/>
        <w:autoSpaceDN w:val="0"/>
        <w:adjustRightInd w:val="0"/>
        <w:spacing w:line="580" w:lineRule="exact"/>
        <w:ind w:firstLine="640" w:firstLineChars="200"/>
        <w:rPr>
          <w:rFonts w:eastAsia="黑体"/>
          <w:color w:val="000000"/>
          <w:sz w:val="32"/>
          <w:szCs w:val="32"/>
        </w:rPr>
      </w:pPr>
      <w:r>
        <w:rPr>
          <w:rFonts w:eastAsia="黑体"/>
          <w:color w:val="000000"/>
          <w:sz w:val="32"/>
          <w:szCs w:val="32"/>
        </w:rPr>
        <w:t>二、技术要点</w:t>
      </w:r>
    </w:p>
    <w:p>
      <w:pPr>
        <w:autoSpaceDE w:val="0"/>
        <w:autoSpaceDN w:val="0"/>
        <w:adjustRightInd w:val="0"/>
        <w:spacing w:line="580" w:lineRule="exact"/>
        <w:ind w:firstLine="640" w:firstLineChars="200"/>
        <w:rPr>
          <w:rFonts w:ascii="仿宋_GB2312" w:hAnsi="仿宋_GB2312" w:eastAsia="仿宋_GB2312" w:cs="仿宋_GB2312"/>
          <w:kern w:val="0"/>
          <w:sz w:val="32"/>
          <w:szCs w:val="32"/>
        </w:rPr>
      </w:pPr>
      <w:r>
        <w:rPr>
          <w:rFonts w:hint="eastAsia" w:eastAsia="楷体_GB2312"/>
          <w:color w:val="000000"/>
          <w:sz w:val="32"/>
          <w:szCs w:val="32"/>
        </w:rPr>
        <w:t>（一）选用大穗品种。</w:t>
      </w:r>
      <w:r>
        <w:rPr>
          <w:rFonts w:hint="eastAsia" w:ascii="仿宋_GB2312" w:hAnsi="仿宋_GB2312" w:eastAsia="仿宋_GB2312" w:cs="仿宋_GB2312"/>
          <w:kern w:val="0"/>
          <w:sz w:val="32"/>
          <w:szCs w:val="32"/>
        </w:rPr>
        <w:t>要根据当地温光条件和种植制度，选择适宜的大穗型水稻品种。</w:t>
      </w:r>
    </w:p>
    <w:p>
      <w:pPr>
        <w:autoSpaceDE w:val="0"/>
        <w:autoSpaceDN w:val="0"/>
        <w:adjustRightInd w:val="0"/>
        <w:spacing w:line="580" w:lineRule="exact"/>
        <w:ind w:firstLine="640" w:firstLineChars="200"/>
        <w:rPr>
          <w:rFonts w:ascii="仿宋_GB2312" w:hAnsi="仿宋_GB2312" w:eastAsia="仿宋_GB2312" w:cs="仿宋_GB2312"/>
          <w:kern w:val="0"/>
          <w:sz w:val="32"/>
          <w:szCs w:val="32"/>
        </w:rPr>
      </w:pPr>
      <w:r>
        <w:rPr>
          <w:rFonts w:hint="eastAsia" w:eastAsia="楷体_GB2312"/>
          <w:color w:val="000000"/>
          <w:sz w:val="32"/>
          <w:szCs w:val="32"/>
        </w:rPr>
        <w:t>（二）适期早播早栽。</w:t>
      </w:r>
      <w:r>
        <w:rPr>
          <w:rFonts w:hint="eastAsia" w:ascii="仿宋_GB2312" w:hAnsi="仿宋_GB2312" w:eastAsia="仿宋_GB2312" w:cs="仿宋_GB2312"/>
          <w:kern w:val="0"/>
          <w:sz w:val="32"/>
          <w:szCs w:val="32"/>
        </w:rPr>
        <w:t>适期早播有利延长生育期，充分利用温光资源，发挥水稻增产潜力；小苗早栽有利于增加低节位分蘖，建议叶龄3.5叶左右时移栽。</w:t>
      </w:r>
    </w:p>
    <w:p>
      <w:pPr>
        <w:autoSpaceDE w:val="0"/>
        <w:autoSpaceDN w:val="0"/>
        <w:adjustRightInd w:val="0"/>
        <w:spacing w:line="580" w:lineRule="exact"/>
        <w:ind w:firstLine="640" w:firstLineChars="200"/>
        <w:rPr>
          <w:rFonts w:ascii="仿宋_GB2312" w:hAnsi="仿宋_GB2312" w:eastAsia="仿宋_GB2312" w:cs="仿宋_GB2312"/>
          <w:kern w:val="0"/>
          <w:sz w:val="32"/>
          <w:szCs w:val="32"/>
        </w:rPr>
      </w:pPr>
      <w:r>
        <w:rPr>
          <w:rFonts w:hint="eastAsia" w:eastAsia="楷体_GB2312"/>
          <w:color w:val="000000"/>
          <w:sz w:val="32"/>
          <w:szCs w:val="32"/>
        </w:rPr>
        <w:t>（三）稀播培育壮秧。</w:t>
      </w:r>
      <w:r>
        <w:rPr>
          <w:rFonts w:hint="eastAsia" w:ascii="仿宋_GB2312" w:hAnsi="仿宋_GB2312" w:eastAsia="仿宋_GB2312" w:cs="仿宋_GB2312"/>
          <w:kern w:val="0"/>
          <w:sz w:val="32"/>
          <w:szCs w:val="32"/>
        </w:rPr>
        <w:t>可采用手插旱育秧、机插基质叠盘育秧方式，降低播种量。早稻机插秧每盘120g左右，单季杂交晚稻旱育秧每平方米播种40～50g，机插秧每盘50～70g。单季常规粳稻机插每盘播种100g左右。</w:t>
      </w:r>
    </w:p>
    <w:p>
      <w:pPr>
        <w:autoSpaceDE w:val="0"/>
        <w:autoSpaceDN w:val="0"/>
        <w:adjustRightInd w:val="0"/>
        <w:spacing w:line="580" w:lineRule="exact"/>
        <w:ind w:firstLine="640" w:firstLineChars="200"/>
        <w:rPr>
          <w:rFonts w:ascii="仿宋_GB2312" w:hAnsi="仿宋_GB2312" w:eastAsia="仿宋_GB2312" w:cs="仿宋_GB2312"/>
          <w:color w:val="000000"/>
          <w:sz w:val="32"/>
          <w:szCs w:val="32"/>
        </w:rPr>
      </w:pPr>
      <w:r>
        <w:rPr>
          <w:rFonts w:hint="eastAsia" w:eastAsia="楷体_GB2312"/>
          <w:color w:val="000000"/>
          <w:sz w:val="32"/>
          <w:szCs w:val="32"/>
        </w:rPr>
        <w:t>（四）宽行少本足苗。</w:t>
      </w:r>
      <w:r>
        <w:rPr>
          <w:rFonts w:hint="eastAsia" w:ascii="仿宋_GB2312" w:hAnsi="仿宋_GB2312" w:eastAsia="仿宋_GB2312" w:cs="仿宋_GB2312"/>
          <w:color w:val="000000"/>
          <w:sz w:val="32"/>
          <w:szCs w:val="32"/>
        </w:rPr>
        <w:t>根据目标产量所需穗数计算基本苗，计算公式：合理基本苗(X)＝每亩适宜穗数（Y）/单株成穗数（ES）；</w:t>
      </w:r>
      <w:r>
        <w:rPr>
          <w:rFonts w:hint="eastAsia" w:ascii="仿宋_GB2312" w:eastAsia="仿宋_GB2312" w:cs="仿宋_GB2312"/>
          <w:kern w:val="0"/>
          <w:sz w:val="32"/>
          <w:szCs w:val="32"/>
        </w:rPr>
        <w:t>根据够苗期单株有效分蘖数确定单株成穗数，高产栽培一般在有效分蘖临界叶龄期</w:t>
      </w:r>
      <w:r>
        <w:rPr>
          <w:rFonts w:ascii="仿宋_GB2312" w:eastAsia="仿宋_GB2312" w:cs="仿宋_GB2312"/>
          <w:kern w:val="0"/>
          <w:sz w:val="32"/>
          <w:szCs w:val="32"/>
        </w:rPr>
        <w:t>N-n</w:t>
      </w:r>
      <w:r>
        <w:rPr>
          <w:rFonts w:hint="eastAsia" w:ascii="仿宋_GB2312" w:eastAsia="仿宋_GB2312" w:cs="仿宋_GB2312"/>
          <w:kern w:val="0"/>
          <w:sz w:val="32"/>
          <w:szCs w:val="32"/>
        </w:rPr>
        <w:t>（</w:t>
      </w:r>
      <w:r>
        <w:rPr>
          <w:rFonts w:ascii="仿宋_GB2312" w:eastAsia="仿宋_GB2312" w:cs="仿宋_GB2312"/>
          <w:kern w:val="0"/>
          <w:sz w:val="32"/>
          <w:szCs w:val="32"/>
        </w:rPr>
        <w:t>N-n</w:t>
      </w:r>
      <w:r>
        <w:rPr>
          <w:rFonts w:hint="eastAsia" w:ascii="仿宋_GB2312" w:eastAsia="仿宋_GB2312" w:cs="仿宋_GB2312"/>
          <w:kern w:val="0"/>
          <w:sz w:val="32"/>
          <w:szCs w:val="32"/>
        </w:rPr>
        <w:t>＋</w:t>
      </w:r>
      <w:r>
        <w:rPr>
          <w:rFonts w:ascii="仿宋_GB2312" w:eastAsia="仿宋_GB2312" w:cs="仿宋_GB2312"/>
          <w:kern w:val="0"/>
          <w:sz w:val="32"/>
          <w:szCs w:val="32"/>
        </w:rPr>
        <w:t>1</w:t>
      </w:r>
      <w:r>
        <w:rPr>
          <w:rFonts w:hint="eastAsia" w:ascii="仿宋_GB2312" w:eastAsia="仿宋_GB2312" w:cs="仿宋_GB2312"/>
          <w:kern w:val="0"/>
          <w:sz w:val="32"/>
          <w:szCs w:val="32"/>
        </w:rPr>
        <w:t>）之初或</w:t>
      </w:r>
      <w:r>
        <w:rPr>
          <w:rFonts w:hint="eastAsia" w:ascii="仿宋_GB2312" w:hAnsi="仿宋_GB2312" w:eastAsia="仿宋_GB2312" w:cs="仿宋_GB2312"/>
          <w:color w:val="000000"/>
          <w:sz w:val="32"/>
          <w:szCs w:val="32"/>
        </w:rPr>
        <w:t>之前够苗。</w:t>
      </w:r>
    </w:p>
    <w:p>
      <w:pPr>
        <w:autoSpaceDE w:val="0"/>
        <w:autoSpaceDN w:val="0"/>
        <w:adjustRightInd w:val="0"/>
        <w:spacing w:line="580" w:lineRule="exact"/>
        <w:ind w:firstLine="640" w:firstLineChars="200"/>
        <w:rPr>
          <w:rFonts w:ascii="仿宋_GB2312" w:hAnsi="仿宋_GB2312" w:eastAsia="仿宋_GB2312" w:cs="仿宋_GB2312"/>
          <w:color w:val="000000"/>
          <w:sz w:val="32"/>
          <w:szCs w:val="32"/>
        </w:rPr>
      </w:pPr>
      <w:r>
        <w:rPr>
          <w:rFonts w:hint="eastAsia" w:eastAsia="楷体_GB2312"/>
          <w:color w:val="000000"/>
          <w:sz w:val="32"/>
          <w:szCs w:val="32"/>
        </w:rPr>
        <w:t>（五）精确定量施肥。</w:t>
      </w:r>
      <w:r>
        <w:rPr>
          <w:rFonts w:hint="eastAsia" w:ascii="仿宋_GB2312" w:hAnsi="仿宋_GB2312" w:eastAsia="仿宋_GB2312" w:cs="仿宋_GB2312"/>
          <w:color w:val="000000"/>
          <w:sz w:val="32"/>
          <w:szCs w:val="32"/>
        </w:rPr>
        <w:t>根据测土配方试验确定当地氮、磷、钾三要素施用的合理比例。按斯坦福差值法公式确定氮肥的施用总量，增施有机肥。</w:t>
      </w:r>
    </w:p>
    <w:p>
      <w:pPr>
        <w:autoSpaceDE w:val="0"/>
        <w:autoSpaceDN w:val="0"/>
        <w:adjustRightInd w:val="0"/>
        <w:spacing w:line="580" w:lineRule="exact"/>
        <w:ind w:firstLine="640" w:firstLineChars="200"/>
        <w:rPr>
          <w:rFonts w:ascii="仿宋_GB2312" w:eastAsia="仿宋_GB2312" w:cs="仿宋_GB2312"/>
          <w:kern w:val="0"/>
          <w:sz w:val="32"/>
          <w:szCs w:val="32"/>
        </w:rPr>
      </w:pPr>
      <w:r>
        <w:rPr>
          <w:rFonts w:hint="eastAsia" w:eastAsia="楷体_GB2312"/>
          <w:color w:val="000000"/>
          <w:sz w:val="32"/>
          <w:szCs w:val="32"/>
        </w:rPr>
        <w:t>（六）实行湿润灌溉。</w:t>
      </w:r>
      <w:r>
        <w:rPr>
          <w:rFonts w:hint="eastAsia" w:ascii="仿宋_GB2312" w:hAnsi="仿宋_GB2312" w:eastAsia="仿宋_GB2312" w:cs="仿宋_GB2312"/>
          <w:color w:val="000000"/>
          <w:sz w:val="32"/>
          <w:szCs w:val="32"/>
        </w:rPr>
        <w:t>实行沟水浅栽，浅水活棵，分蘖期间露田与浅水灌溉交</w:t>
      </w:r>
      <w:r>
        <w:rPr>
          <w:rFonts w:hint="eastAsia" w:ascii="仿宋_GB2312" w:eastAsia="仿宋_GB2312" w:cs="仿宋_GB2312"/>
          <w:kern w:val="0"/>
          <w:sz w:val="32"/>
          <w:szCs w:val="32"/>
        </w:rPr>
        <w:t>替，促进根系深扎和分蘖，节约水稻用水。</w:t>
      </w:r>
    </w:p>
    <w:p>
      <w:pPr>
        <w:autoSpaceDE w:val="0"/>
        <w:autoSpaceDN w:val="0"/>
        <w:adjustRightInd w:val="0"/>
        <w:spacing w:line="580" w:lineRule="exact"/>
        <w:ind w:firstLine="640" w:firstLineChars="200"/>
        <w:rPr>
          <w:rFonts w:eastAsia="黑体"/>
          <w:color w:val="000000"/>
          <w:sz w:val="32"/>
          <w:szCs w:val="32"/>
        </w:rPr>
      </w:pPr>
      <w:r>
        <w:rPr>
          <w:rFonts w:eastAsia="黑体"/>
          <w:color w:val="000000"/>
          <w:sz w:val="32"/>
          <w:szCs w:val="32"/>
        </w:rPr>
        <w:t>三、注意事项</w:t>
      </w:r>
    </w:p>
    <w:p>
      <w:pPr>
        <w:autoSpaceDE w:val="0"/>
        <w:autoSpaceDN w:val="0"/>
        <w:adjustRightInd w:val="0"/>
        <w:spacing w:line="580" w:lineRule="exact"/>
        <w:rPr>
          <w:rFonts w:ascii="仿宋_GB2312" w:eastAsia="仿宋_GB2312" w:cs="仿宋_GB2312"/>
          <w:kern w:val="0"/>
          <w:sz w:val="32"/>
          <w:szCs w:val="32"/>
        </w:rPr>
      </w:pPr>
      <w:r>
        <w:rPr>
          <w:rFonts w:hint="eastAsia" w:ascii="仿宋_GB2312" w:eastAsia="仿宋_GB2312" w:cs="仿宋_GB2312"/>
          <w:kern w:val="0"/>
          <w:sz w:val="32"/>
          <w:szCs w:val="32"/>
        </w:rPr>
        <w:t>注意关键技术定量方法：一是根据品种主茎总叶片数、伸长节间数和播种期预计主要生育期叶龄期和日期。二是根据品种特性和目标产量的穗粒重构成确定有效穗。三是根据种植品种预计主茎总叶片数和伸长节间数、有效穗数和移栽叶龄确定基本苗。四是根据品种类型、目标产量和土壤供氮能力确定总施氮量。五是根据前氮后移原理和叶龄模式确定前后肥比例以及氮肥施肥时期和数量。六是根据预计穗数及够苗期和成穗率确定搁田时苗数及其叶龄期。</w:t>
      </w:r>
    </w:p>
    <w:p>
      <w:pPr>
        <w:autoSpaceDE w:val="0"/>
        <w:autoSpaceDN w:val="0"/>
        <w:adjustRightInd w:val="0"/>
        <w:spacing w:line="580" w:lineRule="exact"/>
        <w:ind w:firstLine="640" w:firstLineChars="200"/>
        <w:jc w:val="left"/>
        <w:rPr>
          <w:rFonts w:eastAsia="黑体"/>
          <w:color w:val="000000"/>
          <w:sz w:val="32"/>
          <w:szCs w:val="32"/>
        </w:rPr>
      </w:pPr>
      <w:r>
        <w:rPr>
          <w:rFonts w:hint="eastAsia" w:eastAsia="黑体"/>
          <w:color w:val="000000"/>
          <w:sz w:val="32"/>
          <w:szCs w:val="32"/>
        </w:rPr>
        <w:t>四</w:t>
      </w:r>
      <w:r>
        <w:rPr>
          <w:rFonts w:eastAsia="黑体"/>
          <w:color w:val="000000"/>
          <w:sz w:val="32"/>
          <w:szCs w:val="32"/>
        </w:rPr>
        <w:t>、技术依托单位</w:t>
      </w:r>
    </w:p>
    <w:p>
      <w:pPr>
        <w:snapToGrid w:val="0"/>
        <w:spacing w:line="580" w:lineRule="exact"/>
        <w:ind w:firstLine="640" w:firstLineChars="200"/>
        <w:rPr>
          <w:rFonts w:eastAsia="楷体_GB2312"/>
          <w:color w:val="000000"/>
          <w:sz w:val="32"/>
          <w:szCs w:val="32"/>
        </w:rPr>
      </w:pPr>
      <w:r>
        <w:rPr>
          <w:rFonts w:hint="eastAsia" w:eastAsia="楷体_GB2312"/>
          <w:color w:val="000000"/>
          <w:sz w:val="32"/>
          <w:szCs w:val="32"/>
        </w:rPr>
        <w:t>（一）宁波市农业技术推广总站</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联系地址：宁波市海曙区宝善路220号 </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邮政编码：315012</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 系 人：陈少杰</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联系电话：0574-89385579</w:t>
      </w:r>
    </w:p>
    <w:p>
      <w:pPr>
        <w:snapToGrid w:val="0"/>
        <w:spacing w:line="580" w:lineRule="exact"/>
        <w:ind w:firstLine="640" w:firstLineChars="200"/>
        <w:rPr>
          <w:rFonts w:eastAsia="楷体_GB2312"/>
          <w:color w:val="000000"/>
          <w:sz w:val="32"/>
          <w:szCs w:val="32"/>
        </w:rPr>
      </w:pPr>
      <w:r>
        <w:rPr>
          <w:rFonts w:hint="eastAsia" w:eastAsia="楷体_GB2312"/>
          <w:color w:val="000000"/>
          <w:sz w:val="32"/>
          <w:szCs w:val="32"/>
        </w:rPr>
        <w:t>（二）浙江省农业技术推广中心</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联系地址：杭州市江干区凤起东路29号</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邮政编码：310020 </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联 系 人：秦叶波 </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联系电话：0571-86757880</w:t>
      </w:r>
    </w:p>
    <w:p>
      <w:pPr>
        <w:spacing w:line="540" w:lineRule="exact"/>
        <w:jc w:val="center"/>
        <w:rPr>
          <w:rFonts w:eastAsia="仿宋_GB2312"/>
          <w:sz w:val="32"/>
        </w:rPr>
      </w:pPr>
    </w:p>
    <w:p>
      <w:pPr>
        <w:spacing w:line="540" w:lineRule="exact"/>
        <w:jc w:val="center"/>
        <w:rPr>
          <w:rFonts w:eastAsia="仿宋_GB2312"/>
          <w:sz w:val="32"/>
        </w:rPr>
      </w:pPr>
    </w:p>
    <w:p>
      <w:pPr>
        <w:spacing w:line="540" w:lineRule="exact"/>
        <w:jc w:val="center"/>
        <w:rPr>
          <w:rFonts w:eastAsia="仿宋_GB2312"/>
          <w:sz w:val="32"/>
        </w:rPr>
      </w:pPr>
    </w:p>
    <w:p>
      <w:pPr>
        <w:spacing w:line="540" w:lineRule="exact"/>
        <w:jc w:val="center"/>
        <w:rPr>
          <w:rFonts w:eastAsia="仿宋_GB2312"/>
          <w:sz w:val="32"/>
        </w:rPr>
      </w:pPr>
    </w:p>
    <w:p>
      <w:pPr>
        <w:spacing w:line="540" w:lineRule="exact"/>
        <w:jc w:val="center"/>
        <w:rPr>
          <w:rFonts w:eastAsia="仿宋_GB2312"/>
          <w:sz w:val="32"/>
        </w:rPr>
      </w:pPr>
    </w:p>
    <w:p>
      <w:pPr>
        <w:spacing w:line="540" w:lineRule="exact"/>
        <w:jc w:val="center"/>
        <w:rPr>
          <w:rFonts w:eastAsia="仿宋_GB2312"/>
          <w:sz w:val="32"/>
        </w:rPr>
      </w:pPr>
    </w:p>
    <w:p>
      <w:pPr>
        <w:spacing w:line="540" w:lineRule="exact"/>
        <w:jc w:val="center"/>
        <w:rPr>
          <w:rFonts w:eastAsia="仿宋_GB2312"/>
          <w:sz w:val="32"/>
        </w:rPr>
      </w:pPr>
    </w:p>
    <w:p>
      <w:pPr>
        <w:spacing w:line="540" w:lineRule="exact"/>
        <w:jc w:val="center"/>
        <w:rPr>
          <w:rFonts w:eastAsia="仿宋_GB2312"/>
          <w:sz w:val="32"/>
        </w:rPr>
      </w:pPr>
    </w:p>
    <w:p>
      <w:pPr>
        <w:spacing w:line="540" w:lineRule="exact"/>
        <w:jc w:val="center"/>
        <w:rPr>
          <w:rFonts w:eastAsia="仿宋_GB2312"/>
          <w:sz w:val="32"/>
        </w:rPr>
      </w:pPr>
    </w:p>
    <w:p>
      <w:pPr>
        <w:spacing w:line="540" w:lineRule="exact"/>
        <w:jc w:val="center"/>
        <w:rPr>
          <w:rFonts w:eastAsia="仿宋_GB2312"/>
          <w:sz w:val="32"/>
        </w:rPr>
      </w:pPr>
    </w:p>
    <w:p>
      <w:pPr>
        <w:spacing w:line="540" w:lineRule="exact"/>
        <w:jc w:val="center"/>
        <w:rPr>
          <w:rFonts w:eastAsia="仿宋_GB2312"/>
          <w:sz w:val="32"/>
        </w:rPr>
      </w:pPr>
    </w:p>
    <w:p>
      <w:pPr>
        <w:spacing w:line="540" w:lineRule="exact"/>
        <w:jc w:val="center"/>
        <w:rPr>
          <w:rFonts w:eastAsia="仿宋_GB2312"/>
          <w:sz w:val="32"/>
        </w:rPr>
      </w:pPr>
    </w:p>
    <w:p>
      <w:pPr>
        <w:spacing w:line="540" w:lineRule="exact"/>
        <w:jc w:val="center"/>
        <w:rPr>
          <w:rFonts w:eastAsia="仿宋_GB2312"/>
          <w:sz w:val="32"/>
        </w:rPr>
      </w:pPr>
    </w:p>
    <w:p>
      <w:pPr>
        <w:spacing w:line="540" w:lineRule="exact"/>
        <w:jc w:val="center"/>
        <w:rPr>
          <w:rFonts w:eastAsia="仿宋_GB2312"/>
          <w:sz w:val="32"/>
        </w:rPr>
      </w:pPr>
    </w:p>
    <w:p>
      <w:pPr>
        <w:spacing w:line="540" w:lineRule="exact"/>
        <w:jc w:val="center"/>
        <w:rPr>
          <w:rFonts w:eastAsia="仿宋_GB2312"/>
          <w:sz w:val="32"/>
        </w:rPr>
      </w:pPr>
    </w:p>
    <w:p>
      <w:pPr>
        <w:spacing w:line="540" w:lineRule="exact"/>
        <w:jc w:val="center"/>
        <w:rPr>
          <w:rFonts w:eastAsia="仿宋_GB2312"/>
          <w:sz w:val="32"/>
        </w:rPr>
      </w:pPr>
    </w:p>
    <w:p>
      <w:pPr>
        <w:spacing w:line="540" w:lineRule="exact"/>
        <w:jc w:val="center"/>
        <w:rPr>
          <w:rFonts w:eastAsia="仿宋_GB2312"/>
          <w:sz w:val="32"/>
        </w:rPr>
      </w:pPr>
    </w:p>
    <w:p>
      <w:pPr>
        <w:snapToGrid w:val="0"/>
        <w:spacing w:line="620" w:lineRule="exact"/>
        <w:ind w:firstLine="720" w:firstLineChars="200"/>
        <w:jc w:val="center"/>
        <w:rPr>
          <w:rFonts w:ascii="黑体" w:hAnsi="黑体" w:eastAsia="黑体"/>
          <w:sz w:val="36"/>
        </w:rPr>
      </w:pPr>
    </w:p>
    <w:p>
      <w:pPr>
        <w:snapToGrid w:val="0"/>
        <w:spacing w:line="620" w:lineRule="exact"/>
        <w:ind w:firstLine="720" w:firstLineChars="200"/>
        <w:jc w:val="center"/>
        <w:rPr>
          <w:rFonts w:ascii="黑体" w:hAnsi="黑体" w:eastAsia="黑体"/>
          <w:sz w:val="36"/>
        </w:rPr>
      </w:pPr>
    </w:p>
    <w:p>
      <w:pPr>
        <w:snapToGrid w:val="0"/>
        <w:spacing w:line="620" w:lineRule="exact"/>
        <w:ind w:firstLine="720" w:firstLineChars="200"/>
        <w:jc w:val="center"/>
        <w:rPr>
          <w:rFonts w:ascii="黑体" w:hAnsi="黑体" w:eastAsia="黑体"/>
          <w:sz w:val="36"/>
        </w:rPr>
      </w:pPr>
    </w:p>
    <w:p>
      <w:pPr>
        <w:snapToGrid w:val="0"/>
        <w:spacing w:line="620" w:lineRule="exact"/>
        <w:ind w:firstLine="720" w:firstLineChars="200"/>
        <w:jc w:val="center"/>
        <w:rPr>
          <w:rFonts w:ascii="黑体" w:hAnsi="黑体" w:eastAsia="黑体"/>
          <w:sz w:val="36"/>
        </w:rPr>
      </w:pPr>
      <w:r>
        <w:rPr>
          <w:rFonts w:ascii="黑体" w:hAnsi="黑体" w:eastAsia="黑体"/>
          <w:sz w:val="36"/>
        </w:rPr>
        <w:t>稻茬小麦免耕直播高效栽培技术</w:t>
      </w:r>
    </w:p>
    <w:p>
      <w:pPr>
        <w:snapToGrid w:val="0"/>
        <w:spacing w:line="580" w:lineRule="exact"/>
        <w:ind w:firstLine="640" w:firstLineChars="200"/>
        <w:rPr>
          <w:rFonts w:eastAsia="黑体"/>
          <w:color w:val="000000"/>
          <w:sz w:val="32"/>
          <w:szCs w:val="32"/>
        </w:rPr>
      </w:pPr>
      <w:r>
        <w:rPr>
          <w:rFonts w:eastAsia="黑体"/>
          <w:color w:val="000000"/>
          <w:sz w:val="32"/>
          <w:szCs w:val="32"/>
        </w:rPr>
        <w:t>一、技术概述</w:t>
      </w:r>
    </w:p>
    <w:p>
      <w:pPr>
        <w:autoSpaceDE w:val="0"/>
        <w:autoSpaceDN w:val="0"/>
        <w:adjustRightInd w:val="0"/>
        <w:spacing w:line="580" w:lineRule="exact"/>
        <w:rPr>
          <w:rFonts w:ascii="仿宋_GB2312" w:eastAsia="仿宋_GB2312" w:cs="仿宋_GB2312"/>
          <w:kern w:val="0"/>
          <w:sz w:val="32"/>
          <w:szCs w:val="32"/>
        </w:rPr>
      </w:pPr>
      <w:r>
        <w:rPr>
          <w:rFonts w:hint="eastAsia" w:ascii="仿宋_GB2312" w:eastAsia="仿宋_GB2312" w:cs="仿宋_GB2312"/>
          <w:kern w:val="0"/>
          <w:sz w:val="32"/>
          <w:szCs w:val="32"/>
        </w:rPr>
        <w:t>近年来，稻茬麦田存在秸秆不能还田，或秸秆粉碎不细、还田质量不高等问题，导致小麦播种困难，出苗率下降、易受渍受冻等情况，造成产量大幅下降，直接经济效益损失。该技术主要优点：推广秸秆还田，提高秸秆粉碎质量；前茬秸秆还田结合免耕或旋耕播种，有效提高土壤团聚体的稳定性，改善土壤肥力，保证小麦出苗率，提高小麦产量，同时还可减少秸秆乱堆乱放和焚烧造成的环境污染，增产增效显著。</w:t>
      </w:r>
    </w:p>
    <w:p>
      <w:pPr>
        <w:autoSpaceDE w:val="0"/>
        <w:autoSpaceDN w:val="0"/>
        <w:adjustRightInd w:val="0"/>
        <w:spacing w:line="580" w:lineRule="exact"/>
        <w:ind w:firstLine="640" w:firstLineChars="200"/>
        <w:rPr>
          <w:rFonts w:eastAsia="黑体"/>
          <w:color w:val="000000"/>
          <w:sz w:val="32"/>
          <w:szCs w:val="32"/>
        </w:rPr>
      </w:pPr>
      <w:r>
        <w:rPr>
          <w:rFonts w:eastAsia="黑体"/>
          <w:color w:val="000000"/>
          <w:sz w:val="32"/>
          <w:szCs w:val="32"/>
        </w:rPr>
        <w:t>二、技术要点</w:t>
      </w:r>
    </w:p>
    <w:p>
      <w:pPr>
        <w:autoSpaceDE w:val="0"/>
        <w:autoSpaceDN w:val="0"/>
        <w:adjustRightInd w:val="0"/>
        <w:spacing w:line="580" w:lineRule="exact"/>
        <w:rPr>
          <w:rFonts w:ascii="仿宋_GB2312" w:eastAsia="仿宋_GB2312" w:cs="仿宋_GB2312"/>
          <w:kern w:val="0"/>
          <w:sz w:val="32"/>
          <w:szCs w:val="32"/>
        </w:rPr>
      </w:pPr>
      <w:r>
        <w:rPr>
          <w:rFonts w:hint="eastAsia" w:eastAsia="楷体_GB2312"/>
          <w:color w:val="000000"/>
          <w:sz w:val="32"/>
          <w:szCs w:val="32"/>
        </w:rPr>
        <w:t>（一）秸秆还田，适时播种。</w:t>
      </w:r>
      <w:r>
        <w:rPr>
          <w:rFonts w:hint="eastAsia" w:ascii="仿宋_GB2312" w:eastAsia="仿宋_GB2312" w:cs="仿宋_GB2312"/>
          <w:kern w:val="0"/>
          <w:sz w:val="32"/>
          <w:szCs w:val="32"/>
        </w:rPr>
        <w:t>水稻收割后，将半数秸杆粉碎至长度在</w:t>
      </w:r>
      <w:r>
        <w:rPr>
          <w:rFonts w:ascii="仿宋_GB2312" w:eastAsia="仿宋_GB2312" w:cs="仿宋_GB2312"/>
          <w:kern w:val="0"/>
          <w:sz w:val="32"/>
          <w:szCs w:val="32"/>
        </w:rPr>
        <w:t>3</w:t>
      </w:r>
      <w:r>
        <w:rPr>
          <w:rFonts w:hint="eastAsia" w:ascii="仿宋_GB2312" w:eastAsia="仿宋_GB2312" w:cs="仿宋_GB2312"/>
          <w:kern w:val="0"/>
          <w:sz w:val="32"/>
          <w:szCs w:val="32"/>
        </w:rPr>
        <w:t>～</w:t>
      </w:r>
      <w:r>
        <w:rPr>
          <w:rFonts w:ascii="仿宋_GB2312" w:eastAsia="仿宋_GB2312" w:cs="仿宋_GB2312"/>
          <w:kern w:val="0"/>
          <w:sz w:val="32"/>
          <w:szCs w:val="32"/>
        </w:rPr>
        <w:t>6cm</w:t>
      </w:r>
      <w:r>
        <w:rPr>
          <w:rFonts w:hint="eastAsia" w:ascii="仿宋_GB2312" w:eastAsia="仿宋_GB2312" w:cs="仿宋_GB2312"/>
          <w:kern w:val="0"/>
          <w:sz w:val="32"/>
          <w:szCs w:val="32"/>
        </w:rPr>
        <w:t>，均匀抛撒于田块表面。</w:t>
      </w:r>
      <w:r>
        <w:rPr>
          <w:rFonts w:ascii="仿宋_GB2312" w:eastAsia="仿宋_GB2312" w:cs="仿宋_GB2312"/>
          <w:kern w:val="0"/>
          <w:sz w:val="32"/>
          <w:szCs w:val="32"/>
        </w:rPr>
        <w:t>10</w:t>
      </w:r>
      <w:r>
        <w:rPr>
          <w:rFonts w:hint="eastAsia" w:ascii="仿宋_GB2312" w:eastAsia="仿宋_GB2312" w:cs="仿宋_GB2312"/>
          <w:kern w:val="0"/>
          <w:sz w:val="32"/>
          <w:szCs w:val="32"/>
        </w:rPr>
        <w:t>月底至11月上旬播种。亩播量为</w:t>
      </w:r>
      <w:r>
        <w:rPr>
          <w:rFonts w:ascii="仿宋_GB2312" w:eastAsia="仿宋_GB2312" w:cs="仿宋_GB2312"/>
          <w:kern w:val="0"/>
          <w:sz w:val="32"/>
          <w:szCs w:val="32"/>
        </w:rPr>
        <w:t>8</w:t>
      </w:r>
      <w:r>
        <w:rPr>
          <w:rFonts w:hint="eastAsia" w:ascii="仿宋_GB2312" w:eastAsia="仿宋_GB2312" w:cs="仿宋_GB2312"/>
          <w:kern w:val="0"/>
          <w:sz w:val="32"/>
          <w:szCs w:val="32"/>
        </w:rPr>
        <w:t>～</w:t>
      </w:r>
      <w:r>
        <w:rPr>
          <w:rFonts w:ascii="仿宋_GB2312" w:eastAsia="仿宋_GB2312" w:cs="仿宋_GB2312"/>
          <w:kern w:val="0"/>
          <w:sz w:val="32"/>
          <w:szCs w:val="32"/>
        </w:rPr>
        <w:t>10kg</w:t>
      </w:r>
      <w:r>
        <w:rPr>
          <w:rFonts w:hint="eastAsia" w:ascii="仿宋_GB2312" w:eastAsia="仿宋_GB2312" w:cs="仿宋_GB2312"/>
          <w:kern w:val="0"/>
          <w:sz w:val="32"/>
          <w:szCs w:val="32"/>
        </w:rPr>
        <w:t>，迟播时适当增加用种量，保证基本苗</w:t>
      </w:r>
      <w:r>
        <w:rPr>
          <w:rFonts w:ascii="仿宋_GB2312" w:eastAsia="仿宋_GB2312" w:cs="仿宋_GB2312"/>
          <w:kern w:val="0"/>
          <w:sz w:val="32"/>
          <w:szCs w:val="32"/>
        </w:rPr>
        <w:t>20</w:t>
      </w:r>
      <w:r>
        <w:rPr>
          <w:rFonts w:hint="eastAsia" w:ascii="仿宋_GB2312" w:eastAsia="仿宋_GB2312" w:cs="仿宋_GB2312"/>
          <w:kern w:val="0"/>
          <w:sz w:val="32"/>
          <w:szCs w:val="32"/>
        </w:rPr>
        <w:t>万</w:t>
      </w:r>
      <w:r>
        <w:rPr>
          <w:rFonts w:ascii="仿宋_GB2312" w:eastAsia="仿宋_GB2312" w:cs="仿宋_GB2312"/>
          <w:kern w:val="0"/>
          <w:sz w:val="32"/>
          <w:szCs w:val="32"/>
        </w:rPr>
        <w:t>/</w:t>
      </w:r>
      <w:r>
        <w:rPr>
          <w:rFonts w:hint="eastAsia" w:ascii="仿宋_GB2312" w:eastAsia="仿宋_GB2312" w:cs="仿宋_GB2312"/>
          <w:kern w:val="0"/>
          <w:sz w:val="32"/>
          <w:szCs w:val="32"/>
        </w:rPr>
        <w:t>亩左右。播种要均匀，要匀播到畦边。</w:t>
      </w:r>
    </w:p>
    <w:p>
      <w:pPr>
        <w:autoSpaceDE w:val="0"/>
        <w:autoSpaceDN w:val="0"/>
        <w:adjustRightInd w:val="0"/>
        <w:spacing w:line="580" w:lineRule="exact"/>
        <w:ind w:firstLine="640" w:firstLineChars="200"/>
        <w:rPr>
          <w:rFonts w:ascii="仿宋_GB2312" w:eastAsia="仿宋_GB2312" w:cs="仿宋_GB2312"/>
          <w:kern w:val="0"/>
          <w:sz w:val="32"/>
          <w:szCs w:val="32"/>
        </w:rPr>
      </w:pPr>
      <w:r>
        <w:rPr>
          <w:rFonts w:hint="eastAsia" w:eastAsia="楷体_GB2312"/>
          <w:color w:val="000000"/>
          <w:sz w:val="32"/>
          <w:szCs w:val="32"/>
        </w:rPr>
        <w:t>（二）免耕或旋耕直播。</w:t>
      </w:r>
      <w:r>
        <w:rPr>
          <w:rFonts w:hint="eastAsia" w:ascii="仿宋_GB2312" w:eastAsia="仿宋_GB2312" w:cs="仿宋_GB2312"/>
          <w:kern w:val="0"/>
          <w:sz w:val="32"/>
          <w:szCs w:val="32"/>
        </w:rPr>
        <w:t>稻田免耕或旋耕，机播或撒播后直接开沟覆土，选用开沟机或拖拉机旋耕开沟，一次性完成开沟、清沟、碎土、抛土和覆土。一般畦宽</w:t>
      </w:r>
      <w:r>
        <w:rPr>
          <w:rFonts w:ascii="仿宋_GB2312" w:eastAsia="仿宋_GB2312" w:cs="仿宋_GB2312"/>
          <w:kern w:val="0"/>
          <w:sz w:val="32"/>
          <w:szCs w:val="32"/>
        </w:rPr>
        <w:t>2.5m</w:t>
      </w:r>
      <w:r>
        <w:rPr>
          <w:rFonts w:hint="eastAsia" w:ascii="仿宋_GB2312" w:eastAsia="仿宋_GB2312" w:cs="仿宋_GB2312"/>
          <w:kern w:val="0"/>
          <w:sz w:val="32"/>
          <w:szCs w:val="32"/>
        </w:rPr>
        <w:t>，沟宽</w:t>
      </w:r>
      <w:r>
        <w:rPr>
          <w:rFonts w:ascii="仿宋_GB2312" w:eastAsia="仿宋_GB2312" w:cs="仿宋_GB2312"/>
          <w:kern w:val="0"/>
          <w:sz w:val="32"/>
          <w:szCs w:val="32"/>
        </w:rPr>
        <w:t>20cm</w:t>
      </w:r>
      <w:r>
        <w:rPr>
          <w:rFonts w:hint="eastAsia" w:ascii="仿宋_GB2312" w:eastAsia="仿宋_GB2312" w:cs="仿宋_GB2312"/>
          <w:kern w:val="0"/>
          <w:sz w:val="32"/>
          <w:szCs w:val="32"/>
        </w:rPr>
        <w:t>，沟深</w:t>
      </w:r>
      <w:r>
        <w:rPr>
          <w:rFonts w:ascii="仿宋_GB2312" w:eastAsia="仿宋_GB2312" w:cs="仿宋_GB2312"/>
          <w:kern w:val="0"/>
          <w:sz w:val="32"/>
          <w:szCs w:val="32"/>
        </w:rPr>
        <w:t>18cm</w:t>
      </w:r>
      <w:r>
        <w:rPr>
          <w:rFonts w:hint="eastAsia" w:ascii="仿宋_GB2312" w:eastAsia="仿宋_GB2312" w:cs="仿宋_GB2312"/>
          <w:kern w:val="0"/>
          <w:sz w:val="32"/>
          <w:szCs w:val="32"/>
        </w:rPr>
        <w:t>。覆土厚度</w:t>
      </w:r>
      <w:r>
        <w:rPr>
          <w:rFonts w:ascii="仿宋_GB2312" w:eastAsia="仿宋_GB2312" w:cs="仿宋_GB2312"/>
          <w:kern w:val="0"/>
          <w:sz w:val="32"/>
          <w:szCs w:val="32"/>
        </w:rPr>
        <w:t>2cm</w:t>
      </w:r>
      <w:r>
        <w:rPr>
          <w:rFonts w:hint="eastAsia" w:ascii="仿宋_GB2312" w:eastAsia="仿宋_GB2312" w:cs="仿宋_GB2312"/>
          <w:kern w:val="0"/>
          <w:sz w:val="32"/>
          <w:szCs w:val="32"/>
        </w:rPr>
        <w:t>，不露子。田内“三沟”（畦沟、腰沟、围边沟）配套，排水无阻。</w:t>
      </w:r>
    </w:p>
    <w:p>
      <w:pPr>
        <w:autoSpaceDE w:val="0"/>
        <w:autoSpaceDN w:val="0"/>
        <w:adjustRightInd w:val="0"/>
        <w:spacing w:line="580" w:lineRule="exact"/>
        <w:ind w:firstLine="640" w:firstLineChars="200"/>
        <w:rPr>
          <w:rFonts w:ascii="仿宋_GB2312" w:eastAsia="仿宋_GB2312" w:cs="仿宋_GB2312"/>
          <w:kern w:val="0"/>
          <w:sz w:val="32"/>
          <w:szCs w:val="32"/>
        </w:rPr>
      </w:pPr>
      <w:r>
        <w:rPr>
          <w:rFonts w:hint="eastAsia" w:eastAsia="楷体_GB2312"/>
          <w:color w:val="000000"/>
          <w:sz w:val="32"/>
          <w:szCs w:val="32"/>
        </w:rPr>
        <w:t>（三）防治杂草。</w:t>
      </w:r>
      <w:r>
        <w:rPr>
          <w:rFonts w:hint="eastAsia" w:ascii="仿宋_GB2312" w:eastAsia="仿宋_GB2312" w:cs="仿宋_GB2312"/>
          <w:kern w:val="0"/>
          <w:sz w:val="32"/>
          <w:szCs w:val="32"/>
        </w:rPr>
        <w:t>播前封杀稻田杂草，在小麦播前</w:t>
      </w:r>
      <w:r>
        <w:rPr>
          <w:rFonts w:ascii="仿宋_GB2312" w:eastAsia="仿宋_GB2312" w:cs="仿宋_GB2312"/>
          <w:kern w:val="0"/>
          <w:sz w:val="32"/>
          <w:szCs w:val="32"/>
        </w:rPr>
        <w:t>3</w:t>
      </w:r>
      <w:r>
        <w:rPr>
          <w:rFonts w:hint="eastAsia" w:ascii="仿宋_GB2312" w:eastAsia="仿宋_GB2312" w:cs="仿宋_GB2312"/>
          <w:kern w:val="0"/>
          <w:sz w:val="32"/>
          <w:szCs w:val="32"/>
        </w:rPr>
        <w:t>～</w:t>
      </w:r>
      <w:r>
        <w:rPr>
          <w:rFonts w:ascii="仿宋_GB2312" w:eastAsia="仿宋_GB2312" w:cs="仿宋_GB2312"/>
          <w:kern w:val="0"/>
          <w:sz w:val="32"/>
          <w:szCs w:val="32"/>
        </w:rPr>
        <w:t>4</w:t>
      </w:r>
      <w:r>
        <w:rPr>
          <w:rFonts w:hint="eastAsia" w:ascii="仿宋_GB2312" w:eastAsia="仿宋_GB2312" w:cs="仿宋_GB2312"/>
          <w:kern w:val="0"/>
          <w:sz w:val="32"/>
          <w:szCs w:val="32"/>
        </w:rPr>
        <w:t>天，每亩用</w:t>
      </w:r>
      <w:r>
        <w:rPr>
          <w:rFonts w:ascii="仿宋_GB2312" w:eastAsia="仿宋_GB2312" w:cs="仿宋_GB2312"/>
          <w:kern w:val="0"/>
          <w:sz w:val="32"/>
          <w:szCs w:val="32"/>
        </w:rPr>
        <w:t>10%</w:t>
      </w:r>
      <w:r>
        <w:rPr>
          <w:rFonts w:hint="eastAsia" w:ascii="仿宋_GB2312" w:eastAsia="仿宋_GB2312" w:cs="仿宋_GB2312"/>
          <w:kern w:val="0"/>
          <w:sz w:val="32"/>
          <w:szCs w:val="32"/>
        </w:rPr>
        <w:t>草甘磷</w:t>
      </w:r>
      <w:r>
        <w:rPr>
          <w:rFonts w:ascii="仿宋_GB2312" w:eastAsia="仿宋_GB2312" w:cs="仿宋_GB2312"/>
          <w:kern w:val="0"/>
          <w:sz w:val="32"/>
          <w:szCs w:val="32"/>
        </w:rPr>
        <w:t>300ml</w:t>
      </w:r>
      <w:r>
        <w:rPr>
          <w:rFonts w:hint="eastAsia" w:ascii="仿宋_GB2312" w:eastAsia="仿宋_GB2312" w:cs="仿宋_GB2312"/>
          <w:kern w:val="0"/>
          <w:sz w:val="32"/>
          <w:szCs w:val="32"/>
        </w:rPr>
        <w:t>兑水</w:t>
      </w:r>
      <w:r>
        <w:rPr>
          <w:rFonts w:ascii="仿宋_GB2312" w:eastAsia="仿宋_GB2312" w:cs="仿宋_GB2312"/>
          <w:kern w:val="0"/>
          <w:sz w:val="32"/>
          <w:szCs w:val="32"/>
        </w:rPr>
        <w:t>40kg</w:t>
      </w:r>
      <w:r>
        <w:rPr>
          <w:rFonts w:hint="eastAsia" w:ascii="仿宋_GB2312" w:eastAsia="仿宋_GB2312" w:cs="仿宋_GB2312"/>
          <w:kern w:val="0"/>
          <w:sz w:val="32"/>
          <w:szCs w:val="32"/>
        </w:rPr>
        <w:t>喷施，封杀稻田杂草。</w:t>
      </w:r>
      <w:r>
        <w:rPr>
          <w:rFonts w:ascii="仿宋_GB2312" w:eastAsia="仿宋_GB2312" w:cs="仿宋_GB2312"/>
          <w:kern w:val="0"/>
          <w:sz w:val="32"/>
          <w:szCs w:val="32"/>
        </w:rPr>
        <w:t>2</w:t>
      </w:r>
      <w:r>
        <w:rPr>
          <w:rFonts w:hint="eastAsia" w:ascii="仿宋_GB2312" w:eastAsia="仿宋_GB2312" w:cs="仿宋_GB2312"/>
          <w:kern w:val="0"/>
          <w:sz w:val="32"/>
          <w:szCs w:val="32"/>
        </w:rPr>
        <w:t>叶</w:t>
      </w:r>
      <w:r>
        <w:rPr>
          <w:rFonts w:ascii="仿宋_GB2312" w:eastAsia="仿宋_GB2312" w:cs="仿宋_GB2312"/>
          <w:kern w:val="0"/>
          <w:sz w:val="32"/>
          <w:szCs w:val="32"/>
        </w:rPr>
        <w:t>1</w:t>
      </w:r>
      <w:r>
        <w:rPr>
          <w:rFonts w:hint="eastAsia" w:ascii="仿宋_GB2312" w:eastAsia="仿宋_GB2312" w:cs="仿宋_GB2312"/>
          <w:kern w:val="0"/>
          <w:sz w:val="32"/>
          <w:szCs w:val="32"/>
        </w:rPr>
        <w:t>心期前，每亩用</w:t>
      </w:r>
      <w:r>
        <w:rPr>
          <w:rFonts w:ascii="仿宋_GB2312" w:eastAsia="仿宋_GB2312" w:cs="仿宋_GB2312"/>
          <w:kern w:val="0"/>
          <w:sz w:val="32"/>
          <w:szCs w:val="32"/>
        </w:rPr>
        <w:t>50%</w:t>
      </w:r>
      <w:r>
        <w:rPr>
          <w:rFonts w:hint="eastAsia" w:ascii="仿宋_GB2312" w:eastAsia="仿宋_GB2312" w:cs="仿宋_GB2312"/>
          <w:kern w:val="0"/>
          <w:sz w:val="32"/>
          <w:szCs w:val="32"/>
        </w:rPr>
        <w:t>异丙隆</w:t>
      </w:r>
      <w:r>
        <w:rPr>
          <w:rFonts w:ascii="仿宋_GB2312" w:eastAsia="仿宋_GB2312" w:cs="仿宋_GB2312"/>
          <w:kern w:val="0"/>
          <w:sz w:val="32"/>
          <w:szCs w:val="32"/>
        </w:rPr>
        <w:t>150g</w:t>
      </w:r>
      <w:r>
        <w:rPr>
          <w:rFonts w:hint="eastAsia" w:ascii="仿宋_GB2312" w:eastAsia="仿宋_GB2312" w:cs="仿宋_GB2312"/>
          <w:kern w:val="0"/>
          <w:sz w:val="32"/>
          <w:szCs w:val="32"/>
        </w:rPr>
        <w:t>或</w:t>
      </w:r>
      <w:r>
        <w:rPr>
          <w:rFonts w:ascii="仿宋_GB2312" w:eastAsia="仿宋_GB2312" w:cs="仿宋_GB2312"/>
          <w:kern w:val="0"/>
          <w:sz w:val="32"/>
          <w:szCs w:val="32"/>
        </w:rPr>
        <w:t>6.9%</w:t>
      </w:r>
      <w:r>
        <w:rPr>
          <w:rFonts w:hint="eastAsia" w:ascii="仿宋_GB2312" w:eastAsia="仿宋_GB2312" w:cs="仿宋_GB2312"/>
          <w:kern w:val="0"/>
          <w:sz w:val="32"/>
          <w:szCs w:val="32"/>
        </w:rPr>
        <w:t>骠马胶悬剂</w:t>
      </w:r>
      <w:r>
        <w:rPr>
          <w:rFonts w:ascii="仿宋_GB2312" w:eastAsia="仿宋_GB2312" w:cs="仿宋_GB2312"/>
          <w:kern w:val="0"/>
          <w:sz w:val="32"/>
          <w:szCs w:val="32"/>
        </w:rPr>
        <w:t>50ml</w:t>
      </w:r>
      <w:r>
        <w:rPr>
          <w:rFonts w:hint="eastAsia" w:ascii="仿宋_GB2312" w:eastAsia="仿宋_GB2312" w:cs="仿宋_GB2312"/>
          <w:kern w:val="0"/>
          <w:sz w:val="32"/>
          <w:szCs w:val="32"/>
        </w:rPr>
        <w:t>，兑水</w:t>
      </w:r>
      <w:r>
        <w:rPr>
          <w:rFonts w:ascii="仿宋_GB2312" w:eastAsia="仿宋_GB2312" w:cs="仿宋_GB2312"/>
          <w:kern w:val="0"/>
          <w:sz w:val="32"/>
          <w:szCs w:val="32"/>
        </w:rPr>
        <w:t>40kg</w:t>
      </w:r>
      <w:r>
        <w:rPr>
          <w:rFonts w:hint="eastAsia" w:ascii="仿宋_GB2312" w:eastAsia="仿宋_GB2312" w:cs="仿宋_GB2312"/>
          <w:kern w:val="0"/>
          <w:sz w:val="32"/>
          <w:szCs w:val="32"/>
        </w:rPr>
        <w:t>均匀喷雾进行除䓍。</w:t>
      </w:r>
    </w:p>
    <w:p>
      <w:pPr>
        <w:autoSpaceDE w:val="0"/>
        <w:autoSpaceDN w:val="0"/>
        <w:adjustRightInd w:val="0"/>
        <w:spacing w:line="580" w:lineRule="exact"/>
        <w:ind w:firstLine="640" w:firstLineChars="200"/>
        <w:rPr>
          <w:rFonts w:eastAsia="黑体"/>
          <w:color w:val="000000"/>
          <w:sz w:val="32"/>
          <w:szCs w:val="32"/>
        </w:rPr>
      </w:pPr>
      <w:r>
        <w:rPr>
          <w:rFonts w:eastAsia="黑体"/>
          <w:color w:val="000000"/>
          <w:sz w:val="32"/>
          <w:szCs w:val="32"/>
        </w:rPr>
        <w:t>三、注意事项</w:t>
      </w:r>
    </w:p>
    <w:p>
      <w:pPr>
        <w:autoSpaceDE w:val="0"/>
        <w:autoSpaceDN w:val="0"/>
        <w:adjustRightInd w:val="0"/>
        <w:spacing w:line="580" w:lineRule="exact"/>
        <w:rPr>
          <w:rFonts w:ascii="仿宋_GB2312" w:eastAsia="仿宋_GB2312" w:cs="仿宋_GB2312"/>
          <w:kern w:val="0"/>
          <w:sz w:val="32"/>
          <w:szCs w:val="32"/>
        </w:rPr>
      </w:pPr>
      <w:r>
        <w:rPr>
          <w:rFonts w:hint="eastAsia" w:ascii="仿宋_GB2312" w:eastAsia="仿宋_GB2312" w:cs="仿宋_GB2312"/>
          <w:kern w:val="0"/>
          <w:sz w:val="32"/>
          <w:szCs w:val="32"/>
        </w:rPr>
        <w:t>小麦生长后期注意防治赤霉病、白粉病、蚜虫等病虫害；有机肥、磷肥和钾肥做基肥，在秸秆还田同时施用。</w:t>
      </w:r>
    </w:p>
    <w:p>
      <w:pPr>
        <w:autoSpaceDE w:val="0"/>
        <w:autoSpaceDN w:val="0"/>
        <w:adjustRightInd w:val="0"/>
        <w:spacing w:line="580" w:lineRule="exact"/>
        <w:ind w:firstLine="640" w:firstLineChars="200"/>
        <w:jc w:val="left"/>
        <w:rPr>
          <w:rFonts w:eastAsia="黑体"/>
          <w:color w:val="000000"/>
          <w:sz w:val="32"/>
          <w:szCs w:val="32"/>
        </w:rPr>
      </w:pPr>
      <w:r>
        <w:rPr>
          <w:rFonts w:hint="eastAsia" w:eastAsia="黑体"/>
          <w:color w:val="000000"/>
          <w:sz w:val="32"/>
          <w:szCs w:val="32"/>
        </w:rPr>
        <w:t>四</w:t>
      </w:r>
      <w:r>
        <w:rPr>
          <w:rFonts w:eastAsia="黑体"/>
          <w:color w:val="000000"/>
          <w:sz w:val="32"/>
          <w:szCs w:val="32"/>
        </w:rPr>
        <w:t>、技术依托单位</w:t>
      </w:r>
    </w:p>
    <w:p>
      <w:pPr>
        <w:snapToGrid w:val="0"/>
        <w:spacing w:line="580" w:lineRule="exact"/>
        <w:ind w:firstLine="640" w:firstLineChars="200"/>
        <w:rPr>
          <w:rFonts w:eastAsia="楷体_GB2312"/>
          <w:color w:val="000000"/>
          <w:sz w:val="32"/>
          <w:szCs w:val="32"/>
        </w:rPr>
      </w:pPr>
      <w:r>
        <w:rPr>
          <w:rFonts w:hint="eastAsia" w:eastAsia="楷体_GB2312"/>
          <w:color w:val="000000"/>
          <w:sz w:val="32"/>
          <w:szCs w:val="32"/>
        </w:rPr>
        <w:t>（一）宁波市农业技术推广总站</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联系地址：宁波市海曙区宝善路220号 </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邮政编码：315012</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 系 人：王旭伟</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联系电话：0574-89385582</w:t>
      </w:r>
    </w:p>
    <w:p>
      <w:pPr>
        <w:snapToGrid w:val="0"/>
        <w:spacing w:line="580" w:lineRule="exact"/>
        <w:ind w:firstLine="640" w:firstLineChars="200"/>
        <w:rPr>
          <w:rFonts w:eastAsia="楷体_GB2312"/>
          <w:color w:val="000000"/>
          <w:sz w:val="32"/>
          <w:szCs w:val="32"/>
        </w:rPr>
      </w:pPr>
      <w:r>
        <w:rPr>
          <w:rFonts w:hint="eastAsia" w:eastAsia="楷体_GB2312"/>
          <w:color w:val="000000"/>
          <w:sz w:val="32"/>
          <w:szCs w:val="32"/>
        </w:rPr>
        <w:t>（二）浙江省农业技术推广中心</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联系地址：杭州市江干区凤起东路29号</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邮政编码：310020 </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联 系 人：秦叶波 </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联系电话：0571-86757880</w:t>
      </w:r>
    </w:p>
    <w:p>
      <w:pPr>
        <w:spacing w:line="540" w:lineRule="exact"/>
        <w:jc w:val="center"/>
        <w:rPr>
          <w:rFonts w:eastAsia="仿宋_GB2312"/>
          <w:sz w:val="32"/>
        </w:rPr>
      </w:pPr>
    </w:p>
    <w:p>
      <w:pPr>
        <w:spacing w:line="540" w:lineRule="exact"/>
        <w:jc w:val="center"/>
        <w:rPr>
          <w:rFonts w:eastAsia="仿宋_GB2312"/>
          <w:sz w:val="32"/>
        </w:rPr>
      </w:pPr>
    </w:p>
    <w:p>
      <w:pPr>
        <w:spacing w:line="540" w:lineRule="exact"/>
        <w:jc w:val="center"/>
        <w:rPr>
          <w:rFonts w:eastAsia="仿宋_GB2312"/>
          <w:sz w:val="32"/>
        </w:rPr>
      </w:pPr>
    </w:p>
    <w:p>
      <w:pPr>
        <w:spacing w:line="540" w:lineRule="exact"/>
        <w:jc w:val="center"/>
        <w:rPr>
          <w:rFonts w:eastAsia="仿宋_GB2312"/>
          <w:sz w:val="32"/>
        </w:rPr>
      </w:pPr>
    </w:p>
    <w:p>
      <w:pPr>
        <w:spacing w:line="540" w:lineRule="exact"/>
        <w:jc w:val="center"/>
        <w:rPr>
          <w:rFonts w:eastAsia="仿宋_GB2312"/>
          <w:sz w:val="32"/>
        </w:rPr>
      </w:pPr>
    </w:p>
    <w:p>
      <w:pPr>
        <w:spacing w:line="540" w:lineRule="exact"/>
        <w:jc w:val="center"/>
        <w:rPr>
          <w:rFonts w:eastAsia="仿宋_GB2312"/>
          <w:sz w:val="32"/>
        </w:rPr>
      </w:pPr>
    </w:p>
    <w:p>
      <w:pPr>
        <w:spacing w:line="540" w:lineRule="exact"/>
        <w:jc w:val="center"/>
        <w:rPr>
          <w:rFonts w:eastAsia="仿宋_GB2312"/>
          <w:sz w:val="32"/>
        </w:rPr>
      </w:pPr>
    </w:p>
    <w:p>
      <w:pPr>
        <w:snapToGrid w:val="0"/>
        <w:spacing w:line="620" w:lineRule="exact"/>
        <w:ind w:firstLine="720" w:firstLineChars="200"/>
        <w:jc w:val="center"/>
        <w:rPr>
          <w:rFonts w:ascii="黑体" w:hAnsi="黑体" w:eastAsia="黑体"/>
          <w:sz w:val="36"/>
        </w:rPr>
      </w:pPr>
    </w:p>
    <w:p>
      <w:pPr>
        <w:snapToGrid w:val="0"/>
        <w:spacing w:line="620" w:lineRule="exact"/>
        <w:ind w:firstLine="720" w:firstLineChars="200"/>
        <w:jc w:val="center"/>
        <w:rPr>
          <w:rFonts w:ascii="黑体" w:hAnsi="黑体" w:eastAsia="黑体"/>
          <w:sz w:val="36"/>
        </w:rPr>
      </w:pPr>
    </w:p>
    <w:p>
      <w:pPr>
        <w:snapToGrid w:val="0"/>
        <w:spacing w:line="620" w:lineRule="exact"/>
        <w:ind w:firstLine="720" w:firstLineChars="200"/>
        <w:jc w:val="center"/>
        <w:rPr>
          <w:rFonts w:ascii="黑体" w:hAnsi="黑体" w:eastAsia="黑体"/>
          <w:sz w:val="36"/>
        </w:rPr>
      </w:pPr>
      <w:r>
        <w:rPr>
          <w:rFonts w:ascii="黑体" w:hAnsi="黑体" w:eastAsia="黑体"/>
          <w:sz w:val="36"/>
        </w:rPr>
        <w:t>油菜轻简化栽培技术</w:t>
      </w:r>
    </w:p>
    <w:p>
      <w:pPr>
        <w:snapToGrid w:val="0"/>
        <w:spacing w:line="580" w:lineRule="exact"/>
        <w:ind w:firstLine="640" w:firstLineChars="200"/>
        <w:rPr>
          <w:rFonts w:eastAsia="黑体"/>
          <w:color w:val="000000"/>
          <w:sz w:val="32"/>
          <w:szCs w:val="32"/>
        </w:rPr>
      </w:pPr>
      <w:r>
        <w:rPr>
          <w:rFonts w:eastAsia="黑体"/>
          <w:color w:val="000000"/>
          <w:sz w:val="32"/>
          <w:szCs w:val="32"/>
        </w:rPr>
        <w:t>一、技术概述</w:t>
      </w:r>
    </w:p>
    <w:p>
      <w:pPr>
        <w:autoSpaceDE w:val="0"/>
        <w:autoSpaceDN w:val="0"/>
        <w:adjustRightInd w:val="0"/>
        <w:spacing w:line="580" w:lineRule="exact"/>
        <w:ind w:firstLine="630"/>
        <w:rPr>
          <w:rFonts w:eastAsia="仿宋_GB2312"/>
          <w:color w:val="000000"/>
          <w:sz w:val="32"/>
          <w:szCs w:val="32"/>
        </w:rPr>
      </w:pPr>
      <w:r>
        <w:rPr>
          <w:rFonts w:hint="eastAsia" w:eastAsia="仿宋_GB2312"/>
          <w:color w:val="000000"/>
          <w:sz w:val="32"/>
          <w:szCs w:val="32"/>
        </w:rPr>
        <w:t>油菜轻简化栽培技术是相对于传统的栽培技术而言的，是一种作业工序简单、劳资投入较少、省时省力、节本、优质高效的栽培技术。该技术以免耕或少耕直播技术为核心，通过施肥机、无人机等农业机械运用和专用缓释肥的使用，减少劳力投入，提高了肥药利用效率，生态效益及经济效益显著，符合我市油菜生产技术发展方向。</w:t>
      </w:r>
    </w:p>
    <w:p>
      <w:pPr>
        <w:autoSpaceDE w:val="0"/>
        <w:autoSpaceDN w:val="0"/>
        <w:adjustRightInd w:val="0"/>
        <w:spacing w:line="580" w:lineRule="exact"/>
        <w:ind w:firstLine="640" w:firstLineChars="200"/>
        <w:rPr>
          <w:rFonts w:eastAsia="黑体"/>
          <w:color w:val="000000"/>
          <w:sz w:val="32"/>
          <w:szCs w:val="32"/>
        </w:rPr>
      </w:pPr>
      <w:r>
        <w:rPr>
          <w:rFonts w:eastAsia="黑体"/>
          <w:color w:val="000000"/>
          <w:sz w:val="32"/>
          <w:szCs w:val="32"/>
        </w:rPr>
        <w:t>二、技术要点</w:t>
      </w:r>
    </w:p>
    <w:p>
      <w:pPr>
        <w:autoSpaceDE w:val="0"/>
        <w:autoSpaceDN w:val="0"/>
        <w:adjustRightInd w:val="0"/>
        <w:spacing w:line="580" w:lineRule="exact"/>
        <w:rPr>
          <w:rFonts w:ascii="仿宋_GB2312" w:hAnsi="仿宋_GB2312" w:eastAsia="仿宋_GB2312" w:cs="仿宋_GB2312"/>
          <w:kern w:val="0"/>
          <w:sz w:val="32"/>
          <w:szCs w:val="32"/>
        </w:rPr>
      </w:pPr>
      <w:r>
        <w:rPr>
          <w:rFonts w:hint="eastAsia" w:eastAsia="楷体_GB2312"/>
          <w:color w:val="000000"/>
          <w:sz w:val="32"/>
          <w:szCs w:val="32"/>
        </w:rPr>
        <w:t xml:space="preserve"> （一）播前准备。</w:t>
      </w:r>
      <w:r>
        <w:rPr>
          <w:rFonts w:hint="eastAsia" w:ascii="仿宋_GB2312" w:hAnsi="仿宋_GB2312" w:eastAsia="仿宋_GB2312" w:cs="仿宋_GB2312"/>
          <w:kern w:val="0"/>
          <w:sz w:val="32"/>
          <w:szCs w:val="32"/>
        </w:rPr>
        <w:t>晚稻收获后将稻草一半以上离田处理，用施肥机施好底肥，底肥选择油菜专用缓释肥。施肥后选用开沟机或拖拉机旋耕开沟做畦，一般畦宽2～3m，沟宽30cm、深25cm，做到“三沟”配套，排水通畅。</w:t>
      </w:r>
    </w:p>
    <w:p>
      <w:pPr>
        <w:autoSpaceDE w:val="0"/>
        <w:autoSpaceDN w:val="0"/>
        <w:adjustRightInd w:val="0"/>
        <w:spacing w:line="580" w:lineRule="exact"/>
        <w:ind w:firstLine="640" w:firstLineChars="200"/>
        <w:rPr>
          <w:rFonts w:ascii="仿宋_GB2312" w:hAnsi="仿宋_GB2312" w:eastAsia="仿宋_GB2312" w:cs="仿宋_GB2312"/>
          <w:color w:val="000000"/>
          <w:sz w:val="32"/>
          <w:szCs w:val="32"/>
        </w:rPr>
      </w:pPr>
      <w:r>
        <w:rPr>
          <w:rFonts w:hint="eastAsia" w:eastAsia="楷体_GB2312"/>
          <w:color w:val="000000"/>
          <w:sz w:val="32"/>
          <w:szCs w:val="32"/>
        </w:rPr>
        <w:t>（二）品种选择。</w:t>
      </w:r>
      <w:r>
        <w:rPr>
          <w:rFonts w:hint="eastAsia" w:ascii="仿宋_GB2312" w:hAnsi="仿宋_GB2312" w:eastAsia="仿宋_GB2312" w:cs="仿宋_GB2312"/>
          <w:kern w:val="0"/>
          <w:sz w:val="32"/>
          <w:szCs w:val="32"/>
        </w:rPr>
        <w:t>选用高产、优质、耐密、抗倒、高含油量品种，播期较迟时应选择耐寒抗迟播性好的品种。</w:t>
      </w:r>
    </w:p>
    <w:p>
      <w:pPr>
        <w:autoSpaceDE w:val="0"/>
        <w:autoSpaceDN w:val="0"/>
        <w:adjustRightInd w:val="0"/>
        <w:spacing w:line="580" w:lineRule="exact"/>
        <w:ind w:firstLine="640" w:firstLineChars="200"/>
        <w:rPr>
          <w:rFonts w:ascii="仿宋_GB2312" w:hAnsi="仿宋_GB2312" w:eastAsia="仿宋_GB2312" w:cs="仿宋_GB2312"/>
          <w:kern w:val="0"/>
          <w:sz w:val="32"/>
          <w:szCs w:val="32"/>
        </w:rPr>
      </w:pPr>
      <w:r>
        <w:rPr>
          <w:rFonts w:hint="eastAsia" w:eastAsia="楷体_GB2312"/>
          <w:color w:val="000000"/>
          <w:sz w:val="32"/>
          <w:szCs w:val="32"/>
        </w:rPr>
        <w:t>（三）适时播种。</w:t>
      </w:r>
      <w:r>
        <w:rPr>
          <w:rFonts w:hint="eastAsia" w:ascii="仿宋_GB2312" w:hAnsi="仿宋_GB2312" w:eastAsia="仿宋_GB2312" w:cs="仿宋_GB2312"/>
          <w:kern w:val="0"/>
          <w:sz w:val="32"/>
          <w:szCs w:val="32"/>
        </w:rPr>
        <w:t>开沟后及时播种。直播油菜适宜播期为10月下旬至11月上旬，播种量300～400克/亩，播期迟时适当增加播种量。</w:t>
      </w:r>
      <w:r>
        <w:rPr>
          <w:rFonts w:hint="eastAsia" w:ascii="仿宋_GB2312" w:hAnsi="仿宋_GB2312" w:eastAsia="仿宋_GB2312" w:cs="仿宋_GB2312"/>
          <w:color w:val="000000"/>
          <w:sz w:val="32"/>
          <w:szCs w:val="32"/>
        </w:rPr>
        <w:t>播种时用适量尿素或复合肥拌种，增加播种均匀度</w:t>
      </w:r>
      <w:r>
        <w:rPr>
          <w:rFonts w:hint="eastAsia" w:ascii="仿宋_GB2312" w:hAnsi="仿宋_GB2312" w:eastAsia="仿宋_GB2312" w:cs="仿宋_GB2312"/>
          <w:kern w:val="0"/>
          <w:sz w:val="32"/>
          <w:szCs w:val="32"/>
        </w:rPr>
        <w:t>。</w:t>
      </w:r>
    </w:p>
    <w:p>
      <w:pPr>
        <w:autoSpaceDE w:val="0"/>
        <w:autoSpaceDN w:val="0"/>
        <w:adjustRightInd w:val="0"/>
        <w:spacing w:line="580" w:lineRule="exact"/>
        <w:ind w:firstLine="640" w:firstLineChars="200"/>
        <w:rPr>
          <w:rFonts w:ascii="仿宋_GB2312" w:hAnsi="仿宋_GB2312" w:eastAsia="仿宋_GB2312" w:cs="仿宋_GB2312"/>
          <w:kern w:val="0"/>
          <w:sz w:val="32"/>
          <w:szCs w:val="32"/>
        </w:rPr>
      </w:pPr>
      <w:r>
        <w:rPr>
          <w:rFonts w:hint="eastAsia" w:eastAsia="楷体_GB2312"/>
          <w:color w:val="000000"/>
          <w:sz w:val="32"/>
          <w:szCs w:val="32"/>
        </w:rPr>
        <w:t>（四）杂草防治。</w:t>
      </w:r>
      <w:r>
        <w:rPr>
          <w:rFonts w:hint="eastAsia" w:ascii="仿宋_GB2312" w:hAnsi="仿宋_GB2312" w:eastAsia="仿宋_GB2312" w:cs="仿宋_GB2312"/>
          <w:kern w:val="0"/>
          <w:sz w:val="32"/>
          <w:szCs w:val="32"/>
        </w:rPr>
        <w:t>播前封杀稻田杂草，油菜直播前亩用50%乙草胺50ml～70ml兑水40kg喷雾，封杀稻田杂草。封草效果不好的，于油菜4～6叶时用草除灵兑水喷雾，防除大田杂草。</w:t>
      </w:r>
    </w:p>
    <w:p>
      <w:pPr>
        <w:autoSpaceDE w:val="0"/>
        <w:autoSpaceDN w:val="0"/>
        <w:adjustRightInd w:val="0"/>
        <w:spacing w:line="580" w:lineRule="exact"/>
        <w:ind w:firstLine="640" w:firstLineChars="200"/>
        <w:rPr>
          <w:rFonts w:ascii="仿宋_GB2312" w:hAnsi="仿宋_GB2312" w:eastAsia="仿宋_GB2312" w:cs="仿宋_GB2312"/>
          <w:kern w:val="0"/>
          <w:sz w:val="32"/>
          <w:szCs w:val="32"/>
        </w:rPr>
      </w:pPr>
      <w:r>
        <w:rPr>
          <w:rFonts w:hint="eastAsia" w:eastAsia="楷体_GB2312"/>
          <w:color w:val="000000"/>
          <w:sz w:val="32"/>
          <w:szCs w:val="32"/>
        </w:rPr>
        <w:t>（五）追肥防病。</w:t>
      </w:r>
      <w:r>
        <w:rPr>
          <w:rFonts w:hint="eastAsia" w:ascii="仿宋_GB2312" w:hAnsi="仿宋_GB2312" w:eastAsia="仿宋_GB2312" w:cs="仿宋_GB2312"/>
          <w:kern w:val="0"/>
          <w:sz w:val="32"/>
          <w:szCs w:val="32"/>
        </w:rPr>
        <w:t>当10%植株苔高2cm时施7.5～10kg尿素作苔肥。初花期及盛花期防治1～2次菌核病及蚜虫，结合防治病虫喷施硼肥。</w:t>
      </w:r>
    </w:p>
    <w:p>
      <w:pPr>
        <w:autoSpaceDE w:val="0"/>
        <w:autoSpaceDN w:val="0"/>
        <w:adjustRightInd w:val="0"/>
        <w:spacing w:line="580" w:lineRule="exact"/>
        <w:ind w:firstLine="640" w:firstLineChars="200"/>
        <w:rPr>
          <w:rFonts w:ascii="仿宋_GB2312" w:hAnsi="仿宋_GB2312" w:eastAsia="仿宋_GB2312" w:cs="仿宋_GB2312"/>
          <w:kern w:val="0"/>
          <w:sz w:val="32"/>
          <w:szCs w:val="32"/>
        </w:rPr>
      </w:pPr>
      <w:r>
        <w:rPr>
          <w:rFonts w:hint="eastAsia" w:eastAsia="楷体_GB2312"/>
          <w:color w:val="000000"/>
          <w:sz w:val="32"/>
          <w:szCs w:val="32"/>
        </w:rPr>
        <w:t>（六）适时收获。</w:t>
      </w:r>
      <w:r>
        <w:rPr>
          <w:rFonts w:hint="eastAsia" w:ascii="仿宋_GB2312" w:hAnsi="仿宋_GB2312" w:eastAsia="仿宋_GB2312" w:cs="仿宋_GB2312"/>
          <w:kern w:val="0"/>
          <w:sz w:val="32"/>
          <w:szCs w:val="32"/>
        </w:rPr>
        <w:t>待油菜角果95%以上呈现枇杷黄时，采用专用收割机一次性收获。</w:t>
      </w:r>
    </w:p>
    <w:p>
      <w:pPr>
        <w:autoSpaceDE w:val="0"/>
        <w:autoSpaceDN w:val="0"/>
        <w:adjustRightInd w:val="0"/>
        <w:spacing w:line="580" w:lineRule="exact"/>
        <w:ind w:firstLine="640" w:firstLineChars="200"/>
        <w:rPr>
          <w:rFonts w:eastAsia="黑体"/>
          <w:color w:val="000000"/>
          <w:sz w:val="32"/>
          <w:szCs w:val="32"/>
        </w:rPr>
      </w:pPr>
      <w:r>
        <w:rPr>
          <w:rFonts w:eastAsia="黑体"/>
          <w:color w:val="000000"/>
          <w:sz w:val="32"/>
          <w:szCs w:val="32"/>
        </w:rPr>
        <w:t>三、注意事项</w:t>
      </w:r>
    </w:p>
    <w:p>
      <w:pPr>
        <w:autoSpaceDE w:val="0"/>
        <w:autoSpaceDN w:val="0"/>
        <w:adjustRightInd w:val="0"/>
        <w:spacing w:line="580" w:lineRule="exact"/>
        <w:rPr>
          <w:rFonts w:ascii="仿宋_GB2312" w:eastAsia="仿宋_GB2312" w:cs="仿宋_GB2312"/>
          <w:kern w:val="0"/>
          <w:sz w:val="32"/>
          <w:szCs w:val="32"/>
        </w:rPr>
      </w:pPr>
      <w:r>
        <w:rPr>
          <w:rFonts w:hint="eastAsia" w:eastAsia="仿宋_GB2312"/>
          <w:color w:val="000000"/>
          <w:sz w:val="32"/>
          <w:szCs w:val="32"/>
        </w:rPr>
        <w:t xml:space="preserve">    机械收获要注意选择合适的收获时机。</w:t>
      </w:r>
    </w:p>
    <w:p>
      <w:pPr>
        <w:autoSpaceDE w:val="0"/>
        <w:autoSpaceDN w:val="0"/>
        <w:adjustRightInd w:val="0"/>
        <w:spacing w:line="580" w:lineRule="exact"/>
        <w:ind w:firstLine="640" w:firstLineChars="200"/>
        <w:jc w:val="left"/>
        <w:rPr>
          <w:rFonts w:eastAsia="黑体"/>
          <w:color w:val="000000"/>
          <w:sz w:val="32"/>
          <w:szCs w:val="32"/>
        </w:rPr>
      </w:pPr>
      <w:r>
        <w:rPr>
          <w:rFonts w:hint="eastAsia" w:eastAsia="黑体"/>
          <w:color w:val="000000"/>
          <w:sz w:val="32"/>
          <w:szCs w:val="32"/>
        </w:rPr>
        <w:t>四</w:t>
      </w:r>
      <w:r>
        <w:rPr>
          <w:rFonts w:eastAsia="黑体"/>
          <w:color w:val="000000"/>
          <w:sz w:val="32"/>
          <w:szCs w:val="32"/>
        </w:rPr>
        <w:t>、技术依托单位</w:t>
      </w:r>
    </w:p>
    <w:p>
      <w:pPr>
        <w:snapToGrid w:val="0"/>
        <w:spacing w:line="580" w:lineRule="exact"/>
        <w:ind w:firstLine="640" w:firstLineChars="200"/>
        <w:rPr>
          <w:rFonts w:eastAsia="楷体_GB2312"/>
          <w:color w:val="000000"/>
          <w:sz w:val="32"/>
          <w:szCs w:val="32"/>
        </w:rPr>
      </w:pPr>
      <w:r>
        <w:rPr>
          <w:rFonts w:hint="eastAsia" w:eastAsia="楷体_GB2312"/>
          <w:color w:val="000000"/>
          <w:sz w:val="32"/>
          <w:szCs w:val="32"/>
        </w:rPr>
        <w:t>（一）宁波市农业技术推广总站</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联系地址：宁波市海曙区宝善路220号 </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邮政编码：315012</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 系 人：蒋琪</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联系电话：0574-89385583</w:t>
      </w:r>
    </w:p>
    <w:p>
      <w:pPr>
        <w:snapToGrid w:val="0"/>
        <w:spacing w:line="580" w:lineRule="exact"/>
        <w:ind w:firstLine="640" w:firstLineChars="200"/>
        <w:rPr>
          <w:rFonts w:eastAsia="楷体_GB2312"/>
          <w:color w:val="000000"/>
          <w:sz w:val="32"/>
          <w:szCs w:val="32"/>
        </w:rPr>
      </w:pPr>
      <w:r>
        <w:rPr>
          <w:rFonts w:hint="eastAsia" w:eastAsia="楷体_GB2312"/>
          <w:color w:val="000000"/>
          <w:sz w:val="32"/>
          <w:szCs w:val="32"/>
        </w:rPr>
        <w:t>（二）浙江省农业技术推广中心</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联系地址：杭州市江干区凤起东路29号</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邮政编码：310020 </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联 系 人：秦叶波 </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联系电话：0571-86757880</w:t>
      </w:r>
    </w:p>
    <w:p>
      <w:pPr>
        <w:pStyle w:val="4"/>
        <w:shd w:val="clear" w:color="auto" w:fill="FFFFFF"/>
        <w:spacing w:before="0" w:beforeAutospacing="0" w:after="0" w:afterAutospacing="0" w:line="360" w:lineRule="auto"/>
        <w:ind w:firstLine="643" w:firstLineChars="200"/>
        <w:jc w:val="both"/>
        <w:rPr>
          <w:rFonts w:ascii="黑体" w:hAnsi="黑体" w:eastAsia="黑体" w:cs="黑体"/>
          <w:b/>
          <w:bCs/>
          <w:color w:val="000000"/>
          <w:sz w:val="32"/>
          <w:szCs w:val="32"/>
        </w:rPr>
      </w:pPr>
    </w:p>
    <w:p>
      <w:pPr>
        <w:pStyle w:val="4"/>
        <w:shd w:val="clear" w:color="auto" w:fill="FFFFFF"/>
        <w:spacing w:before="0" w:beforeAutospacing="0" w:after="0" w:afterAutospacing="0" w:line="360" w:lineRule="auto"/>
        <w:ind w:firstLine="643" w:firstLineChars="200"/>
        <w:jc w:val="both"/>
        <w:rPr>
          <w:rFonts w:ascii="黑体" w:hAnsi="黑体" w:eastAsia="黑体" w:cs="黑体"/>
          <w:b/>
          <w:bCs/>
          <w:color w:val="000000"/>
          <w:sz w:val="32"/>
          <w:szCs w:val="32"/>
        </w:rPr>
      </w:pPr>
    </w:p>
    <w:p>
      <w:pPr>
        <w:pStyle w:val="4"/>
        <w:shd w:val="clear" w:color="auto" w:fill="FFFFFF"/>
        <w:spacing w:before="0" w:beforeAutospacing="0" w:after="0" w:afterAutospacing="0" w:line="360" w:lineRule="auto"/>
        <w:ind w:firstLine="643" w:firstLineChars="200"/>
        <w:jc w:val="both"/>
        <w:rPr>
          <w:rFonts w:ascii="黑体" w:hAnsi="黑体" w:eastAsia="黑体" w:cs="黑体"/>
          <w:b/>
          <w:bCs/>
          <w:color w:val="000000"/>
          <w:sz w:val="32"/>
          <w:szCs w:val="32"/>
        </w:rPr>
      </w:pPr>
    </w:p>
    <w:p>
      <w:pPr>
        <w:pStyle w:val="4"/>
        <w:shd w:val="clear" w:color="auto" w:fill="FFFFFF"/>
        <w:spacing w:before="0" w:beforeAutospacing="0" w:after="0" w:afterAutospacing="0" w:line="360" w:lineRule="auto"/>
        <w:ind w:firstLine="643" w:firstLineChars="200"/>
        <w:jc w:val="both"/>
        <w:rPr>
          <w:rFonts w:ascii="黑体" w:hAnsi="黑体" w:eastAsia="黑体" w:cs="黑体"/>
          <w:b/>
          <w:bCs/>
          <w:color w:val="000000"/>
          <w:sz w:val="32"/>
          <w:szCs w:val="32"/>
        </w:rPr>
      </w:pPr>
    </w:p>
    <w:p>
      <w:pPr>
        <w:snapToGrid w:val="0"/>
        <w:spacing w:line="620" w:lineRule="exact"/>
        <w:ind w:firstLine="720" w:firstLineChars="200"/>
        <w:jc w:val="center"/>
        <w:rPr>
          <w:rFonts w:ascii="黑体" w:hAnsi="黑体" w:eastAsia="黑体"/>
          <w:sz w:val="36"/>
        </w:rPr>
      </w:pPr>
    </w:p>
    <w:p>
      <w:pPr>
        <w:spacing w:line="620" w:lineRule="exact"/>
        <w:jc w:val="center"/>
        <w:rPr>
          <w:rFonts w:ascii="黑体" w:hAnsi="黑体" w:eastAsia="黑体" w:cs="黑体"/>
          <w:bCs/>
          <w:sz w:val="36"/>
          <w:szCs w:val="36"/>
        </w:rPr>
      </w:pPr>
      <w:r>
        <w:rPr>
          <w:rFonts w:hint="eastAsia" w:ascii="黑体" w:hAnsi="黑体" w:eastAsia="黑体" w:cs="黑体"/>
          <w:bCs/>
          <w:sz w:val="36"/>
          <w:szCs w:val="36"/>
        </w:rPr>
        <w:t>蔬菜集约化育苗技术</w:t>
      </w:r>
    </w:p>
    <w:p>
      <w:pPr>
        <w:spacing w:line="580" w:lineRule="exact"/>
        <w:ind w:firstLine="640" w:firstLineChars="200"/>
        <w:rPr>
          <w:rFonts w:ascii="仿宋_GB2312" w:hAnsi="仿宋_GB2312" w:eastAsia="仿宋_GB2312" w:cs="仿宋_GB2312"/>
          <w:b/>
          <w:sz w:val="32"/>
          <w:szCs w:val="32"/>
        </w:rPr>
      </w:pPr>
      <w:r>
        <w:rPr>
          <w:rFonts w:hint="eastAsia" w:ascii="黑体" w:hAnsi="黑体" w:eastAsia="黑体" w:cs="黑体"/>
          <w:bCs/>
          <w:sz w:val="32"/>
          <w:szCs w:val="32"/>
        </w:rPr>
        <w:t>一、技术概述</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该技术采用穴盘、营养钵等育苗容器，配套专用育苗基质和播种机、催芽室、温湿度调控等设施设备及综合管理措施，集中工厂化专业化培育健壮蔬菜秧苗，具有操作简便、省工省力、节约种子等优点，是提高菜苗素质、育苗效率和抗灾能力、促进蔬菜规模化标准化生产的重要手段之一。该技术已在甘蓝类、西甜瓜、茄果类等作物育苗上广泛应用，全市年推广应用面积20万亩，取得了显著的经济社会生态效益。</w:t>
      </w:r>
    </w:p>
    <w:p>
      <w:pPr>
        <w:spacing w:line="580" w:lineRule="exact"/>
        <w:ind w:firstLine="640" w:firstLineChars="200"/>
        <w:rPr>
          <w:rFonts w:ascii="仿宋_GB2312" w:hAnsi="仿宋_GB2312" w:eastAsia="仿宋_GB2312" w:cs="仿宋_GB2312"/>
          <w:b/>
          <w:sz w:val="32"/>
          <w:szCs w:val="32"/>
        </w:rPr>
      </w:pPr>
      <w:r>
        <w:rPr>
          <w:rFonts w:hint="eastAsia" w:ascii="黑体" w:hAnsi="黑体" w:eastAsia="黑体" w:cs="黑体"/>
          <w:bCs/>
          <w:sz w:val="32"/>
          <w:szCs w:val="32"/>
        </w:rPr>
        <w:t>二、技术要点</w:t>
      </w:r>
    </w:p>
    <w:p>
      <w:pPr>
        <w:snapToGrid w:val="0"/>
        <w:spacing w:line="580" w:lineRule="exact"/>
        <w:ind w:firstLine="640" w:firstLineChars="200"/>
        <w:rPr>
          <w:rFonts w:eastAsia="楷体_GB2312"/>
          <w:color w:val="000000"/>
          <w:sz w:val="32"/>
          <w:szCs w:val="32"/>
        </w:rPr>
      </w:pPr>
      <w:r>
        <w:rPr>
          <w:rFonts w:hint="eastAsia" w:eastAsia="楷体_GB2312"/>
          <w:color w:val="000000"/>
          <w:sz w:val="32"/>
          <w:szCs w:val="32"/>
        </w:rPr>
        <w:t>（一）基质与穴盘的选用</w:t>
      </w:r>
    </w:p>
    <w:p>
      <w:pPr>
        <w:spacing w:line="5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sz w:val="32"/>
          <w:szCs w:val="32"/>
        </w:rPr>
        <w:t>基质选用商品化育苗基质为宜；自配基质一般配方为草炭∶蛭石∶珍珠岩=3∶1∶1，每立方米均匀拌入专用土壤消毒剂或75%百菌清可湿性粉剂或70%甲基托布津可湿性粉剂200g。每立方米基质添加水量200 L-240 L进行预湿，搅拌均匀。</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穴盘和营养钵等育苗容器根据蔬菜种类、苗龄长短等因素适当选择。一般茄果类、瓜类等苗龄较长的选用50孔、72孔等规格的穴盘，夏秋季甘蓝类等苗龄较短的选用105孔、128孔等规格的穴盘。重复使用的穴盘在使用前采用2%漂白粉或0.5%高锰酸钾溶液浸泡0.5h，用清水漂洗干净。 </w:t>
      </w:r>
    </w:p>
    <w:p>
      <w:pPr>
        <w:spacing w:line="580" w:lineRule="exact"/>
        <w:ind w:firstLine="640" w:firstLineChars="200"/>
        <w:rPr>
          <w:rFonts w:ascii="仿宋_GB2312" w:hAnsi="仿宋_GB2312" w:eastAsia="仿宋_GB2312" w:cs="仿宋_GB2312"/>
          <w:bCs/>
          <w:sz w:val="32"/>
          <w:szCs w:val="32"/>
        </w:rPr>
      </w:pPr>
      <w:r>
        <w:rPr>
          <w:rFonts w:hint="eastAsia" w:eastAsia="楷体_GB2312"/>
          <w:color w:val="000000"/>
          <w:sz w:val="32"/>
          <w:szCs w:val="32"/>
        </w:rPr>
        <w:t>（二）种子处理与播种</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依据品种特性、育苗条件、嫁接方法、嫁接季节等确定播种期。对种子进行精选、温烫浸种、药剂浸（拌）种、搓洗、催芽等处理，防止出苗不整齐。应用播种机或精量播种流水线播种，播种后用基质或蛭石等覆盖。</w:t>
      </w:r>
    </w:p>
    <w:p>
      <w:pPr>
        <w:snapToGrid w:val="0"/>
        <w:spacing w:line="580" w:lineRule="exact"/>
        <w:ind w:firstLine="640" w:firstLineChars="200"/>
        <w:rPr>
          <w:rFonts w:eastAsia="楷体_GB2312"/>
          <w:color w:val="000000"/>
          <w:sz w:val="32"/>
          <w:szCs w:val="32"/>
        </w:rPr>
      </w:pPr>
      <w:r>
        <w:rPr>
          <w:rFonts w:hint="eastAsia" w:eastAsia="楷体_GB2312"/>
          <w:color w:val="000000"/>
          <w:sz w:val="32"/>
          <w:szCs w:val="32"/>
        </w:rPr>
        <w:t>（三）苗期管理</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播种后将穴盘平整摆放于大棚内，用细喷头喷透水，盖一层薄膜或遮阳网等覆盖物，利于保水、出苗整齐。当种子露头时揭去覆盖物。科学调控温度、湿度、光照等条件，严防秧苗徒长。注意棚内的通风透光，加强苗期病虫害防治，合理施肥施药。</w:t>
      </w:r>
    </w:p>
    <w:p>
      <w:pPr>
        <w:snapToGrid w:val="0"/>
        <w:spacing w:line="580" w:lineRule="exact"/>
        <w:ind w:firstLine="640" w:firstLineChars="200"/>
        <w:rPr>
          <w:rFonts w:eastAsia="楷体_GB2312"/>
          <w:color w:val="000000"/>
          <w:sz w:val="32"/>
          <w:szCs w:val="32"/>
        </w:rPr>
      </w:pPr>
      <w:r>
        <w:rPr>
          <w:rFonts w:hint="eastAsia" w:eastAsia="楷体_GB2312"/>
          <w:color w:val="000000"/>
          <w:sz w:val="32"/>
          <w:szCs w:val="32"/>
        </w:rPr>
        <w:t>（四）嫁接育苗</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选择适宜的嫁接方法，配备愈合室，加强嫁接苗培育管理，提高嫁接成活率。</w:t>
      </w:r>
    </w:p>
    <w:p>
      <w:pPr>
        <w:snapToGrid w:val="0"/>
        <w:spacing w:line="580" w:lineRule="exact"/>
        <w:ind w:firstLine="640" w:firstLineChars="200"/>
        <w:rPr>
          <w:rFonts w:eastAsia="楷体_GB2312"/>
          <w:color w:val="000000"/>
          <w:sz w:val="32"/>
          <w:szCs w:val="32"/>
        </w:rPr>
      </w:pPr>
      <w:r>
        <w:rPr>
          <w:rFonts w:hint="eastAsia" w:eastAsia="楷体_GB2312"/>
          <w:color w:val="000000"/>
          <w:sz w:val="32"/>
          <w:szCs w:val="32"/>
        </w:rPr>
        <w:t>（五）成苗与运输</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适当控制苗龄，培育适龄壮苗。秧苗出圃前一周左右进行炼苗，增强幼苗对大田环境的适应性。长途运输时要做好保温防寒等工作。</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三、注意事项</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及时清理播种机小孔中附着的杂质，避免播种机堵塞吸不出种子而出现漏播现象；排盘后浇水要均匀、浇透，阴雨天控制浇水；夏秋季育苗一般要求晴天早上浇透水，下午视基质失水情况适当补浇，尤其要注意穴盘边缘补水。</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四、技术依托单位</w:t>
      </w:r>
    </w:p>
    <w:p>
      <w:pPr>
        <w:snapToGrid w:val="0"/>
        <w:spacing w:line="580" w:lineRule="exact"/>
        <w:ind w:firstLine="640" w:firstLineChars="200"/>
        <w:rPr>
          <w:rFonts w:eastAsia="楷体_GB2312"/>
          <w:color w:val="000000"/>
          <w:sz w:val="32"/>
          <w:szCs w:val="32"/>
        </w:rPr>
      </w:pPr>
      <w:r>
        <w:rPr>
          <w:rFonts w:hint="eastAsia" w:eastAsia="楷体_GB2312"/>
          <w:color w:val="000000"/>
          <w:sz w:val="32"/>
          <w:szCs w:val="32"/>
        </w:rPr>
        <w:t>宁波市农业技术推广总站</w:t>
      </w:r>
    </w:p>
    <w:p>
      <w:pPr>
        <w:snapToGrid w:val="0"/>
        <w:spacing w:line="5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联系地址：</w:t>
      </w:r>
      <w:r>
        <w:rPr>
          <w:rFonts w:hint="eastAsia" w:ascii="仿宋_GB2312" w:hAnsi="仿宋_GB2312" w:eastAsia="仿宋_GB2312" w:cs="仿宋_GB2312"/>
          <w:sz w:val="32"/>
          <w:szCs w:val="32"/>
        </w:rPr>
        <w:t>宁波市海曙区宝善路220号</w:t>
      </w:r>
    </w:p>
    <w:p>
      <w:pPr>
        <w:snapToGrid w:val="0"/>
        <w:spacing w:line="5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邮政编码：315012</w:t>
      </w:r>
    </w:p>
    <w:p>
      <w:pPr>
        <w:snapToGrid w:val="0"/>
        <w:spacing w:line="5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联 系 人：范雪莲</w:t>
      </w:r>
    </w:p>
    <w:p>
      <w:pPr>
        <w:spacing w:line="580" w:lineRule="exact"/>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bCs/>
          <w:color w:val="000000"/>
          <w:sz w:val="32"/>
          <w:szCs w:val="32"/>
        </w:rPr>
        <w:t>联系电话：0574-</w:t>
      </w:r>
      <w:r>
        <w:rPr>
          <w:rFonts w:hint="eastAsia" w:ascii="仿宋_GB2312" w:hAnsi="仿宋_GB2312" w:eastAsia="仿宋_GB2312" w:cs="仿宋_GB2312"/>
          <w:sz w:val="32"/>
          <w:szCs w:val="32"/>
        </w:rPr>
        <w:t>89385580</w:t>
      </w:r>
    </w:p>
    <w:p>
      <w:pPr>
        <w:rPr>
          <w:rFonts w:eastAsia="仿宋_GB2312"/>
          <w:color w:val="000000"/>
          <w:sz w:val="32"/>
          <w:szCs w:val="32"/>
        </w:rPr>
      </w:pPr>
      <w:r>
        <w:rPr>
          <w:rFonts w:hint="eastAsia" w:eastAsia="仿宋_GB2312"/>
          <w:color w:val="000000"/>
          <w:sz w:val="32"/>
          <w:szCs w:val="32"/>
        </w:rPr>
        <w:br w:type="page"/>
      </w:r>
    </w:p>
    <w:p>
      <w:pPr>
        <w:spacing w:line="620" w:lineRule="exact"/>
        <w:jc w:val="center"/>
        <w:rPr>
          <w:rFonts w:ascii="仿宋_GB2312" w:eastAsia="仿宋_GB2312"/>
          <w:b/>
          <w:sz w:val="32"/>
          <w:szCs w:val="32"/>
        </w:rPr>
      </w:pPr>
      <w:r>
        <w:rPr>
          <w:rFonts w:hint="eastAsia" w:ascii="黑体" w:hAnsi="黑体" w:eastAsia="黑体" w:cs="黑体"/>
          <w:bCs/>
          <w:sz w:val="36"/>
          <w:szCs w:val="36"/>
        </w:rPr>
        <w:t>越冬水果番茄防冻增温技术</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一、技术概述</w:t>
      </w:r>
    </w:p>
    <w:p>
      <w:pPr>
        <w:spacing w:line="580" w:lineRule="exact"/>
        <w:ind w:firstLine="640" w:firstLineChars="200"/>
        <w:rPr>
          <w:rFonts w:ascii="仿宋_GB2312" w:hAnsi="微软雅黑" w:eastAsia="仿宋_GB2312"/>
          <w:bCs/>
          <w:color w:val="000000"/>
          <w:sz w:val="32"/>
          <w:szCs w:val="32"/>
        </w:rPr>
      </w:pPr>
      <w:r>
        <w:rPr>
          <w:rFonts w:hint="eastAsia" w:ascii="仿宋_GB2312" w:eastAsia="仿宋_GB2312"/>
          <w:bCs/>
          <w:sz w:val="32"/>
          <w:szCs w:val="32"/>
        </w:rPr>
        <w:t>该技术采用多层覆盖保温措施，必要时棚内采取应急加热措施辅以增温，防止水果番茄发生冻害，促进植株正常生长，保障产品产量和品质。</w:t>
      </w:r>
      <w:r>
        <w:rPr>
          <w:rFonts w:hint="eastAsia" w:ascii="仿宋_GB2312" w:hAnsi="微软雅黑" w:eastAsia="仿宋_GB2312"/>
          <w:bCs/>
          <w:color w:val="000000"/>
          <w:sz w:val="32"/>
          <w:szCs w:val="32"/>
        </w:rPr>
        <w:t>水果番茄于9月下旬陆续定植的，在</w:t>
      </w:r>
      <w:r>
        <w:rPr>
          <w:rFonts w:hint="eastAsia" w:ascii="仿宋_GB2312" w:eastAsia="仿宋_GB2312"/>
          <w:bCs/>
          <w:sz w:val="32"/>
          <w:szCs w:val="32"/>
        </w:rPr>
        <w:t>冬春低温时期已进入了营养生长或营养生长与生殖生长并进的阶段，此时棚内</w:t>
      </w:r>
      <w:r>
        <w:rPr>
          <w:rFonts w:ascii="仿宋_GB2312" w:eastAsia="仿宋_GB2312"/>
          <w:bCs/>
          <w:sz w:val="32"/>
          <w:szCs w:val="32"/>
        </w:rPr>
        <w:t>温度降到10</w:t>
      </w:r>
      <w:r>
        <w:rPr>
          <w:rFonts w:hint="eastAsia" w:ascii="仿宋_GB2312" w:eastAsia="仿宋_GB2312"/>
          <w:bCs/>
          <w:sz w:val="32"/>
          <w:szCs w:val="32"/>
        </w:rPr>
        <w:t>℃</w:t>
      </w:r>
      <w:r>
        <w:rPr>
          <w:rFonts w:ascii="仿宋_GB2312" w:eastAsia="仿宋_GB2312"/>
          <w:bCs/>
          <w:sz w:val="32"/>
          <w:szCs w:val="32"/>
        </w:rPr>
        <w:t>以下</w:t>
      </w:r>
      <w:r>
        <w:rPr>
          <w:rFonts w:hint="eastAsia" w:ascii="仿宋_GB2312" w:eastAsia="仿宋_GB2312"/>
          <w:bCs/>
          <w:sz w:val="32"/>
          <w:szCs w:val="32"/>
        </w:rPr>
        <w:t>水果番茄</w:t>
      </w:r>
      <w:r>
        <w:rPr>
          <w:rFonts w:ascii="仿宋_GB2312" w:eastAsia="仿宋_GB2312"/>
          <w:bCs/>
          <w:sz w:val="32"/>
          <w:szCs w:val="32"/>
        </w:rPr>
        <w:t>生长缓慢，在5</w:t>
      </w:r>
      <w:r>
        <w:rPr>
          <w:rFonts w:hint="eastAsia" w:ascii="仿宋_GB2312" w:eastAsia="仿宋_GB2312"/>
          <w:bCs/>
          <w:sz w:val="32"/>
          <w:szCs w:val="32"/>
        </w:rPr>
        <w:t>℃</w:t>
      </w:r>
      <w:r>
        <w:rPr>
          <w:rFonts w:ascii="仿宋_GB2312" w:eastAsia="仿宋_GB2312"/>
          <w:bCs/>
          <w:sz w:val="32"/>
          <w:szCs w:val="32"/>
        </w:rPr>
        <w:t>时停止生长</w:t>
      </w:r>
      <w:r>
        <w:rPr>
          <w:rFonts w:hint="eastAsia" w:ascii="仿宋_GB2312" w:eastAsia="仿宋_GB2312"/>
          <w:bCs/>
          <w:sz w:val="32"/>
          <w:szCs w:val="32"/>
        </w:rPr>
        <w:t>，在2℃叶片冷害显紫红色，</w:t>
      </w:r>
      <w:r>
        <w:rPr>
          <w:rFonts w:ascii="仿宋_GB2312" w:eastAsia="仿宋_GB2312"/>
          <w:bCs/>
          <w:sz w:val="32"/>
          <w:szCs w:val="32"/>
        </w:rPr>
        <w:t>零下1～2</w:t>
      </w:r>
      <w:r>
        <w:rPr>
          <w:rFonts w:hint="eastAsia" w:ascii="仿宋_GB2312" w:eastAsia="仿宋_GB2312"/>
          <w:bCs/>
          <w:sz w:val="32"/>
          <w:szCs w:val="32"/>
        </w:rPr>
        <w:t>℃</w:t>
      </w:r>
      <w:r>
        <w:rPr>
          <w:rFonts w:ascii="仿宋_GB2312" w:eastAsia="仿宋_GB2312"/>
          <w:bCs/>
          <w:sz w:val="32"/>
          <w:szCs w:val="32"/>
        </w:rPr>
        <w:t>会被冻死</w:t>
      </w:r>
      <w:r>
        <w:rPr>
          <w:rFonts w:hint="eastAsia" w:ascii="仿宋_GB2312" w:eastAsia="仿宋_GB2312"/>
          <w:bCs/>
          <w:sz w:val="32"/>
          <w:szCs w:val="32"/>
        </w:rPr>
        <w:t>。该技术通过</w:t>
      </w:r>
      <w:r>
        <w:rPr>
          <w:rFonts w:hint="eastAsia" w:ascii="仿宋_GB2312" w:hAnsi="微软雅黑" w:eastAsia="仿宋_GB2312"/>
          <w:bCs/>
          <w:color w:val="000000"/>
          <w:sz w:val="32"/>
          <w:szCs w:val="32"/>
        </w:rPr>
        <w:t>大棚增（保）温降湿调控和增加光照等</w:t>
      </w:r>
      <w:r>
        <w:rPr>
          <w:rFonts w:hint="eastAsia" w:ascii="仿宋_GB2312" w:eastAsia="仿宋_GB2312"/>
          <w:bCs/>
          <w:sz w:val="32"/>
          <w:szCs w:val="32"/>
        </w:rPr>
        <w:t>措施，有效</w:t>
      </w:r>
      <w:r>
        <w:rPr>
          <w:rFonts w:hint="eastAsia" w:ascii="仿宋_GB2312" w:hAnsi="微软雅黑" w:eastAsia="仿宋_GB2312"/>
          <w:bCs/>
          <w:color w:val="000000"/>
          <w:sz w:val="32"/>
          <w:szCs w:val="32"/>
        </w:rPr>
        <w:t>减轻低温冻害，</w:t>
      </w:r>
      <w:r>
        <w:rPr>
          <w:rFonts w:hint="eastAsia" w:ascii="仿宋_GB2312" w:eastAsia="仿宋_GB2312"/>
          <w:bCs/>
          <w:sz w:val="32"/>
          <w:szCs w:val="32"/>
        </w:rPr>
        <w:t>促进水果番茄植株生长，保障</w:t>
      </w:r>
      <w:r>
        <w:rPr>
          <w:rFonts w:hint="eastAsia" w:ascii="仿宋_GB2312" w:hAnsi="微软雅黑" w:eastAsia="仿宋_GB2312"/>
          <w:bCs/>
          <w:color w:val="000000"/>
          <w:sz w:val="32"/>
          <w:szCs w:val="32"/>
        </w:rPr>
        <w:t>产量和收益。</w:t>
      </w:r>
      <w:r>
        <w:rPr>
          <w:rFonts w:hint="eastAsia" w:ascii="仿宋_GB2312" w:eastAsia="仿宋_GB2312"/>
          <w:bCs/>
          <w:sz w:val="32"/>
          <w:szCs w:val="32"/>
        </w:rPr>
        <w:t>该技术已在我市水果番茄产区示范推广，年推广面积2500亩。</w:t>
      </w:r>
    </w:p>
    <w:p>
      <w:pPr>
        <w:spacing w:line="580" w:lineRule="exact"/>
        <w:ind w:firstLine="640" w:firstLineChars="200"/>
        <w:rPr>
          <w:rFonts w:ascii="仿宋_GB2312" w:eastAsia="仿宋_GB2312"/>
          <w:bCs/>
          <w:sz w:val="32"/>
          <w:szCs w:val="32"/>
        </w:rPr>
      </w:pPr>
      <w:r>
        <w:rPr>
          <w:rFonts w:hint="eastAsia" w:ascii="黑体" w:hAnsi="黑体" w:eastAsia="黑体" w:cs="黑体"/>
          <w:bCs/>
          <w:sz w:val="32"/>
          <w:szCs w:val="32"/>
        </w:rPr>
        <w:t>二、技术要点</w:t>
      </w:r>
    </w:p>
    <w:p>
      <w:pPr>
        <w:snapToGrid w:val="0"/>
        <w:spacing w:line="580" w:lineRule="exact"/>
        <w:ind w:firstLine="640" w:firstLineChars="200"/>
        <w:rPr>
          <w:rFonts w:eastAsia="楷体_GB2312"/>
          <w:color w:val="000000"/>
          <w:sz w:val="32"/>
          <w:szCs w:val="32"/>
        </w:rPr>
      </w:pPr>
      <w:r>
        <w:rPr>
          <w:rFonts w:hint="eastAsia" w:eastAsia="楷体_GB2312"/>
          <w:color w:val="000000"/>
          <w:sz w:val="32"/>
          <w:szCs w:val="32"/>
        </w:rPr>
        <w:t>（一）修补棚膜</w:t>
      </w:r>
    </w:p>
    <w:p>
      <w:pPr>
        <w:spacing w:line="580" w:lineRule="exact"/>
        <w:ind w:firstLine="640" w:firstLineChars="200"/>
        <w:jc w:val="left"/>
        <w:rPr>
          <w:rFonts w:ascii="仿宋_GB2312" w:hAnsi="仿宋" w:eastAsia="仿宋_GB2312" w:cs="仿宋"/>
          <w:bCs/>
          <w:sz w:val="32"/>
          <w:szCs w:val="32"/>
        </w:rPr>
      </w:pPr>
      <w:r>
        <w:rPr>
          <w:rFonts w:hint="eastAsia" w:ascii="仿宋_GB2312" w:hAnsi="仿宋" w:eastAsia="仿宋_GB2312" w:cs="仿宋"/>
          <w:bCs/>
          <w:sz w:val="32"/>
          <w:szCs w:val="32"/>
        </w:rPr>
        <w:t>寒潮前检查棚膜及围裙膜的完整情况，及时修补破损处和缺口，压紧大棚膜，防止夜间冷空气吹入棚内引发冻害。普通大棚内可每隔3-5米树立中柱，宽幅棚架可增加斜支撑，以增强抗风抗压能力；降雪时做好扒雪工作。</w:t>
      </w:r>
    </w:p>
    <w:p>
      <w:pPr>
        <w:snapToGrid w:val="0"/>
        <w:spacing w:line="580" w:lineRule="exact"/>
        <w:ind w:firstLine="640" w:firstLineChars="200"/>
        <w:rPr>
          <w:rFonts w:eastAsia="楷体_GB2312"/>
          <w:color w:val="000000"/>
          <w:sz w:val="32"/>
          <w:szCs w:val="32"/>
        </w:rPr>
      </w:pPr>
      <w:r>
        <w:rPr>
          <w:rFonts w:hint="eastAsia" w:eastAsia="楷体_GB2312"/>
          <w:color w:val="000000"/>
          <w:sz w:val="32"/>
          <w:szCs w:val="32"/>
        </w:rPr>
        <w:t>（二）抗寒锻炼</w:t>
      </w:r>
    </w:p>
    <w:p>
      <w:pPr>
        <w:spacing w:line="580" w:lineRule="exact"/>
        <w:ind w:firstLine="640" w:firstLineChars="200"/>
        <w:jc w:val="left"/>
        <w:rPr>
          <w:rFonts w:ascii="仿宋_GB2312" w:hAnsi="仿宋" w:eastAsia="仿宋_GB2312" w:cs="仿宋"/>
          <w:bCs/>
          <w:sz w:val="32"/>
          <w:szCs w:val="32"/>
        </w:rPr>
      </w:pPr>
      <w:r>
        <w:rPr>
          <w:rFonts w:hint="eastAsia" w:ascii="仿宋_GB2312" w:hAnsi="仿宋" w:eastAsia="仿宋_GB2312" w:cs="仿宋"/>
          <w:bCs/>
          <w:sz w:val="32"/>
          <w:szCs w:val="32"/>
        </w:rPr>
        <w:t>寒流到前及早进行抗寒锻炼，一是严禁浇灌，保持土层持水60-70%，利于土壤保温、避免根系受冻；二是强化通风降湿，增加光照，防止茎叶生长过旺，增强植株抗寒能力；三是叶面喷植物动力、芸苔素等增强植株抗性。</w:t>
      </w:r>
    </w:p>
    <w:p>
      <w:pPr>
        <w:snapToGrid w:val="0"/>
        <w:spacing w:line="580" w:lineRule="exact"/>
        <w:ind w:firstLine="640" w:firstLineChars="200"/>
        <w:rPr>
          <w:rFonts w:eastAsia="楷体_GB2312"/>
          <w:color w:val="000000"/>
          <w:sz w:val="32"/>
          <w:szCs w:val="32"/>
        </w:rPr>
      </w:pPr>
      <w:r>
        <w:rPr>
          <w:rFonts w:hint="eastAsia" w:eastAsia="楷体_GB2312"/>
          <w:color w:val="000000"/>
          <w:sz w:val="32"/>
          <w:szCs w:val="32"/>
        </w:rPr>
        <w:t>（三）多层覆膜</w:t>
      </w:r>
    </w:p>
    <w:p>
      <w:pPr>
        <w:spacing w:line="580" w:lineRule="exact"/>
        <w:ind w:firstLine="640" w:firstLineChars="200"/>
        <w:jc w:val="left"/>
        <w:rPr>
          <w:rFonts w:ascii="仿宋_GB2312" w:hAnsi="仿宋" w:eastAsia="仿宋_GB2312" w:cs="仿宋"/>
          <w:bCs/>
          <w:sz w:val="32"/>
          <w:szCs w:val="32"/>
        </w:rPr>
      </w:pPr>
      <w:r>
        <w:rPr>
          <w:rFonts w:hint="eastAsia" w:ascii="仿宋_GB2312" w:eastAsia="仿宋_GB2312"/>
          <w:bCs/>
          <w:sz w:val="32"/>
          <w:szCs w:val="32"/>
        </w:rPr>
        <w:t>冬春低温时期，大棚内四周围起围裙膜，高度高出植株20厘米以上，夜间底部要压实，并视低温情况增加围裙膜层数，围裙膜之间</w:t>
      </w:r>
      <w:r>
        <w:rPr>
          <w:rFonts w:hint="eastAsia" w:ascii="仿宋_GB2312" w:hAnsi="仿宋" w:eastAsia="仿宋_GB2312" w:cs="仿宋"/>
          <w:bCs/>
          <w:sz w:val="32"/>
          <w:szCs w:val="32"/>
        </w:rPr>
        <w:t>间隔20厘米以上</w:t>
      </w:r>
      <w:r>
        <w:rPr>
          <w:rFonts w:hint="eastAsia" w:ascii="仿宋_GB2312" w:eastAsia="仿宋_GB2312"/>
          <w:bCs/>
          <w:sz w:val="32"/>
          <w:szCs w:val="32"/>
        </w:rPr>
        <w:t>；大棚冷风直击面可再增加一层围裙膜</w:t>
      </w:r>
      <w:r>
        <w:rPr>
          <w:rFonts w:hint="eastAsia" w:ascii="仿宋_GB2312" w:hAnsi="仿宋" w:eastAsia="仿宋_GB2312" w:cs="仿宋"/>
          <w:bCs/>
          <w:sz w:val="32"/>
          <w:szCs w:val="32"/>
        </w:rPr>
        <w:t>。当最低气温在-2℃时，要二膜覆盖（</w:t>
      </w:r>
      <w:r>
        <w:rPr>
          <w:rFonts w:hint="eastAsia" w:ascii="仿宋_GB2312" w:eastAsia="仿宋_GB2312"/>
          <w:bCs/>
          <w:sz w:val="32"/>
          <w:szCs w:val="32"/>
        </w:rPr>
        <w:t>大棚膜+中棚膜或小拱棚膜）</w:t>
      </w:r>
      <w:r>
        <w:rPr>
          <w:rFonts w:hint="eastAsia" w:ascii="仿宋_GB2312" w:hAnsi="仿宋" w:eastAsia="仿宋_GB2312" w:cs="仿宋"/>
          <w:bCs/>
          <w:sz w:val="32"/>
          <w:szCs w:val="32"/>
        </w:rPr>
        <w:t>；最低气温在-5 ℃时，要三膜覆盖（</w:t>
      </w:r>
      <w:r>
        <w:rPr>
          <w:rFonts w:hint="eastAsia" w:ascii="仿宋_GB2312" w:eastAsia="仿宋_GB2312"/>
          <w:bCs/>
          <w:sz w:val="32"/>
          <w:szCs w:val="32"/>
        </w:rPr>
        <w:t>大棚膜+中棚膜+小拱棚膜或大棚膜+双层中棚膜，膜与膜之间要间隔30厘米以上</w:t>
      </w:r>
      <w:r>
        <w:rPr>
          <w:rFonts w:hint="eastAsia" w:ascii="仿宋_GB2312" w:hAnsi="仿宋" w:eastAsia="仿宋_GB2312" w:cs="仿宋"/>
          <w:bCs/>
          <w:sz w:val="32"/>
          <w:szCs w:val="32"/>
        </w:rPr>
        <w:t>），围二层围裙膜；最低气温在-8℃或以下时，要三膜覆盖，围三层围裙膜。最低气温在-5 ℃时要辅以其他增温措施，若不下雪夜间可在大棚膜上盖遮阳网。</w:t>
      </w:r>
    </w:p>
    <w:p>
      <w:pPr>
        <w:snapToGrid w:val="0"/>
        <w:spacing w:line="580" w:lineRule="exact"/>
        <w:ind w:firstLine="640" w:firstLineChars="200"/>
        <w:rPr>
          <w:rFonts w:eastAsia="楷体_GB2312"/>
          <w:color w:val="000000"/>
          <w:sz w:val="32"/>
          <w:szCs w:val="32"/>
        </w:rPr>
      </w:pPr>
      <w:r>
        <w:rPr>
          <w:rFonts w:hint="eastAsia" w:eastAsia="楷体_GB2312"/>
          <w:color w:val="000000"/>
          <w:sz w:val="32"/>
          <w:szCs w:val="32"/>
        </w:rPr>
        <w:t>（四）应急增温</w:t>
      </w:r>
    </w:p>
    <w:p>
      <w:pPr>
        <w:spacing w:line="580" w:lineRule="exact"/>
        <w:ind w:firstLine="640" w:firstLineChars="200"/>
        <w:jc w:val="left"/>
        <w:rPr>
          <w:rFonts w:ascii="仿宋_GB2312" w:hAnsi="微软雅黑" w:eastAsia="仿宋_GB2312"/>
          <w:bCs/>
          <w:color w:val="000000"/>
          <w:sz w:val="32"/>
          <w:szCs w:val="32"/>
        </w:rPr>
      </w:pPr>
      <w:r>
        <w:rPr>
          <w:rFonts w:hint="eastAsia" w:ascii="仿宋_GB2312" w:hAnsi="仿宋" w:eastAsia="仿宋_GB2312" w:cs="仿宋"/>
          <w:bCs/>
          <w:sz w:val="32"/>
          <w:szCs w:val="32"/>
        </w:rPr>
        <w:t>在下午棚内温度下降至15℃左右时就要闭棚保温。尽量采用多层覆盖，遇低温覆盖不够的，要采取增温应急措施。如连栋大棚内夜间可采用加热锅炉、暖风机及其他方式增温；单栋大棚内夜间可采用烧木炭、蜡烛、稻壳、点矿物油灯等方式进行增温。遇到持续低温、阴雾、</w:t>
      </w:r>
      <w:r>
        <w:rPr>
          <w:rFonts w:hint="eastAsia" w:ascii="仿宋_GB2312" w:hAnsi="微软雅黑" w:eastAsia="仿宋_GB2312"/>
          <w:bCs/>
          <w:color w:val="000000"/>
          <w:sz w:val="32"/>
          <w:szCs w:val="32"/>
        </w:rPr>
        <w:t>雪天时，棚内最低气温也要保持在8℃以上，保证水果番茄安全越冬。</w:t>
      </w:r>
    </w:p>
    <w:p>
      <w:pPr>
        <w:spacing w:line="580" w:lineRule="exact"/>
        <w:ind w:firstLine="640" w:firstLineChars="200"/>
        <w:jc w:val="left"/>
        <w:rPr>
          <w:rFonts w:ascii="仿宋_GB2312" w:hAnsi="微软雅黑" w:eastAsia="仿宋_GB2312"/>
          <w:bCs/>
          <w:color w:val="000000"/>
          <w:sz w:val="32"/>
          <w:szCs w:val="32"/>
        </w:rPr>
      </w:pPr>
      <w:r>
        <w:rPr>
          <w:rFonts w:hint="eastAsia" w:ascii="黑体" w:hAnsi="黑体" w:eastAsia="黑体" w:cs="黑体"/>
          <w:bCs/>
          <w:color w:val="000000"/>
          <w:sz w:val="32"/>
          <w:szCs w:val="32"/>
        </w:rPr>
        <w:t>三、注意事项</w:t>
      </w:r>
    </w:p>
    <w:p>
      <w:pPr>
        <w:spacing w:line="580" w:lineRule="exact"/>
        <w:ind w:firstLine="640" w:firstLineChars="200"/>
        <w:jc w:val="left"/>
        <w:rPr>
          <w:rFonts w:ascii="仿宋_GB2312" w:hAnsi="微软雅黑" w:eastAsia="仿宋_GB2312"/>
          <w:bCs/>
          <w:color w:val="000000"/>
          <w:sz w:val="32"/>
          <w:szCs w:val="32"/>
        </w:rPr>
      </w:pPr>
      <w:r>
        <w:rPr>
          <w:rFonts w:hint="eastAsia" w:ascii="仿宋_GB2312" w:hAnsi="微软雅黑" w:eastAsia="仿宋_GB2312"/>
          <w:bCs/>
          <w:color w:val="000000"/>
          <w:sz w:val="32"/>
          <w:szCs w:val="32"/>
        </w:rPr>
        <w:t>重视破损棚膜修补和薄膜及围裙膜底部压实，避免冷风进入造成冻害。</w:t>
      </w:r>
    </w:p>
    <w:p>
      <w:pPr>
        <w:spacing w:line="580" w:lineRule="exact"/>
        <w:ind w:firstLine="640" w:firstLineChars="200"/>
        <w:jc w:val="left"/>
        <w:rPr>
          <w:rFonts w:ascii="仿宋_GB2312" w:hAnsi="微软雅黑" w:eastAsia="仿宋_GB2312"/>
          <w:bCs/>
          <w:color w:val="000000"/>
          <w:sz w:val="32"/>
          <w:szCs w:val="32"/>
        </w:rPr>
      </w:pPr>
      <w:r>
        <w:rPr>
          <w:rFonts w:hint="eastAsia" w:ascii="仿宋_GB2312" w:hAnsi="微软雅黑" w:eastAsia="仿宋_GB2312"/>
          <w:bCs/>
          <w:color w:val="000000"/>
          <w:sz w:val="32"/>
          <w:szCs w:val="32"/>
        </w:rPr>
        <w:t>放置临时增温器材必须从棚底开始往棚口方向，一次性完成，严禁中途进棚加料，避免一氧化碳中毒；避免采用燃煤、柱香熏烟措施，以防止二氧化硫过量造成叶片大面积坏死。</w:t>
      </w:r>
    </w:p>
    <w:p>
      <w:pPr>
        <w:spacing w:line="580" w:lineRule="exact"/>
        <w:ind w:firstLine="640" w:firstLineChars="200"/>
        <w:jc w:val="left"/>
        <w:rPr>
          <w:rFonts w:ascii="仿宋_GB2312" w:hAnsi="微软雅黑" w:eastAsia="仿宋_GB2312"/>
          <w:bCs/>
          <w:color w:val="000000"/>
          <w:sz w:val="32"/>
          <w:szCs w:val="32"/>
        </w:rPr>
      </w:pPr>
      <w:r>
        <w:rPr>
          <w:rFonts w:hint="eastAsia" w:ascii="仿宋_GB2312" w:hAnsi="微软雅黑" w:eastAsia="仿宋_GB2312"/>
          <w:bCs/>
          <w:color w:val="000000"/>
          <w:sz w:val="32"/>
          <w:szCs w:val="32"/>
        </w:rPr>
        <w:t>次日通风时先揭外膜，再从外面撩起中膜通风排气，1小时后，操作人员才能进棚，以确保人身安全。</w:t>
      </w:r>
    </w:p>
    <w:p>
      <w:pPr>
        <w:spacing w:line="580" w:lineRule="exact"/>
        <w:ind w:firstLine="640" w:firstLineChars="200"/>
        <w:jc w:val="left"/>
        <w:rPr>
          <w:rFonts w:ascii="仿宋_GB2312" w:hAnsi="微软雅黑" w:eastAsia="仿宋_GB2312"/>
          <w:bCs/>
          <w:color w:val="000000"/>
          <w:sz w:val="32"/>
          <w:szCs w:val="32"/>
        </w:rPr>
      </w:pPr>
      <w:r>
        <w:rPr>
          <w:rFonts w:hint="eastAsia" w:ascii="仿宋_GB2312" w:hAnsi="微软雅黑" w:eastAsia="仿宋_GB2312"/>
          <w:bCs/>
          <w:color w:val="000000"/>
          <w:sz w:val="32"/>
          <w:szCs w:val="32"/>
        </w:rPr>
        <w:t>晴天上午要及时去掉植株老叶、病叶、侧枝、侧芽等，带出棚外，利于通风透光，减少养分消耗；保持棚膜表面清洁平整，增加透光率提高棚内温度；中午高温时段做好通风降湿，减少病害发生，提高植株抗性。</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四、技术依托单位</w:t>
      </w:r>
    </w:p>
    <w:p>
      <w:pPr>
        <w:snapToGrid w:val="0"/>
        <w:spacing w:line="580" w:lineRule="exact"/>
        <w:ind w:firstLine="640" w:firstLineChars="200"/>
        <w:rPr>
          <w:rFonts w:eastAsia="楷体_GB2312"/>
          <w:color w:val="000000"/>
          <w:sz w:val="32"/>
          <w:szCs w:val="32"/>
        </w:rPr>
      </w:pPr>
      <w:r>
        <w:rPr>
          <w:rFonts w:hint="eastAsia" w:eastAsia="楷体_GB2312"/>
          <w:color w:val="000000"/>
          <w:sz w:val="32"/>
          <w:szCs w:val="32"/>
        </w:rPr>
        <w:t>宁波市农业技术推广总站</w:t>
      </w:r>
    </w:p>
    <w:p>
      <w:pPr>
        <w:snapToGrid w:val="0"/>
        <w:spacing w:line="5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联系地址：</w:t>
      </w:r>
      <w:r>
        <w:rPr>
          <w:rFonts w:hint="eastAsia" w:ascii="仿宋_GB2312" w:hAnsi="仿宋_GB2312" w:eastAsia="仿宋_GB2312" w:cs="仿宋_GB2312"/>
          <w:sz w:val="32"/>
          <w:szCs w:val="32"/>
        </w:rPr>
        <w:t>宁波市海曙区宝善路220号</w:t>
      </w:r>
    </w:p>
    <w:p>
      <w:pPr>
        <w:snapToGrid w:val="0"/>
        <w:spacing w:line="5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邮政编码：315012</w:t>
      </w:r>
    </w:p>
    <w:p>
      <w:pPr>
        <w:snapToGrid w:val="0"/>
        <w:spacing w:line="5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联 系 人：范雪莲</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color w:val="000000"/>
          <w:sz w:val="32"/>
          <w:szCs w:val="32"/>
        </w:rPr>
        <w:t>联系电话：0574-</w:t>
      </w:r>
      <w:r>
        <w:rPr>
          <w:rFonts w:hint="eastAsia" w:ascii="仿宋_GB2312" w:hAnsi="仿宋_GB2312" w:eastAsia="仿宋_GB2312" w:cs="仿宋_GB2312"/>
          <w:sz w:val="32"/>
          <w:szCs w:val="32"/>
        </w:rPr>
        <w:t>89385580</w:t>
      </w:r>
    </w:p>
    <w:p>
      <w:pPr>
        <w:snapToGrid w:val="0"/>
        <w:spacing w:line="620" w:lineRule="exact"/>
        <w:ind w:firstLine="720" w:firstLineChars="200"/>
        <w:jc w:val="center"/>
        <w:rPr>
          <w:rFonts w:ascii="黑体" w:hAnsi="黑体" w:eastAsia="黑体"/>
          <w:sz w:val="36"/>
        </w:rPr>
      </w:pPr>
    </w:p>
    <w:p>
      <w:pPr>
        <w:snapToGrid w:val="0"/>
        <w:spacing w:line="620" w:lineRule="exact"/>
        <w:ind w:firstLine="720" w:firstLineChars="200"/>
        <w:jc w:val="center"/>
        <w:rPr>
          <w:rFonts w:ascii="黑体" w:hAnsi="黑体" w:eastAsia="黑体"/>
          <w:sz w:val="36"/>
        </w:rPr>
      </w:pPr>
    </w:p>
    <w:p>
      <w:pPr>
        <w:snapToGrid w:val="0"/>
        <w:spacing w:line="620" w:lineRule="exact"/>
        <w:ind w:firstLine="720" w:firstLineChars="200"/>
        <w:jc w:val="center"/>
        <w:rPr>
          <w:rFonts w:ascii="黑体" w:hAnsi="黑体" w:eastAsia="黑体"/>
          <w:sz w:val="36"/>
        </w:rPr>
      </w:pPr>
    </w:p>
    <w:p>
      <w:pPr>
        <w:snapToGrid w:val="0"/>
        <w:spacing w:line="620" w:lineRule="exact"/>
        <w:ind w:firstLine="720" w:firstLineChars="200"/>
        <w:jc w:val="center"/>
        <w:rPr>
          <w:rFonts w:ascii="黑体" w:hAnsi="黑体" w:eastAsia="黑体"/>
          <w:sz w:val="36"/>
        </w:rPr>
      </w:pPr>
    </w:p>
    <w:p>
      <w:pPr>
        <w:snapToGrid w:val="0"/>
        <w:spacing w:line="620" w:lineRule="exact"/>
        <w:ind w:firstLine="720" w:firstLineChars="200"/>
        <w:jc w:val="center"/>
        <w:rPr>
          <w:rFonts w:ascii="黑体" w:hAnsi="黑体" w:eastAsia="黑体"/>
          <w:sz w:val="36"/>
        </w:rPr>
      </w:pPr>
    </w:p>
    <w:p>
      <w:pPr>
        <w:snapToGrid w:val="0"/>
        <w:spacing w:line="620" w:lineRule="exact"/>
        <w:ind w:firstLine="720" w:firstLineChars="200"/>
        <w:jc w:val="center"/>
        <w:rPr>
          <w:rFonts w:ascii="黑体" w:hAnsi="黑体" w:eastAsia="黑体"/>
          <w:sz w:val="36"/>
        </w:rPr>
      </w:pPr>
    </w:p>
    <w:p>
      <w:pPr>
        <w:snapToGrid w:val="0"/>
        <w:spacing w:line="620" w:lineRule="exact"/>
        <w:ind w:firstLine="720" w:firstLineChars="200"/>
        <w:jc w:val="center"/>
        <w:rPr>
          <w:rFonts w:ascii="黑体" w:hAnsi="黑体" w:eastAsia="黑体"/>
          <w:sz w:val="36"/>
        </w:rPr>
      </w:pPr>
    </w:p>
    <w:p>
      <w:pPr>
        <w:snapToGrid w:val="0"/>
        <w:spacing w:line="620" w:lineRule="exact"/>
        <w:ind w:firstLine="720" w:firstLineChars="200"/>
        <w:jc w:val="center"/>
        <w:rPr>
          <w:rFonts w:ascii="黑体" w:hAnsi="黑体" w:eastAsia="黑体"/>
          <w:sz w:val="36"/>
        </w:rPr>
      </w:pPr>
    </w:p>
    <w:p>
      <w:pPr>
        <w:snapToGrid w:val="0"/>
        <w:spacing w:line="620" w:lineRule="exact"/>
        <w:ind w:firstLine="720" w:firstLineChars="200"/>
        <w:jc w:val="center"/>
        <w:rPr>
          <w:rFonts w:ascii="黑体" w:hAnsi="黑体" w:eastAsia="黑体"/>
          <w:sz w:val="36"/>
        </w:rPr>
      </w:pPr>
    </w:p>
    <w:p>
      <w:pPr>
        <w:snapToGrid w:val="0"/>
        <w:spacing w:line="620" w:lineRule="exact"/>
        <w:ind w:firstLine="720" w:firstLineChars="200"/>
        <w:jc w:val="center"/>
        <w:rPr>
          <w:rFonts w:ascii="黑体" w:hAnsi="黑体" w:eastAsia="黑体"/>
          <w:sz w:val="36"/>
        </w:rPr>
      </w:pPr>
    </w:p>
    <w:p>
      <w:pPr>
        <w:spacing w:line="620" w:lineRule="exact"/>
        <w:jc w:val="center"/>
        <w:rPr>
          <w:b/>
          <w:sz w:val="32"/>
          <w:szCs w:val="32"/>
        </w:rPr>
      </w:pPr>
      <w:r>
        <w:rPr>
          <w:rFonts w:hint="eastAsia" w:ascii="黑体" w:hAnsi="黑体" w:eastAsia="黑体" w:cs="黑体"/>
          <w:bCs/>
          <w:sz w:val="36"/>
          <w:szCs w:val="36"/>
        </w:rPr>
        <w:t>单季晚稻化肥减量施用技术</w:t>
      </w:r>
    </w:p>
    <w:p>
      <w:pPr>
        <w:spacing w:line="580" w:lineRule="exact"/>
        <w:ind w:firstLine="640" w:firstLineChars="200"/>
        <w:rPr>
          <w:rFonts w:ascii="仿宋_GB2312" w:hAnsi="仿宋_GB2312" w:eastAsia="仿宋_GB2312" w:cs="仿宋_GB2312"/>
          <w:b/>
          <w:sz w:val="32"/>
          <w:szCs w:val="32"/>
        </w:rPr>
      </w:pPr>
      <w:r>
        <w:rPr>
          <w:rFonts w:hint="eastAsia" w:ascii="黑体" w:hAnsi="黑体" w:eastAsia="黑体" w:cs="黑体"/>
          <w:bCs/>
          <w:sz w:val="32"/>
          <w:szCs w:val="32"/>
        </w:rPr>
        <w:t>一、技术概述</w:t>
      </w:r>
    </w:p>
    <w:p>
      <w:pPr>
        <w:spacing w:line="580" w:lineRule="exact"/>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sz w:val="32"/>
          <w:szCs w:val="32"/>
        </w:rPr>
        <w:t>按照化肥定额制要求，在确保作物产量不下降的情况下，依据作物需肥规律和土壤供肥性能，遵循“减氮、控磷、稳钾”原则，采取有机肥与无机肥相结合，控制氮肥总量，中微量元素因缺补缺，基肥深施的科学施肥策略。</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二、技术要点</w:t>
      </w:r>
    </w:p>
    <w:p>
      <w:pPr>
        <w:snapToGrid w:val="0"/>
        <w:spacing w:line="580" w:lineRule="exact"/>
        <w:ind w:firstLine="640" w:firstLineChars="200"/>
        <w:rPr>
          <w:rFonts w:eastAsia="楷体_GB2312"/>
          <w:color w:val="000000"/>
          <w:sz w:val="32"/>
          <w:szCs w:val="32"/>
        </w:rPr>
      </w:pPr>
      <w:r>
        <w:rPr>
          <w:rFonts w:hint="eastAsia" w:eastAsia="楷体_GB2312"/>
          <w:color w:val="000000"/>
          <w:sz w:val="32"/>
          <w:szCs w:val="32"/>
        </w:rPr>
        <w:t>（一）核心技术</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于单季晚稻需肥特性，根据作物目标产量和土壤肥力状况，在有机肥与无机肥相结合的基础上，注重氮、磷、钾养分平衡施肥，合理配施长效缓释肥，适宜地区基肥实行机插侧深施肥，提高化肥利用率，减少化肥投入总量，确保作物稳产和增产。</w:t>
      </w:r>
    </w:p>
    <w:p>
      <w:pPr>
        <w:snapToGrid w:val="0"/>
        <w:spacing w:line="580" w:lineRule="exact"/>
        <w:ind w:firstLine="640" w:firstLineChars="200"/>
        <w:rPr>
          <w:rFonts w:eastAsia="楷体_GB2312"/>
          <w:color w:val="000000"/>
          <w:sz w:val="32"/>
          <w:szCs w:val="32"/>
        </w:rPr>
      </w:pPr>
      <w:r>
        <w:rPr>
          <w:rFonts w:hint="eastAsia" w:eastAsia="楷体_GB2312"/>
          <w:color w:val="000000"/>
          <w:sz w:val="32"/>
          <w:szCs w:val="32"/>
        </w:rPr>
        <w:t>（二）施肥建议（前茬为麦、油菜、绿肥）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有机肥料施用量（任选一项）：商品有机肥300-500公斤/亩、紫云英鲜草还田1500公斤、麦秆全量还田、生物有机肥300公斤/亩。</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产量水平在550公斤/亩以下：亩施氮肥（N）11公斤以下，磷肥（P</w:t>
      </w:r>
      <w:r>
        <w:rPr>
          <w:rFonts w:hint="eastAsia" w:ascii="仿宋_GB2312" w:hAnsi="仿宋_GB2312" w:eastAsia="仿宋_GB2312" w:cs="仿宋_GB2312"/>
          <w:sz w:val="32"/>
          <w:szCs w:val="32"/>
          <w:vertAlign w:val="subscript"/>
        </w:rPr>
        <w:t>2</w:t>
      </w:r>
      <w:r>
        <w:rPr>
          <w:rFonts w:hint="eastAsia" w:ascii="仿宋_GB2312" w:hAnsi="仿宋_GB2312" w:eastAsia="仿宋_GB2312" w:cs="仿宋_GB2312"/>
          <w:sz w:val="32"/>
          <w:szCs w:val="32"/>
        </w:rPr>
        <w:t>O</w:t>
      </w:r>
      <w:r>
        <w:rPr>
          <w:rFonts w:hint="eastAsia" w:ascii="仿宋_GB2312" w:hAnsi="仿宋_GB2312" w:eastAsia="仿宋_GB2312" w:cs="仿宋_GB2312"/>
          <w:sz w:val="32"/>
          <w:szCs w:val="32"/>
          <w:vertAlign w:val="subscript"/>
        </w:rPr>
        <w:t>5</w:t>
      </w:r>
      <w:r>
        <w:rPr>
          <w:rFonts w:hint="eastAsia" w:ascii="仿宋_GB2312" w:hAnsi="仿宋_GB2312" w:eastAsia="仿宋_GB2312" w:cs="仿宋_GB2312"/>
          <w:sz w:val="32"/>
          <w:szCs w:val="32"/>
        </w:rPr>
        <w:t>）4公斤以下，钾肥（K</w:t>
      </w:r>
      <w:r>
        <w:rPr>
          <w:rFonts w:hint="eastAsia" w:ascii="仿宋_GB2312" w:hAnsi="仿宋_GB2312" w:eastAsia="仿宋_GB2312" w:cs="仿宋_GB2312"/>
          <w:sz w:val="32"/>
          <w:szCs w:val="32"/>
          <w:vertAlign w:val="subscript"/>
        </w:rPr>
        <w:t>2</w:t>
      </w:r>
      <w:r>
        <w:rPr>
          <w:rFonts w:hint="eastAsia" w:ascii="仿宋_GB2312" w:hAnsi="仿宋_GB2312" w:eastAsia="仿宋_GB2312" w:cs="仿宋_GB2312"/>
          <w:sz w:val="32"/>
          <w:szCs w:val="32"/>
        </w:rPr>
        <w:t>O）8公斤以下。实际应用中可以基施配方肥（25-15-8）或缓释肥（24-12-12）22.5公斤/亩，分蘖期追施尿素5公斤/亩，再追施穗肥（20-0-22）15公斤/亩。</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产量水平在550-650公斤/亩：亩施氮肥（N）11-13公斤，磷肥（P</w:t>
      </w:r>
      <w:r>
        <w:rPr>
          <w:rFonts w:hint="eastAsia" w:ascii="仿宋_GB2312" w:hAnsi="仿宋_GB2312" w:eastAsia="仿宋_GB2312" w:cs="仿宋_GB2312"/>
          <w:sz w:val="32"/>
          <w:szCs w:val="32"/>
          <w:vertAlign w:val="subscript"/>
        </w:rPr>
        <w:t>2</w:t>
      </w:r>
      <w:r>
        <w:rPr>
          <w:rFonts w:hint="eastAsia" w:ascii="仿宋_GB2312" w:hAnsi="仿宋_GB2312" w:eastAsia="仿宋_GB2312" w:cs="仿宋_GB2312"/>
          <w:sz w:val="32"/>
          <w:szCs w:val="32"/>
        </w:rPr>
        <w:t>O</w:t>
      </w:r>
      <w:r>
        <w:rPr>
          <w:rFonts w:hint="eastAsia" w:ascii="仿宋_GB2312" w:hAnsi="仿宋_GB2312" w:eastAsia="仿宋_GB2312" w:cs="仿宋_GB2312"/>
          <w:sz w:val="32"/>
          <w:szCs w:val="32"/>
          <w:vertAlign w:val="subscript"/>
        </w:rPr>
        <w:t>5</w:t>
      </w:r>
      <w:r>
        <w:rPr>
          <w:rFonts w:hint="eastAsia" w:ascii="仿宋_GB2312" w:hAnsi="仿宋_GB2312" w:eastAsia="仿宋_GB2312" w:cs="仿宋_GB2312"/>
          <w:sz w:val="32"/>
          <w:szCs w:val="32"/>
        </w:rPr>
        <w:t>）4-4.5公斤，钾肥（K</w:t>
      </w:r>
      <w:r>
        <w:rPr>
          <w:rFonts w:hint="eastAsia" w:ascii="仿宋_GB2312" w:hAnsi="仿宋_GB2312" w:eastAsia="仿宋_GB2312" w:cs="仿宋_GB2312"/>
          <w:sz w:val="32"/>
          <w:szCs w:val="32"/>
          <w:vertAlign w:val="subscript"/>
        </w:rPr>
        <w:t>2</w:t>
      </w:r>
      <w:r>
        <w:rPr>
          <w:rFonts w:hint="eastAsia" w:ascii="仿宋_GB2312" w:hAnsi="仿宋_GB2312" w:eastAsia="仿宋_GB2312" w:cs="仿宋_GB2312"/>
          <w:sz w:val="32"/>
          <w:szCs w:val="32"/>
        </w:rPr>
        <w:t>O）8-10公斤。实际应用中可以基施配方肥（25-15-8）25公斤/亩，分蘖期追施尿素和氯化钾各7.5公斤/亩，再追施穗肥（20-0-22）15公斤/亩；可以基施缓释肥（24-12-12）30公斤/亩，分蘖期追施尿素和氯化钾各5公斤/亩，再追施穗肥（20-0-22）15公斤/亩。</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产量水平在650-750公斤/亩：亩施氮肥（N）13-15公斤，磷肥（P</w:t>
      </w:r>
      <w:r>
        <w:rPr>
          <w:rFonts w:hint="eastAsia" w:ascii="仿宋_GB2312" w:hAnsi="仿宋_GB2312" w:eastAsia="仿宋_GB2312" w:cs="仿宋_GB2312"/>
          <w:sz w:val="32"/>
          <w:szCs w:val="32"/>
          <w:vertAlign w:val="subscript"/>
        </w:rPr>
        <w:t>2</w:t>
      </w:r>
      <w:r>
        <w:rPr>
          <w:rFonts w:hint="eastAsia" w:ascii="仿宋_GB2312" w:hAnsi="仿宋_GB2312" w:eastAsia="仿宋_GB2312" w:cs="仿宋_GB2312"/>
          <w:sz w:val="32"/>
          <w:szCs w:val="32"/>
        </w:rPr>
        <w:t>O</w:t>
      </w:r>
      <w:r>
        <w:rPr>
          <w:rFonts w:hint="eastAsia" w:ascii="仿宋_GB2312" w:hAnsi="仿宋_GB2312" w:eastAsia="仿宋_GB2312" w:cs="仿宋_GB2312"/>
          <w:sz w:val="32"/>
          <w:szCs w:val="32"/>
          <w:vertAlign w:val="subscript"/>
        </w:rPr>
        <w:t>5</w:t>
      </w:r>
      <w:r>
        <w:rPr>
          <w:rFonts w:hint="eastAsia" w:ascii="仿宋_GB2312" w:hAnsi="仿宋_GB2312" w:eastAsia="仿宋_GB2312" w:cs="仿宋_GB2312"/>
          <w:sz w:val="32"/>
          <w:szCs w:val="32"/>
        </w:rPr>
        <w:t>）4.5-5公斤，钾肥（K</w:t>
      </w:r>
      <w:r>
        <w:rPr>
          <w:rFonts w:hint="eastAsia" w:ascii="仿宋_GB2312" w:hAnsi="仿宋_GB2312" w:eastAsia="仿宋_GB2312" w:cs="仿宋_GB2312"/>
          <w:sz w:val="32"/>
          <w:szCs w:val="32"/>
          <w:vertAlign w:val="subscript"/>
        </w:rPr>
        <w:t>2</w:t>
      </w:r>
      <w:r>
        <w:rPr>
          <w:rFonts w:hint="eastAsia" w:ascii="仿宋_GB2312" w:hAnsi="仿宋_GB2312" w:eastAsia="仿宋_GB2312" w:cs="仿宋_GB2312"/>
          <w:sz w:val="32"/>
          <w:szCs w:val="32"/>
        </w:rPr>
        <w:t>O）10-11公斤。实际应用中可以基施配方肥（25-15-8）30公斤/亩，分蘖期追施尿素10公斤/亩、氯化钾7.5公斤/亩，再追施穗肥（20-0-22）15公斤/亩；可以基施缓释肥（24-12-12）35公斤/亩，分蘖期追施尿素7.5公斤/亩、氯化钾5公斤/亩，再追施穗肥（20-0-22）15公斤/亩。</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产量水平在750-850公斤/亩：亩施氮肥（N）15-17公斤，磷肥（P</w:t>
      </w:r>
      <w:r>
        <w:rPr>
          <w:rFonts w:hint="eastAsia" w:ascii="仿宋_GB2312" w:hAnsi="仿宋_GB2312" w:eastAsia="仿宋_GB2312" w:cs="仿宋_GB2312"/>
          <w:sz w:val="32"/>
          <w:szCs w:val="32"/>
          <w:vertAlign w:val="subscript"/>
        </w:rPr>
        <w:t>2</w:t>
      </w:r>
      <w:r>
        <w:rPr>
          <w:rFonts w:hint="eastAsia" w:ascii="仿宋_GB2312" w:hAnsi="仿宋_GB2312" w:eastAsia="仿宋_GB2312" w:cs="仿宋_GB2312"/>
          <w:sz w:val="32"/>
          <w:szCs w:val="32"/>
        </w:rPr>
        <w:t>O</w:t>
      </w:r>
      <w:r>
        <w:rPr>
          <w:rFonts w:hint="eastAsia" w:ascii="仿宋_GB2312" w:hAnsi="仿宋_GB2312" w:eastAsia="仿宋_GB2312" w:cs="仿宋_GB2312"/>
          <w:sz w:val="32"/>
          <w:szCs w:val="32"/>
          <w:vertAlign w:val="subscript"/>
        </w:rPr>
        <w:t>5</w:t>
      </w:r>
      <w:r>
        <w:rPr>
          <w:rFonts w:hint="eastAsia" w:ascii="仿宋_GB2312" w:hAnsi="仿宋_GB2312" w:eastAsia="仿宋_GB2312" w:cs="仿宋_GB2312"/>
          <w:sz w:val="32"/>
          <w:szCs w:val="32"/>
        </w:rPr>
        <w:t>）5-5.5公斤，钾肥（K</w:t>
      </w:r>
      <w:r>
        <w:rPr>
          <w:rFonts w:hint="eastAsia" w:ascii="仿宋_GB2312" w:hAnsi="仿宋_GB2312" w:eastAsia="仿宋_GB2312" w:cs="仿宋_GB2312"/>
          <w:sz w:val="32"/>
          <w:szCs w:val="32"/>
          <w:vertAlign w:val="subscript"/>
        </w:rPr>
        <w:t>2</w:t>
      </w:r>
      <w:r>
        <w:rPr>
          <w:rFonts w:hint="eastAsia" w:ascii="仿宋_GB2312" w:hAnsi="仿宋_GB2312" w:eastAsia="仿宋_GB2312" w:cs="仿宋_GB2312"/>
          <w:sz w:val="32"/>
          <w:szCs w:val="32"/>
        </w:rPr>
        <w:t>O）11-13公斤。实际应用中可以基施配方肥（25-15-8）35公斤/亩，分蘖期追施尿素和氯化钾各10公斤/亩，再追施穗肥（20-0-22）15公斤/亩；可以基施缓释肥（24-12-12）40公斤/亩，分蘖期追施尿素和氯化钾各7.5公斤/亩，再追施穗肥（20-0-22）15公斤/亩。</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产量水平在850公斤/亩以上：亩施氮肥（N）17-19公斤，磷肥（P</w:t>
      </w:r>
      <w:r>
        <w:rPr>
          <w:rFonts w:hint="eastAsia" w:ascii="仿宋_GB2312" w:hAnsi="仿宋_GB2312" w:eastAsia="仿宋_GB2312" w:cs="仿宋_GB2312"/>
          <w:sz w:val="32"/>
          <w:szCs w:val="32"/>
          <w:vertAlign w:val="subscript"/>
        </w:rPr>
        <w:t>2</w:t>
      </w:r>
      <w:r>
        <w:rPr>
          <w:rFonts w:hint="eastAsia" w:ascii="仿宋_GB2312" w:hAnsi="仿宋_GB2312" w:eastAsia="仿宋_GB2312" w:cs="仿宋_GB2312"/>
          <w:sz w:val="32"/>
          <w:szCs w:val="32"/>
        </w:rPr>
        <w:t>O</w:t>
      </w:r>
      <w:r>
        <w:rPr>
          <w:rFonts w:hint="eastAsia" w:ascii="仿宋_GB2312" w:hAnsi="仿宋_GB2312" w:eastAsia="仿宋_GB2312" w:cs="仿宋_GB2312"/>
          <w:sz w:val="32"/>
          <w:szCs w:val="32"/>
          <w:vertAlign w:val="subscript"/>
        </w:rPr>
        <w:t>5</w:t>
      </w:r>
      <w:r>
        <w:rPr>
          <w:rFonts w:hint="eastAsia" w:ascii="仿宋_GB2312" w:hAnsi="仿宋_GB2312" w:eastAsia="仿宋_GB2312" w:cs="仿宋_GB2312"/>
          <w:sz w:val="32"/>
          <w:szCs w:val="32"/>
        </w:rPr>
        <w:t>）5.5-6.5公斤，钾肥（K</w:t>
      </w:r>
      <w:r>
        <w:rPr>
          <w:rFonts w:hint="eastAsia" w:ascii="仿宋_GB2312" w:hAnsi="仿宋_GB2312" w:eastAsia="仿宋_GB2312" w:cs="仿宋_GB2312"/>
          <w:sz w:val="32"/>
          <w:szCs w:val="32"/>
          <w:vertAlign w:val="subscript"/>
        </w:rPr>
        <w:t>2</w:t>
      </w:r>
      <w:r>
        <w:rPr>
          <w:rFonts w:hint="eastAsia" w:ascii="仿宋_GB2312" w:hAnsi="仿宋_GB2312" w:eastAsia="仿宋_GB2312" w:cs="仿宋_GB2312"/>
          <w:sz w:val="32"/>
          <w:szCs w:val="32"/>
        </w:rPr>
        <w:t>O）13-14公斤。根据土壤肥力条件，可适当提高氮肥和钾肥用量。实际应用中可以基施配方肥（25-15-8）35公斤/亩，分蘖期追施尿素15公斤/亩、氯化钾12.5公斤/亩，再追施穗肥（20-0-22）15公斤/亩；可以基施缓释肥（24-12-12）40公斤/亩，分蘖期追施尿素12.5公斤/亩、氯化钾10公斤/亩，再追施穗肥（20-0-22）15公斤/亩。</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四、注意事项</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在肥料选择上，以选择与当地土壤肥力相适应的配方肥、有机无机复合肥、缓释肥等为宜；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在施肥方法上，基肥采取耖田深施、侧深施肥等方式。</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在施肥比例上，30%-40%氮肥作基肥，60%-70%作追肥；磷肥全部作基肥；20-30%钾肥作基肥，70-80%作追肥。</w:t>
      </w:r>
    </w:p>
    <w:p>
      <w:pPr>
        <w:spacing w:line="580" w:lineRule="exact"/>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sz w:val="32"/>
          <w:szCs w:val="32"/>
        </w:rPr>
        <w:t>高产水稻底肥应增施高效硅肥5-10公斤，齐穗期和灌浆期叶面喷施氨基酸钙镁肥以促进光合作用。</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四、技术依托单位</w:t>
      </w:r>
    </w:p>
    <w:p>
      <w:pPr>
        <w:snapToGrid w:val="0"/>
        <w:spacing w:line="580" w:lineRule="exact"/>
        <w:ind w:firstLine="640" w:firstLineChars="200"/>
        <w:rPr>
          <w:rFonts w:eastAsia="楷体_GB2312"/>
          <w:color w:val="000000"/>
          <w:sz w:val="32"/>
          <w:szCs w:val="32"/>
        </w:rPr>
      </w:pPr>
      <w:r>
        <w:rPr>
          <w:rFonts w:hint="eastAsia" w:eastAsia="楷体_GB2312"/>
          <w:color w:val="000000"/>
          <w:sz w:val="32"/>
          <w:szCs w:val="32"/>
        </w:rPr>
        <w:t>宁波市农业技术推广总站</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color w:val="000000"/>
          <w:sz w:val="32"/>
          <w:szCs w:val="32"/>
        </w:rPr>
        <w:t>联系地址：</w:t>
      </w:r>
      <w:r>
        <w:rPr>
          <w:rFonts w:hint="eastAsia" w:ascii="仿宋_GB2312" w:hAnsi="仿宋_GB2312" w:eastAsia="仿宋_GB2312" w:cs="仿宋_GB2312"/>
          <w:sz w:val="32"/>
          <w:szCs w:val="32"/>
        </w:rPr>
        <w:t>宁波市海曙区宝善路220号</w:t>
      </w:r>
    </w:p>
    <w:p>
      <w:pPr>
        <w:snapToGrid w:val="0"/>
        <w:spacing w:line="5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邮政编码：315012</w:t>
      </w:r>
    </w:p>
    <w:p>
      <w:pPr>
        <w:snapToGrid w:val="0"/>
        <w:spacing w:line="5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联 系 人：秦方锦</w:t>
      </w:r>
    </w:p>
    <w:p>
      <w:pPr>
        <w:spacing w:line="580" w:lineRule="exact"/>
        <w:ind w:firstLine="640" w:firstLineChars="200"/>
        <w:rPr>
          <w:rFonts w:ascii="仿宋_GB2312" w:hAnsi="仿宋_GB2312" w:eastAsia="仿宋_GB2312" w:cs="仿宋_GB2312"/>
          <w:bCs/>
          <w:color w:val="000000"/>
          <w:sz w:val="32"/>
          <w:szCs w:val="32"/>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bCs/>
          <w:color w:val="000000"/>
          <w:sz w:val="32"/>
          <w:szCs w:val="32"/>
        </w:rPr>
        <w:t>联系电话：0574-89385590</w:t>
      </w:r>
    </w:p>
    <w:p>
      <w:pPr>
        <w:spacing w:line="620" w:lineRule="exact"/>
        <w:jc w:val="center"/>
        <w:rPr>
          <w:rFonts w:ascii="仿宋_GB2312" w:hAnsi="仿宋_GB2312" w:eastAsia="仿宋_GB2312" w:cs="仿宋_GB2312"/>
          <w:b/>
          <w:sz w:val="32"/>
          <w:szCs w:val="32"/>
        </w:rPr>
      </w:pPr>
      <w:r>
        <w:rPr>
          <w:rFonts w:hint="eastAsia" w:ascii="黑体" w:hAnsi="黑体" w:eastAsia="黑体" w:cs="黑体"/>
          <w:bCs/>
          <w:sz w:val="36"/>
          <w:szCs w:val="36"/>
        </w:rPr>
        <w:t>主栽蔬菜化肥减量施用技术</w:t>
      </w:r>
    </w:p>
    <w:p>
      <w:pPr>
        <w:spacing w:line="580" w:lineRule="exact"/>
        <w:ind w:firstLine="640" w:firstLineChars="200"/>
        <w:rPr>
          <w:rFonts w:ascii="仿宋_GB2312" w:hAnsi="仿宋_GB2312" w:eastAsia="仿宋_GB2312" w:cs="仿宋_GB2312"/>
          <w:bCs/>
          <w:sz w:val="32"/>
          <w:szCs w:val="32"/>
        </w:rPr>
      </w:pPr>
      <w:r>
        <w:rPr>
          <w:rFonts w:hint="eastAsia" w:ascii="黑体" w:hAnsi="黑体" w:eastAsia="黑体" w:cs="黑体"/>
          <w:bCs/>
          <w:sz w:val="32"/>
          <w:szCs w:val="32"/>
        </w:rPr>
        <w:t>一、技术概述</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针对当前蔬菜化肥过量施肥、施肥结构不合理的现状，立足于绿色高效栽培，以当地主栽蔬菜和优势品种为对象，围绕“精、改、调、替”四个技术路径，通过精确控制施肥量、调整化肥使用结构、改进施肥方式、有机肥替代化肥等化肥减量措施，以实现减少化肥投入、达到稳产增收的目的。</w:t>
      </w:r>
    </w:p>
    <w:p>
      <w:pPr>
        <w:spacing w:line="580" w:lineRule="exact"/>
        <w:ind w:firstLine="640" w:firstLineChars="200"/>
        <w:rPr>
          <w:rFonts w:ascii="仿宋_GB2312" w:hAnsi="仿宋_GB2312" w:eastAsia="仿宋_GB2312" w:cs="仿宋_GB2312"/>
          <w:bCs/>
          <w:sz w:val="32"/>
          <w:szCs w:val="32"/>
        </w:rPr>
      </w:pPr>
      <w:r>
        <w:rPr>
          <w:rFonts w:hint="eastAsia" w:ascii="黑体" w:hAnsi="黑体" w:eastAsia="黑体" w:cs="黑体"/>
          <w:bCs/>
          <w:sz w:val="32"/>
          <w:szCs w:val="32"/>
        </w:rPr>
        <w:t>二、技术要点</w:t>
      </w:r>
    </w:p>
    <w:p>
      <w:pPr>
        <w:snapToGrid w:val="0"/>
        <w:spacing w:line="580" w:lineRule="exact"/>
        <w:ind w:firstLine="640" w:firstLineChars="200"/>
        <w:rPr>
          <w:rFonts w:eastAsia="楷体_GB2312"/>
          <w:color w:val="000000"/>
          <w:sz w:val="32"/>
          <w:szCs w:val="32"/>
        </w:rPr>
      </w:pPr>
      <w:r>
        <w:rPr>
          <w:rFonts w:hint="eastAsia" w:eastAsia="楷体_GB2312"/>
          <w:color w:val="000000"/>
          <w:sz w:val="32"/>
          <w:szCs w:val="32"/>
        </w:rPr>
        <w:t>（一）青花菜</w:t>
      </w:r>
    </w:p>
    <w:p>
      <w:pPr>
        <w:adjustRightInd w:val="0"/>
        <w:snapToGrid w:val="0"/>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1.限量标准</w:t>
      </w:r>
    </w:p>
    <w:p>
      <w:pPr>
        <w:adjustRightInd w:val="0"/>
        <w:snapToGrid w:val="0"/>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早中熟类型：产量水平1000-1250 kg/亩，亩施氮肥（N）15-18公斤，磷肥（P</w:t>
      </w:r>
      <w:r>
        <w:rPr>
          <w:rFonts w:hint="eastAsia" w:ascii="仿宋_GB2312" w:hAnsi="仿宋_GB2312" w:eastAsia="仿宋_GB2312" w:cs="仿宋_GB2312"/>
          <w:bCs/>
          <w:sz w:val="32"/>
          <w:szCs w:val="32"/>
          <w:vertAlign w:val="subscript"/>
        </w:rPr>
        <w:t>2</w:t>
      </w:r>
      <w:r>
        <w:rPr>
          <w:rFonts w:hint="eastAsia" w:ascii="仿宋_GB2312" w:hAnsi="仿宋_GB2312" w:eastAsia="仿宋_GB2312" w:cs="仿宋_GB2312"/>
          <w:bCs/>
          <w:sz w:val="32"/>
          <w:szCs w:val="32"/>
        </w:rPr>
        <w:t>O</w:t>
      </w:r>
      <w:r>
        <w:rPr>
          <w:rFonts w:hint="eastAsia" w:ascii="仿宋_GB2312" w:hAnsi="仿宋_GB2312" w:eastAsia="仿宋_GB2312" w:cs="仿宋_GB2312"/>
          <w:bCs/>
          <w:sz w:val="32"/>
          <w:szCs w:val="32"/>
          <w:vertAlign w:val="subscript"/>
        </w:rPr>
        <w:t>5</w:t>
      </w:r>
      <w:r>
        <w:rPr>
          <w:rFonts w:hint="eastAsia" w:ascii="仿宋_GB2312" w:hAnsi="仿宋_GB2312" w:eastAsia="仿宋_GB2312" w:cs="仿宋_GB2312"/>
          <w:bCs/>
          <w:sz w:val="32"/>
          <w:szCs w:val="32"/>
        </w:rPr>
        <w:t>）5-7公斤，钾肥（K</w:t>
      </w:r>
      <w:r>
        <w:rPr>
          <w:rFonts w:hint="eastAsia" w:ascii="仿宋_GB2312" w:hAnsi="仿宋_GB2312" w:eastAsia="仿宋_GB2312" w:cs="仿宋_GB2312"/>
          <w:bCs/>
          <w:sz w:val="32"/>
          <w:szCs w:val="32"/>
          <w:vertAlign w:val="subscript"/>
        </w:rPr>
        <w:t>2</w:t>
      </w:r>
      <w:r>
        <w:rPr>
          <w:rFonts w:hint="eastAsia" w:ascii="仿宋_GB2312" w:hAnsi="仿宋_GB2312" w:eastAsia="仿宋_GB2312" w:cs="仿宋_GB2312"/>
          <w:bCs/>
          <w:sz w:val="32"/>
          <w:szCs w:val="32"/>
        </w:rPr>
        <w:t>O）11-14公斤；</w:t>
      </w:r>
    </w:p>
    <w:p>
      <w:pPr>
        <w:adjustRightInd w:val="0"/>
        <w:snapToGrid w:val="0"/>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中晚熟类型：产量水平1250-1500 kg/亩，亩施氮肥（N）18-21公斤，磷肥（P</w:t>
      </w:r>
      <w:r>
        <w:rPr>
          <w:rFonts w:hint="eastAsia" w:ascii="仿宋_GB2312" w:hAnsi="仿宋_GB2312" w:eastAsia="仿宋_GB2312" w:cs="仿宋_GB2312"/>
          <w:bCs/>
          <w:sz w:val="32"/>
          <w:szCs w:val="32"/>
          <w:vertAlign w:val="subscript"/>
        </w:rPr>
        <w:t>2</w:t>
      </w:r>
      <w:r>
        <w:rPr>
          <w:rFonts w:hint="eastAsia" w:ascii="仿宋_GB2312" w:hAnsi="仿宋_GB2312" w:eastAsia="仿宋_GB2312" w:cs="仿宋_GB2312"/>
          <w:bCs/>
          <w:sz w:val="32"/>
          <w:szCs w:val="32"/>
        </w:rPr>
        <w:t>O</w:t>
      </w:r>
      <w:r>
        <w:rPr>
          <w:rFonts w:hint="eastAsia" w:ascii="仿宋_GB2312" w:hAnsi="仿宋_GB2312" w:eastAsia="仿宋_GB2312" w:cs="仿宋_GB2312"/>
          <w:bCs/>
          <w:sz w:val="32"/>
          <w:szCs w:val="32"/>
          <w:vertAlign w:val="subscript"/>
        </w:rPr>
        <w:t>5</w:t>
      </w:r>
      <w:r>
        <w:rPr>
          <w:rFonts w:hint="eastAsia" w:ascii="仿宋_GB2312" w:hAnsi="仿宋_GB2312" w:eastAsia="仿宋_GB2312" w:cs="仿宋_GB2312"/>
          <w:bCs/>
          <w:sz w:val="32"/>
          <w:szCs w:val="32"/>
        </w:rPr>
        <w:t>）7-8公斤，钾肥（K</w:t>
      </w:r>
      <w:r>
        <w:rPr>
          <w:rFonts w:hint="eastAsia" w:ascii="仿宋_GB2312" w:hAnsi="仿宋_GB2312" w:eastAsia="仿宋_GB2312" w:cs="仿宋_GB2312"/>
          <w:bCs/>
          <w:sz w:val="32"/>
          <w:szCs w:val="32"/>
          <w:vertAlign w:val="subscript"/>
        </w:rPr>
        <w:t>2</w:t>
      </w:r>
      <w:r>
        <w:rPr>
          <w:rFonts w:hint="eastAsia" w:ascii="仿宋_GB2312" w:hAnsi="仿宋_GB2312" w:eastAsia="仿宋_GB2312" w:cs="仿宋_GB2312"/>
          <w:bCs/>
          <w:sz w:val="32"/>
          <w:szCs w:val="32"/>
        </w:rPr>
        <w:t>O）14-17公斤。</w:t>
      </w:r>
    </w:p>
    <w:p>
      <w:pPr>
        <w:adjustRightInd w:val="0"/>
        <w:snapToGrid w:val="0"/>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2.施肥建议</w:t>
      </w:r>
    </w:p>
    <w:p>
      <w:pPr>
        <w:adjustRightInd w:val="0"/>
        <w:snapToGrid w:val="0"/>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基肥：翻耕前施入有机肥300-500公斤/亩；整地作畦时施入高氮低钾配方肥（20-10-10或相近配方）20-30公斤/亩、硼砂1-2公斤/亩。</w:t>
      </w:r>
    </w:p>
    <w:p>
      <w:pPr>
        <w:adjustRightInd w:val="0"/>
        <w:snapToGrid w:val="0"/>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追肥：轻施提苗肥，适施现蕾肥，重施结球肥。早中熟类型在莲座期和现蕾期各施一次追肥；中晚熟类型如采收侧花球的，除莲座期和现蕾期追肥外，在顶花球采收后再施一次追肥。选用高氮低磷高钾配方肥（18-6-18或相近配方），早中熟类型总量50-65公斤/亩，分两次施用；中晚熟类型总量65-80公斤/亩，分三次施用。</w:t>
      </w:r>
    </w:p>
    <w:p>
      <w:pPr>
        <w:snapToGrid w:val="0"/>
        <w:spacing w:line="580" w:lineRule="exact"/>
        <w:ind w:firstLine="640" w:firstLineChars="200"/>
        <w:rPr>
          <w:rFonts w:eastAsia="楷体_GB2312"/>
          <w:color w:val="000000"/>
          <w:sz w:val="32"/>
          <w:szCs w:val="32"/>
        </w:rPr>
      </w:pPr>
      <w:r>
        <w:rPr>
          <w:rFonts w:hint="eastAsia" w:eastAsia="楷体_GB2312"/>
          <w:color w:val="000000"/>
          <w:sz w:val="32"/>
          <w:szCs w:val="32"/>
        </w:rPr>
        <w:t>（二）结球甘蓝</w:t>
      </w:r>
    </w:p>
    <w:p>
      <w:pPr>
        <w:adjustRightInd w:val="0"/>
        <w:snapToGrid w:val="0"/>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1.限量标准</w:t>
      </w:r>
    </w:p>
    <w:p>
      <w:pPr>
        <w:adjustRightInd w:val="0"/>
        <w:snapToGrid w:val="0"/>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秋甘蓝：产量水平2500-3000 kg/亩，亩施氮肥（N）12-14公斤，磷肥（P</w:t>
      </w:r>
      <w:r>
        <w:rPr>
          <w:rFonts w:hint="eastAsia" w:ascii="仿宋_GB2312" w:hAnsi="仿宋_GB2312" w:eastAsia="仿宋_GB2312" w:cs="仿宋_GB2312"/>
          <w:bCs/>
          <w:sz w:val="32"/>
          <w:szCs w:val="32"/>
          <w:vertAlign w:val="subscript"/>
        </w:rPr>
        <w:t>2</w:t>
      </w:r>
      <w:r>
        <w:rPr>
          <w:rFonts w:hint="eastAsia" w:ascii="仿宋_GB2312" w:hAnsi="仿宋_GB2312" w:eastAsia="仿宋_GB2312" w:cs="仿宋_GB2312"/>
          <w:bCs/>
          <w:sz w:val="32"/>
          <w:szCs w:val="32"/>
        </w:rPr>
        <w:t>O</w:t>
      </w:r>
      <w:r>
        <w:rPr>
          <w:rFonts w:hint="eastAsia" w:ascii="仿宋_GB2312" w:hAnsi="仿宋_GB2312" w:eastAsia="仿宋_GB2312" w:cs="仿宋_GB2312"/>
          <w:bCs/>
          <w:sz w:val="32"/>
          <w:szCs w:val="32"/>
          <w:vertAlign w:val="subscript"/>
        </w:rPr>
        <w:t>5</w:t>
      </w:r>
      <w:r>
        <w:rPr>
          <w:rFonts w:hint="eastAsia" w:ascii="仿宋_GB2312" w:hAnsi="仿宋_GB2312" w:eastAsia="仿宋_GB2312" w:cs="仿宋_GB2312"/>
          <w:bCs/>
          <w:sz w:val="32"/>
          <w:szCs w:val="32"/>
        </w:rPr>
        <w:t>）5-7公斤，钾肥（K</w:t>
      </w:r>
      <w:r>
        <w:rPr>
          <w:rFonts w:hint="eastAsia" w:ascii="仿宋_GB2312" w:hAnsi="仿宋_GB2312" w:eastAsia="仿宋_GB2312" w:cs="仿宋_GB2312"/>
          <w:bCs/>
          <w:sz w:val="32"/>
          <w:szCs w:val="32"/>
          <w:vertAlign w:val="subscript"/>
        </w:rPr>
        <w:t>2</w:t>
      </w:r>
      <w:r>
        <w:rPr>
          <w:rFonts w:hint="eastAsia" w:ascii="仿宋_GB2312" w:hAnsi="仿宋_GB2312" w:eastAsia="仿宋_GB2312" w:cs="仿宋_GB2312"/>
          <w:bCs/>
          <w:sz w:val="32"/>
          <w:szCs w:val="32"/>
        </w:rPr>
        <w:t>O）8-10公斤；</w:t>
      </w:r>
    </w:p>
    <w:p>
      <w:pPr>
        <w:adjustRightInd w:val="0"/>
        <w:snapToGrid w:val="0"/>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秋冬甘蓝：产量水平4000-5000 kg/亩，亩施氮肥（N）18-22公斤，磷肥（P</w:t>
      </w:r>
      <w:r>
        <w:rPr>
          <w:rFonts w:hint="eastAsia" w:ascii="仿宋_GB2312" w:hAnsi="仿宋_GB2312" w:eastAsia="仿宋_GB2312" w:cs="仿宋_GB2312"/>
          <w:bCs/>
          <w:sz w:val="32"/>
          <w:szCs w:val="32"/>
          <w:vertAlign w:val="subscript"/>
        </w:rPr>
        <w:t>2</w:t>
      </w:r>
      <w:r>
        <w:rPr>
          <w:rFonts w:hint="eastAsia" w:ascii="仿宋_GB2312" w:hAnsi="仿宋_GB2312" w:eastAsia="仿宋_GB2312" w:cs="仿宋_GB2312"/>
          <w:bCs/>
          <w:sz w:val="32"/>
          <w:szCs w:val="32"/>
        </w:rPr>
        <w:t>O</w:t>
      </w:r>
      <w:r>
        <w:rPr>
          <w:rFonts w:hint="eastAsia" w:ascii="仿宋_GB2312" w:hAnsi="仿宋_GB2312" w:eastAsia="仿宋_GB2312" w:cs="仿宋_GB2312"/>
          <w:bCs/>
          <w:sz w:val="32"/>
          <w:szCs w:val="32"/>
          <w:vertAlign w:val="subscript"/>
        </w:rPr>
        <w:t>5</w:t>
      </w:r>
      <w:r>
        <w:rPr>
          <w:rFonts w:hint="eastAsia" w:ascii="仿宋_GB2312" w:hAnsi="仿宋_GB2312" w:eastAsia="仿宋_GB2312" w:cs="仿宋_GB2312"/>
          <w:bCs/>
          <w:sz w:val="32"/>
          <w:szCs w:val="32"/>
        </w:rPr>
        <w:t>）8-10公斤，钾肥（K</w:t>
      </w:r>
      <w:r>
        <w:rPr>
          <w:rFonts w:hint="eastAsia" w:ascii="仿宋_GB2312" w:hAnsi="仿宋_GB2312" w:eastAsia="仿宋_GB2312" w:cs="仿宋_GB2312"/>
          <w:bCs/>
          <w:sz w:val="32"/>
          <w:szCs w:val="32"/>
          <w:vertAlign w:val="subscript"/>
        </w:rPr>
        <w:t>2</w:t>
      </w:r>
      <w:r>
        <w:rPr>
          <w:rFonts w:hint="eastAsia" w:ascii="仿宋_GB2312" w:hAnsi="仿宋_GB2312" w:eastAsia="仿宋_GB2312" w:cs="仿宋_GB2312"/>
          <w:bCs/>
          <w:sz w:val="32"/>
          <w:szCs w:val="32"/>
        </w:rPr>
        <w:t>O）16-18公斤。</w:t>
      </w:r>
    </w:p>
    <w:p>
      <w:pPr>
        <w:adjustRightInd w:val="0"/>
        <w:snapToGrid w:val="0"/>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2.施肥建议</w:t>
      </w:r>
    </w:p>
    <w:p>
      <w:pPr>
        <w:adjustRightInd w:val="0"/>
        <w:snapToGrid w:val="0"/>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基肥：翻耕前施入有机肥300-500公斤/亩、钙镁磷肥7.5-10公斤/亩；整地作畦时施入高氮低钾配方肥（20-10-10或相近配方）25-35公斤/亩。</w:t>
      </w:r>
    </w:p>
    <w:p>
      <w:pPr>
        <w:adjustRightInd w:val="0"/>
        <w:snapToGrid w:val="0"/>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追肥：莲座期和结球期各施一次追肥。选用高氮低磷高钾配方肥（18-6-18或相近配方），秋甘蓝总量30-40公斤/亩，秋冬甘蓝总量60-80公斤/亩。</w:t>
      </w:r>
    </w:p>
    <w:p>
      <w:pPr>
        <w:snapToGrid w:val="0"/>
        <w:spacing w:line="580" w:lineRule="exact"/>
        <w:ind w:firstLine="640" w:firstLineChars="200"/>
        <w:rPr>
          <w:rFonts w:eastAsia="楷体_GB2312"/>
          <w:color w:val="000000"/>
          <w:sz w:val="32"/>
          <w:szCs w:val="32"/>
        </w:rPr>
      </w:pPr>
      <w:r>
        <w:rPr>
          <w:rFonts w:hint="eastAsia" w:eastAsia="楷体_GB2312"/>
          <w:color w:val="000000"/>
          <w:sz w:val="32"/>
          <w:szCs w:val="32"/>
        </w:rPr>
        <w:t>（三）雪菜</w:t>
      </w:r>
    </w:p>
    <w:p>
      <w:pPr>
        <w:adjustRightInd w:val="0"/>
        <w:snapToGrid w:val="0"/>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1.限量标准</w:t>
      </w:r>
    </w:p>
    <w:p>
      <w:pPr>
        <w:adjustRightInd w:val="0"/>
        <w:snapToGrid w:val="0"/>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冬雪菜：产量水平3000-3500 kg/亩，亩施氮肥（N）13-15公斤，磷肥（P</w:t>
      </w:r>
      <w:r>
        <w:rPr>
          <w:rFonts w:hint="eastAsia" w:ascii="仿宋_GB2312" w:hAnsi="仿宋_GB2312" w:eastAsia="仿宋_GB2312" w:cs="仿宋_GB2312"/>
          <w:bCs/>
          <w:sz w:val="32"/>
          <w:szCs w:val="32"/>
          <w:vertAlign w:val="subscript"/>
        </w:rPr>
        <w:t>2</w:t>
      </w:r>
      <w:r>
        <w:rPr>
          <w:rFonts w:hint="eastAsia" w:ascii="仿宋_GB2312" w:hAnsi="仿宋_GB2312" w:eastAsia="仿宋_GB2312" w:cs="仿宋_GB2312"/>
          <w:bCs/>
          <w:sz w:val="32"/>
          <w:szCs w:val="32"/>
        </w:rPr>
        <w:t>O</w:t>
      </w:r>
      <w:r>
        <w:rPr>
          <w:rFonts w:hint="eastAsia" w:ascii="仿宋_GB2312" w:hAnsi="仿宋_GB2312" w:eastAsia="仿宋_GB2312" w:cs="仿宋_GB2312"/>
          <w:bCs/>
          <w:sz w:val="32"/>
          <w:szCs w:val="32"/>
          <w:vertAlign w:val="subscript"/>
        </w:rPr>
        <w:t>5</w:t>
      </w:r>
      <w:r>
        <w:rPr>
          <w:rFonts w:hint="eastAsia" w:ascii="仿宋_GB2312" w:hAnsi="仿宋_GB2312" w:eastAsia="仿宋_GB2312" w:cs="仿宋_GB2312"/>
          <w:bCs/>
          <w:sz w:val="32"/>
          <w:szCs w:val="32"/>
        </w:rPr>
        <w:t>）3-4公斤，钾肥（K</w:t>
      </w:r>
      <w:r>
        <w:rPr>
          <w:rFonts w:hint="eastAsia" w:ascii="仿宋_GB2312" w:hAnsi="仿宋_GB2312" w:eastAsia="仿宋_GB2312" w:cs="仿宋_GB2312"/>
          <w:bCs/>
          <w:sz w:val="32"/>
          <w:szCs w:val="32"/>
          <w:vertAlign w:val="subscript"/>
        </w:rPr>
        <w:t>2</w:t>
      </w:r>
      <w:r>
        <w:rPr>
          <w:rFonts w:hint="eastAsia" w:ascii="仿宋_GB2312" w:hAnsi="仿宋_GB2312" w:eastAsia="仿宋_GB2312" w:cs="仿宋_GB2312"/>
          <w:bCs/>
          <w:sz w:val="32"/>
          <w:szCs w:val="32"/>
        </w:rPr>
        <w:t>O）5-7公斤；</w:t>
      </w:r>
    </w:p>
    <w:p>
      <w:pPr>
        <w:adjustRightInd w:val="0"/>
        <w:snapToGrid w:val="0"/>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春雪菜：产量水平5000-6000 kg/亩，亩施氮肥（N）19-21公斤，磷肥（P</w:t>
      </w:r>
      <w:r>
        <w:rPr>
          <w:rFonts w:hint="eastAsia" w:ascii="仿宋_GB2312" w:hAnsi="仿宋_GB2312" w:eastAsia="仿宋_GB2312" w:cs="仿宋_GB2312"/>
          <w:bCs/>
          <w:sz w:val="32"/>
          <w:szCs w:val="32"/>
          <w:vertAlign w:val="subscript"/>
        </w:rPr>
        <w:t>2</w:t>
      </w:r>
      <w:r>
        <w:rPr>
          <w:rFonts w:hint="eastAsia" w:ascii="仿宋_GB2312" w:hAnsi="仿宋_GB2312" w:eastAsia="仿宋_GB2312" w:cs="仿宋_GB2312"/>
          <w:bCs/>
          <w:sz w:val="32"/>
          <w:szCs w:val="32"/>
        </w:rPr>
        <w:t>O</w:t>
      </w:r>
      <w:r>
        <w:rPr>
          <w:rFonts w:hint="eastAsia" w:ascii="仿宋_GB2312" w:hAnsi="仿宋_GB2312" w:eastAsia="仿宋_GB2312" w:cs="仿宋_GB2312"/>
          <w:bCs/>
          <w:sz w:val="32"/>
          <w:szCs w:val="32"/>
          <w:vertAlign w:val="subscript"/>
        </w:rPr>
        <w:t>5</w:t>
      </w:r>
      <w:r>
        <w:rPr>
          <w:rFonts w:hint="eastAsia" w:ascii="仿宋_GB2312" w:hAnsi="仿宋_GB2312" w:eastAsia="仿宋_GB2312" w:cs="仿宋_GB2312"/>
          <w:bCs/>
          <w:sz w:val="32"/>
          <w:szCs w:val="32"/>
        </w:rPr>
        <w:t>）4-6公斤，钾肥（K</w:t>
      </w:r>
      <w:r>
        <w:rPr>
          <w:rFonts w:hint="eastAsia" w:ascii="仿宋_GB2312" w:hAnsi="仿宋_GB2312" w:eastAsia="仿宋_GB2312" w:cs="仿宋_GB2312"/>
          <w:bCs/>
          <w:sz w:val="32"/>
          <w:szCs w:val="32"/>
          <w:vertAlign w:val="subscript"/>
        </w:rPr>
        <w:t>2</w:t>
      </w:r>
      <w:r>
        <w:rPr>
          <w:rFonts w:hint="eastAsia" w:ascii="仿宋_GB2312" w:hAnsi="仿宋_GB2312" w:eastAsia="仿宋_GB2312" w:cs="仿宋_GB2312"/>
          <w:bCs/>
          <w:sz w:val="32"/>
          <w:szCs w:val="32"/>
        </w:rPr>
        <w:t>O）8-10公斤。</w:t>
      </w:r>
    </w:p>
    <w:p>
      <w:pPr>
        <w:adjustRightInd w:val="0"/>
        <w:snapToGrid w:val="0"/>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2.施肥建议</w:t>
      </w:r>
    </w:p>
    <w:p>
      <w:pPr>
        <w:adjustRightInd w:val="0"/>
        <w:snapToGrid w:val="0"/>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基肥：翻耕前施入有机肥300-500公斤/亩。整地作畦时施入高氮低钾配方肥（20-10-10或相近配方），冬雪菜用量20-25公斤/亩，春雪菜用量35-40公斤/亩。</w:t>
      </w:r>
    </w:p>
    <w:p>
      <w:pPr>
        <w:adjustRightInd w:val="0"/>
        <w:snapToGrid w:val="0"/>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追肥：冬雪菜提苗肥用尿素4-5公斤/亩兑水浇施；在腋芽增生期施入分蘖肥，选用高氮低磷配方肥（25-5-15或相近配方）25-30公斤/亩。春雪菜提苗肥用尿素7.5-10公斤/亩兑水浇施；在腋芽增生期施入春发肥，选用高氮低磷配方肥（25-5-15或相近配方）30-35公斤/亩。</w:t>
      </w:r>
    </w:p>
    <w:p>
      <w:pPr>
        <w:snapToGrid w:val="0"/>
        <w:spacing w:line="580" w:lineRule="exact"/>
        <w:ind w:firstLine="640" w:firstLineChars="200"/>
        <w:rPr>
          <w:rFonts w:eastAsia="楷体_GB2312"/>
          <w:color w:val="000000"/>
          <w:sz w:val="32"/>
          <w:szCs w:val="32"/>
        </w:rPr>
      </w:pPr>
      <w:r>
        <w:rPr>
          <w:rFonts w:hint="eastAsia" w:eastAsia="楷体_GB2312"/>
          <w:color w:val="000000"/>
          <w:sz w:val="32"/>
          <w:szCs w:val="32"/>
        </w:rPr>
        <w:t>（四）榨菜</w:t>
      </w:r>
    </w:p>
    <w:p>
      <w:pPr>
        <w:adjustRightInd w:val="0"/>
        <w:snapToGrid w:val="0"/>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1.限量标准</w:t>
      </w:r>
    </w:p>
    <w:p>
      <w:pPr>
        <w:adjustRightInd w:val="0"/>
        <w:snapToGrid w:val="0"/>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产量水平3500-4500 kg/亩，亩施氮肥（N）22-25公斤，磷肥（P</w:t>
      </w:r>
      <w:r>
        <w:rPr>
          <w:rFonts w:hint="eastAsia" w:ascii="仿宋_GB2312" w:hAnsi="仿宋_GB2312" w:eastAsia="仿宋_GB2312" w:cs="仿宋_GB2312"/>
          <w:bCs/>
          <w:sz w:val="32"/>
          <w:szCs w:val="32"/>
          <w:vertAlign w:val="subscript"/>
        </w:rPr>
        <w:t>2</w:t>
      </w:r>
      <w:r>
        <w:rPr>
          <w:rFonts w:hint="eastAsia" w:ascii="仿宋_GB2312" w:hAnsi="仿宋_GB2312" w:eastAsia="仿宋_GB2312" w:cs="仿宋_GB2312"/>
          <w:bCs/>
          <w:sz w:val="32"/>
          <w:szCs w:val="32"/>
        </w:rPr>
        <w:t>O</w:t>
      </w:r>
      <w:r>
        <w:rPr>
          <w:rFonts w:hint="eastAsia" w:ascii="仿宋_GB2312" w:hAnsi="仿宋_GB2312" w:eastAsia="仿宋_GB2312" w:cs="仿宋_GB2312"/>
          <w:bCs/>
          <w:sz w:val="32"/>
          <w:szCs w:val="32"/>
          <w:vertAlign w:val="subscript"/>
        </w:rPr>
        <w:t>5</w:t>
      </w:r>
      <w:r>
        <w:rPr>
          <w:rFonts w:hint="eastAsia" w:ascii="仿宋_GB2312" w:hAnsi="仿宋_GB2312" w:eastAsia="仿宋_GB2312" w:cs="仿宋_GB2312"/>
          <w:bCs/>
          <w:sz w:val="32"/>
          <w:szCs w:val="32"/>
        </w:rPr>
        <w:t>）8-10公斤，钾肥（K</w:t>
      </w:r>
      <w:r>
        <w:rPr>
          <w:rFonts w:hint="eastAsia" w:ascii="仿宋_GB2312" w:hAnsi="仿宋_GB2312" w:eastAsia="仿宋_GB2312" w:cs="仿宋_GB2312"/>
          <w:bCs/>
          <w:sz w:val="32"/>
          <w:szCs w:val="32"/>
          <w:vertAlign w:val="subscript"/>
        </w:rPr>
        <w:t>2</w:t>
      </w:r>
      <w:r>
        <w:rPr>
          <w:rFonts w:hint="eastAsia" w:ascii="仿宋_GB2312" w:hAnsi="仿宋_GB2312" w:eastAsia="仿宋_GB2312" w:cs="仿宋_GB2312"/>
          <w:bCs/>
          <w:sz w:val="32"/>
          <w:szCs w:val="32"/>
        </w:rPr>
        <w:t>O）17-20公斤。</w:t>
      </w:r>
    </w:p>
    <w:p>
      <w:pPr>
        <w:adjustRightInd w:val="0"/>
        <w:snapToGrid w:val="0"/>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2.施肥建议</w:t>
      </w:r>
    </w:p>
    <w:p>
      <w:pPr>
        <w:adjustRightInd w:val="0"/>
        <w:snapToGrid w:val="0"/>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基肥：翻耕前施入有机肥500-800公斤/亩、钙镁磷肥7.5-10公斤/亩；整地作畦时施入高氮低钾配方肥（20-10-10或相近配方）25-30公斤/亩、硼砂1-2公斤/亩。</w:t>
      </w:r>
    </w:p>
    <w:p>
      <w:pPr>
        <w:adjustRightInd w:val="0"/>
        <w:snapToGrid w:val="0"/>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追肥：成活后施一次提苗肥，开春后施入春发肥，肉质茎膨大期施入膨大肥。提苗肥用尿素4-5公斤/亩兑水浇施；春发肥和膨大肥宜选用高氮低磷高钾配方肥（18-6-18或相近配方），用量分别为30-40公斤/亩和40-50公斤/亩。</w:t>
      </w:r>
    </w:p>
    <w:p>
      <w:pPr>
        <w:snapToGrid w:val="0"/>
        <w:spacing w:line="580" w:lineRule="exact"/>
        <w:ind w:firstLine="640" w:firstLineChars="200"/>
        <w:rPr>
          <w:rFonts w:eastAsia="楷体_GB2312"/>
          <w:color w:val="000000"/>
          <w:sz w:val="32"/>
          <w:szCs w:val="32"/>
        </w:rPr>
      </w:pPr>
      <w:r>
        <w:rPr>
          <w:rFonts w:hint="eastAsia" w:eastAsia="楷体_GB2312"/>
          <w:color w:val="000000"/>
          <w:sz w:val="32"/>
          <w:szCs w:val="32"/>
        </w:rPr>
        <w:t>（五）菜用大豆</w:t>
      </w:r>
    </w:p>
    <w:p>
      <w:pPr>
        <w:adjustRightInd w:val="0"/>
        <w:snapToGrid w:val="0"/>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1.限量标准</w:t>
      </w:r>
    </w:p>
    <w:p>
      <w:pPr>
        <w:adjustRightInd w:val="0"/>
        <w:snapToGrid w:val="0"/>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产量水平600-700 kg/亩，亩施氮肥（N）12-14公斤，磷肥（P</w:t>
      </w:r>
      <w:r>
        <w:rPr>
          <w:rFonts w:hint="eastAsia" w:ascii="仿宋_GB2312" w:hAnsi="仿宋_GB2312" w:eastAsia="仿宋_GB2312" w:cs="仿宋_GB2312"/>
          <w:bCs/>
          <w:sz w:val="32"/>
          <w:szCs w:val="32"/>
          <w:vertAlign w:val="subscript"/>
        </w:rPr>
        <w:t>2</w:t>
      </w:r>
      <w:r>
        <w:rPr>
          <w:rFonts w:hint="eastAsia" w:ascii="仿宋_GB2312" w:hAnsi="仿宋_GB2312" w:eastAsia="仿宋_GB2312" w:cs="仿宋_GB2312"/>
          <w:bCs/>
          <w:sz w:val="32"/>
          <w:szCs w:val="32"/>
        </w:rPr>
        <w:t>O</w:t>
      </w:r>
      <w:r>
        <w:rPr>
          <w:rFonts w:hint="eastAsia" w:ascii="仿宋_GB2312" w:hAnsi="仿宋_GB2312" w:eastAsia="仿宋_GB2312" w:cs="仿宋_GB2312"/>
          <w:bCs/>
          <w:sz w:val="32"/>
          <w:szCs w:val="32"/>
          <w:vertAlign w:val="subscript"/>
        </w:rPr>
        <w:t>5</w:t>
      </w:r>
      <w:r>
        <w:rPr>
          <w:rFonts w:hint="eastAsia" w:ascii="仿宋_GB2312" w:hAnsi="仿宋_GB2312" w:eastAsia="仿宋_GB2312" w:cs="仿宋_GB2312"/>
          <w:bCs/>
          <w:sz w:val="32"/>
          <w:szCs w:val="32"/>
        </w:rPr>
        <w:t>）6-8公斤，钾肥（K</w:t>
      </w:r>
      <w:r>
        <w:rPr>
          <w:rFonts w:hint="eastAsia" w:ascii="仿宋_GB2312" w:hAnsi="仿宋_GB2312" w:eastAsia="仿宋_GB2312" w:cs="仿宋_GB2312"/>
          <w:bCs/>
          <w:sz w:val="32"/>
          <w:szCs w:val="32"/>
          <w:vertAlign w:val="subscript"/>
        </w:rPr>
        <w:t>2</w:t>
      </w:r>
      <w:r>
        <w:rPr>
          <w:rFonts w:hint="eastAsia" w:ascii="仿宋_GB2312" w:hAnsi="仿宋_GB2312" w:eastAsia="仿宋_GB2312" w:cs="仿宋_GB2312"/>
          <w:bCs/>
          <w:sz w:val="32"/>
          <w:szCs w:val="32"/>
        </w:rPr>
        <w:t>O）12-14公斤。</w:t>
      </w:r>
    </w:p>
    <w:p>
      <w:pPr>
        <w:adjustRightInd w:val="0"/>
        <w:snapToGrid w:val="0"/>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2.施肥建议</w:t>
      </w:r>
    </w:p>
    <w:p>
      <w:pPr>
        <w:adjustRightInd w:val="0"/>
        <w:snapToGrid w:val="0"/>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露地栽培：翻耕前施入有机肥500-800公斤/亩；整地作畦时施入高氮高磷低钾配方肥（20-15-10或相近配方）和硼砂作基肥，用量分别为30-35公斤/亩和1-2公斤/亩。在结荚初期施一次追肥，选用中氮低磷高钾配方肥（15-5-25或相近配方），用量35-45公斤/亩。</w:t>
      </w:r>
    </w:p>
    <w:p>
      <w:pPr>
        <w:adjustRightInd w:val="0"/>
        <w:snapToGrid w:val="0"/>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地膜覆盖栽培：播种前15天以上翻耕，施入有机肥500-800公斤/亩；整地作畦时施入全元缓释肥（18-10-18或相近高氮中磷高钾配方）65-75公斤/亩、硼砂1-2公斤/亩。</w:t>
      </w:r>
    </w:p>
    <w:p>
      <w:pPr>
        <w:adjustRightInd w:val="0"/>
        <w:snapToGrid w:val="0"/>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三、注意事项</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在肥料选择上，选择与当地土壤肥力相适应的配方肥、有机无机复合肥、缓释肥等为宜。</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在施肥方法上，追肥宜采用条施、穴施等方式。</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青花菜、结球甘蓝中期可喷施含钙、镁、硼等中微量元素的叶面肥；菜用大豆宜在幼荚期喷施含钼、硼等中微量元素的叶面肥。</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土壤有效磷、速效钾含量相对较低地区，应适当调整磷、钾肥用量，但化肥总量应控制在各作物相应的限量标准内。</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四、技术依托单位</w:t>
      </w:r>
    </w:p>
    <w:p>
      <w:pPr>
        <w:snapToGrid w:val="0"/>
        <w:spacing w:line="580" w:lineRule="exact"/>
        <w:ind w:firstLine="640" w:firstLineChars="200"/>
        <w:rPr>
          <w:rFonts w:eastAsia="楷体_GB2312"/>
          <w:color w:val="000000"/>
          <w:sz w:val="32"/>
          <w:szCs w:val="32"/>
        </w:rPr>
      </w:pPr>
      <w:r>
        <w:rPr>
          <w:rFonts w:hint="eastAsia" w:eastAsia="楷体_GB2312"/>
          <w:color w:val="000000"/>
          <w:sz w:val="32"/>
          <w:szCs w:val="32"/>
        </w:rPr>
        <w:t>宁波市农业技术推广总站</w:t>
      </w:r>
    </w:p>
    <w:p>
      <w:pPr>
        <w:snapToGrid w:val="0"/>
        <w:spacing w:line="5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联系地址：</w:t>
      </w:r>
      <w:r>
        <w:rPr>
          <w:rFonts w:hint="eastAsia" w:ascii="仿宋_GB2312" w:hAnsi="仿宋_GB2312" w:eastAsia="仿宋_GB2312" w:cs="仿宋_GB2312"/>
          <w:sz w:val="32"/>
          <w:szCs w:val="32"/>
        </w:rPr>
        <w:t>宁波市海曙区宝善路220号</w:t>
      </w:r>
    </w:p>
    <w:p>
      <w:pPr>
        <w:snapToGrid w:val="0"/>
        <w:spacing w:line="5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邮政编码：315012</w:t>
      </w:r>
    </w:p>
    <w:p>
      <w:pPr>
        <w:snapToGrid w:val="0"/>
        <w:spacing w:line="5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联 系 人：秦方锦</w:t>
      </w:r>
    </w:p>
    <w:p>
      <w:pPr>
        <w:spacing w:line="580" w:lineRule="exact"/>
        <w:ind w:firstLine="640" w:firstLineChars="200"/>
        <w:rPr>
          <w:sz w:val="32"/>
          <w:szCs w:val="32"/>
        </w:rPr>
      </w:pPr>
      <w:r>
        <w:rPr>
          <w:rFonts w:hint="eastAsia" w:ascii="仿宋_GB2312" w:hAnsi="仿宋_GB2312" w:eastAsia="仿宋_GB2312" w:cs="仿宋_GB2312"/>
          <w:bCs/>
          <w:color w:val="000000"/>
          <w:sz w:val="32"/>
          <w:szCs w:val="32"/>
        </w:rPr>
        <w:t>联系电话：0574-89385590</w:t>
      </w:r>
    </w:p>
    <w:p>
      <w:pPr>
        <w:snapToGrid w:val="0"/>
        <w:spacing w:line="620" w:lineRule="exact"/>
        <w:jc w:val="center"/>
        <w:rPr>
          <w:rFonts w:ascii="黑体" w:hAnsi="黑体" w:eastAsia="黑体"/>
          <w:color w:val="000000"/>
          <w:sz w:val="36"/>
          <w:szCs w:val="36"/>
        </w:rPr>
      </w:pPr>
      <w:r>
        <w:rPr>
          <w:rFonts w:hint="eastAsia" w:ascii="黑体" w:hAnsi="黑体" w:eastAsia="黑体"/>
          <w:color w:val="000000"/>
          <w:sz w:val="36"/>
          <w:szCs w:val="36"/>
        </w:rPr>
        <w:t>大棚西瓜水肥一体化</w:t>
      </w:r>
      <w:r>
        <w:rPr>
          <w:rFonts w:ascii="黑体" w:hAnsi="黑体" w:eastAsia="黑体"/>
          <w:color w:val="000000"/>
          <w:sz w:val="36"/>
          <w:szCs w:val="36"/>
        </w:rPr>
        <w:t>技术</w:t>
      </w:r>
    </w:p>
    <w:p>
      <w:pPr>
        <w:spacing w:line="580" w:lineRule="exact"/>
        <w:ind w:firstLine="640" w:firstLineChars="200"/>
        <w:rPr>
          <w:rFonts w:ascii="仿宋_GB2312" w:hAnsi="仿宋_GB2312" w:eastAsia="仿宋_GB2312" w:cs="仿宋_GB2312"/>
          <w:bCs/>
          <w:sz w:val="32"/>
          <w:szCs w:val="32"/>
        </w:rPr>
      </w:pPr>
      <w:r>
        <w:rPr>
          <w:rFonts w:hint="eastAsia" w:ascii="黑体" w:hAnsi="黑体" w:eastAsia="黑体" w:cs="黑体"/>
          <w:bCs/>
          <w:sz w:val="32"/>
          <w:szCs w:val="32"/>
        </w:rPr>
        <w:t>一、技术概述</w:t>
      </w:r>
    </w:p>
    <w:p>
      <w:pPr>
        <w:autoSpaceDE w:val="0"/>
        <w:autoSpaceDN w:val="0"/>
        <w:adjustRightInd w:val="0"/>
        <w:spacing w:line="5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kern w:val="0"/>
          <w:sz w:val="32"/>
          <w:szCs w:val="32"/>
        </w:rPr>
        <w:t>根据不同西瓜品种、不同生长发育阶段的需水需肥规律，制定平衡灌溉施肥方案，在合理施用基肥的基础上，采用微灌系统进行灌水、追肥的一项水肥管理技术，也称水肥同灌技术。该技术借助压力灌溉系统，通过文丘里施肥器、施肥泵、施肥桶等不同施肥设备，适时适量、均匀准确地向作物根系生长区域输送氮、磷、钾等不同养分配比的肥水，满足作物生长需要。可节水节肥、省工省力、提高产量品质，实现提质增效。</w:t>
      </w:r>
      <w:r>
        <w:rPr>
          <w:rFonts w:hint="eastAsia" w:ascii="仿宋_GB2312" w:hAnsi="仿宋_GB2312" w:eastAsia="仿宋_GB2312" w:cs="仿宋_GB2312"/>
          <w:bCs/>
          <w:color w:val="000000"/>
          <w:sz w:val="32"/>
          <w:szCs w:val="32"/>
        </w:rPr>
        <w:t>该技术在大棚西瓜生产上应用，与常规施肥相比，减肥约20%，西瓜产量和果形基本不变，糖度提升、产量高，品质好，投入小、产出大，综合效益最佳。该技术可大大</w:t>
      </w:r>
      <w:r>
        <w:rPr>
          <w:rFonts w:hint="eastAsia" w:ascii="仿宋_GB2312" w:hAnsi="仿宋_GB2312" w:eastAsia="仿宋_GB2312" w:cs="仿宋_GB2312"/>
          <w:bCs/>
          <w:color w:val="000000"/>
          <w:kern w:val="0"/>
          <w:sz w:val="32"/>
          <w:szCs w:val="32"/>
        </w:rPr>
        <w:t>缓解因化学肥料的过量施用造成的肥料流失以及设施土壤的次生盐渍化，减轻病害的发生蔓延，减少化学农药的施用，经济效益显著，对节肥减药具有显著的社会及生态效益。</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二、技术要点</w:t>
      </w:r>
    </w:p>
    <w:p>
      <w:pPr>
        <w:snapToGrid w:val="0"/>
        <w:spacing w:line="580" w:lineRule="exact"/>
        <w:ind w:firstLine="640" w:firstLineChars="200"/>
        <w:rPr>
          <w:rFonts w:eastAsia="仿宋_GB2312"/>
          <w:bCs/>
          <w:color w:val="000000"/>
          <w:sz w:val="32"/>
          <w:szCs w:val="32"/>
        </w:rPr>
      </w:pPr>
      <w:r>
        <w:rPr>
          <w:rFonts w:hint="eastAsia" w:eastAsia="仿宋_GB2312"/>
          <w:bCs/>
          <w:color w:val="000000"/>
          <w:sz w:val="32"/>
          <w:szCs w:val="32"/>
        </w:rPr>
        <w:t>根据不同西瓜品种、目标产量、生育期，制定平衡施肥方案，采用微喷灌系统追肥，以水带肥，少量多次。</w:t>
      </w:r>
    </w:p>
    <w:p>
      <w:pPr>
        <w:snapToGrid w:val="0"/>
        <w:spacing w:line="580" w:lineRule="exact"/>
        <w:ind w:firstLine="640" w:firstLineChars="200"/>
        <w:rPr>
          <w:rFonts w:eastAsia="楷体_GB2312"/>
          <w:color w:val="000000"/>
          <w:sz w:val="32"/>
          <w:szCs w:val="32"/>
        </w:rPr>
      </w:pPr>
      <w:r>
        <w:rPr>
          <w:rFonts w:hint="eastAsia" w:eastAsia="楷体_GB2312"/>
          <w:color w:val="000000"/>
          <w:sz w:val="32"/>
          <w:szCs w:val="32"/>
        </w:rPr>
        <w:t>（一）设施设备选择与安装</w:t>
      </w:r>
    </w:p>
    <w:p>
      <w:pPr>
        <w:snapToGrid w:val="0"/>
        <w:spacing w:line="580" w:lineRule="exact"/>
        <w:ind w:firstLine="640" w:firstLineChars="200"/>
        <w:rPr>
          <w:rFonts w:eastAsia="仿宋_GB2312"/>
          <w:bCs/>
          <w:color w:val="000000"/>
          <w:sz w:val="32"/>
          <w:szCs w:val="32"/>
        </w:rPr>
      </w:pPr>
      <w:r>
        <w:rPr>
          <w:rFonts w:eastAsia="仿宋_GB2312"/>
          <w:bCs/>
          <w:color w:val="000000"/>
          <w:sz w:val="32"/>
          <w:szCs w:val="32"/>
        </w:rPr>
        <w:t>通过综合分析当地土壤、地貌、气象、农作物布局、水源保障等因素，系统规划、设计和建设水肥一体化灌溉设备。</w:t>
      </w:r>
    </w:p>
    <w:p>
      <w:pPr>
        <w:snapToGrid w:val="0"/>
        <w:spacing w:line="580" w:lineRule="exact"/>
        <w:ind w:firstLine="640" w:firstLineChars="200"/>
        <w:rPr>
          <w:rFonts w:eastAsia="仿宋_GB2312"/>
          <w:bCs/>
          <w:color w:val="000000"/>
          <w:sz w:val="32"/>
          <w:szCs w:val="32"/>
        </w:rPr>
      </w:pPr>
      <w:r>
        <w:rPr>
          <w:rFonts w:hint="eastAsia" w:eastAsia="仿宋_GB2312"/>
          <w:bCs/>
          <w:color w:val="000000"/>
          <w:sz w:val="32"/>
          <w:szCs w:val="32"/>
        </w:rPr>
        <w:t>水肥一体化设备系统构成：首部控制系统（水泵、过滤系统、施肥系统、检测系统等）、灌溉管道网（主管、干管、支管、毛管等）、灌水器（滴头、滴箭、微喷头和微喷带等）。</w:t>
      </w:r>
    </w:p>
    <w:p>
      <w:pPr>
        <w:snapToGrid w:val="0"/>
        <w:spacing w:line="5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灌溉设备应当满足当地农业生产及灌溉、施肥需要，保证灌溉系统安全可靠，其中如果选择微喷带灌溉，选配5孔不宜超过30米，2孔不宜超过50米，否则前后端滴头流量差异太大，灌溉不均匀，严重影响作物生长；大棚长度大于30米，铺设滴灌带建议使用三通从大棚中间分路。建议大棚内安装不宜超过3条。水泵扬程一般15米左右，使用5孔每千瓦可以供1亩，使用2孔每千瓦可以供1.5亩。 </w:t>
      </w:r>
    </w:p>
    <w:p>
      <w:pPr>
        <w:snapToGrid w:val="0"/>
        <w:spacing w:line="5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施肥设备根据应用作物品种、系统设备、实施面积等选择。主要包括压差式施肥罐、文丘里施肥器、施肥泵、施肥机、施肥池等。 </w:t>
      </w:r>
    </w:p>
    <w:p>
      <w:pPr>
        <w:snapToGrid w:val="0"/>
        <w:spacing w:line="580" w:lineRule="exact"/>
        <w:ind w:firstLine="640" w:firstLineChars="200"/>
        <w:rPr>
          <w:rFonts w:eastAsia="楷体_GB2312"/>
          <w:color w:val="000000"/>
          <w:sz w:val="32"/>
          <w:szCs w:val="32"/>
        </w:rPr>
      </w:pPr>
      <w:r>
        <w:rPr>
          <w:rFonts w:hint="eastAsia" w:eastAsia="楷体_GB2312"/>
          <w:color w:val="000000"/>
          <w:sz w:val="32"/>
          <w:szCs w:val="32"/>
        </w:rPr>
        <w:t>（二）肥料选择与施肥方案</w:t>
      </w:r>
    </w:p>
    <w:p>
      <w:pPr>
        <w:snapToGrid w:val="0"/>
        <w:spacing w:line="580" w:lineRule="exact"/>
        <w:ind w:firstLine="640" w:firstLineChars="200"/>
        <w:rPr>
          <w:rFonts w:eastAsia="仿宋_GB2312"/>
          <w:bCs/>
          <w:color w:val="000000"/>
          <w:sz w:val="32"/>
          <w:szCs w:val="32"/>
        </w:rPr>
      </w:pPr>
      <w:r>
        <w:rPr>
          <w:rFonts w:hint="eastAsia" w:eastAsia="仿宋_GB2312"/>
          <w:bCs/>
          <w:color w:val="000000"/>
          <w:sz w:val="32"/>
          <w:szCs w:val="32"/>
        </w:rPr>
        <w:t>1.肥料选择</w:t>
      </w:r>
    </w:p>
    <w:p>
      <w:pPr>
        <w:snapToGrid w:val="0"/>
        <w:spacing w:line="580" w:lineRule="exact"/>
        <w:ind w:firstLine="640" w:firstLineChars="200"/>
        <w:rPr>
          <w:rFonts w:eastAsia="仿宋_GB2312"/>
          <w:bCs/>
          <w:color w:val="000000"/>
          <w:sz w:val="32"/>
          <w:szCs w:val="32"/>
        </w:rPr>
      </w:pPr>
      <w:r>
        <w:rPr>
          <w:rFonts w:hint="eastAsia" w:eastAsia="仿宋_GB2312"/>
          <w:bCs/>
          <w:color w:val="000000"/>
          <w:sz w:val="32"/>
          <w:szCs w:val="32"/>
        </w:rPr>
        <w:t>宜选用溶解速度快、溶解度高、对灌溉设备腐蚀性小的水溶性肥料。常用的有含氮、磷、钾的大量元素水溶肥料，含钙、镁、铁等中微量元素的水溶肥料，以及含氨基酸、腐殖酸等物质的有机水溶肥料。</w:t>
      </w:r>
    </w:p>
    <w:p>
      <w:pPr>
        <w:snapToGrid w:val="0"/>
        <w:spacing w:line="580" w:lineRule="exact"/>
        <w:ind w:firstLine="640" w:firstLineChars="200"/>
        <w:rPr>
          <w:rFonts w:eastAsia="仿宋_GB2312"/>
          <w:bCs/>
          <w:color w:val="000000"/>
          <w:sz w:val="32"/>
          <w:szCs w:val="32"/>
        </w:rPr>
      </w:pPr>
      <w:r>
        <w:rPr>
          <w:rFonts w:hint="eastAsia" w:eastAsia="仿宋_GB2312"/>
          <w:bCs/>
          <w:color w:val="000000"/>
          <w:sz w:val="32"/>
          <w:szCs w:val="32"/>
        </w:rPr>
        <w:t>2.施肥方案</w:t>
      </w:r>
    </w:p>
    <w:p>
      <w:pPr>
        <w:snapToGrid w:val="0"/>
        <w:spacing w:line="580" w:lineRule="exact"/>
        <w:ind w:firstLine="640" w:firstLineChars="200"/>
        <w:rPr>
          <w:rFonts w:eastAsia="仿宋_GB2312"/>
          <w:bCs/>
          <w:color w:val="000000"/>
          <w:sz w:val="32"/>
          <w:szCs w:val="32"/>
        </w:rPr>
      </w:pPr>
      <w:r>
        <w:rPr>
          <w:rFonts w:hint="eastAsia" w:eastAsia="仿宋_GB2312"/>
          <w:bCs/>
          <w:color w:val="000000"/>
          <w:sz w:val="32"/>
          <w:szCs w:val="32"/>
        </w:rPr>
        <w:t>基肥：翻耕前施入有机肥800-1000 公斤/亩、钙镁磷肥15-20公斤/亩；整地作畦时施入高氮中磷高钾配方肥（15-10-15或相近配方）40-50公斤/亩。</w:t>
      </w:r>
    </w:p>
    <w:p>
      <w:pPr>
        <w:snapToGrid w:val="0"/>
        <w:spacing w:line="580" w:lineRule="exact"/>
        <w:ind w:firstLine="640" w:firstLineChars="200"/>
        <w:rPr>
          <w:rFonts w:eastAsia="仿宋_GB2312"/>
          <w:bCs/>
          <w:color w:val="000000"/>
          <w:sz w:val="32"/>
          <w:szCs w:val="32"/>
        </w:rPr>
      </w:pPr>
      <w:r>
        <w:rPr>
          <w:rFonts w:hint="eastAsia" w:eastAsia="仿宋_GB2312"/>
          <w:bCs/>
          <w:color w:val="000000"/>
          <w:sz w:val="32"/>
          <w:szCs w:val="32"/>
        </w:rPr>
        <w:t>追肥：在西瓜伸蔓期第一次追肥，用高氮水溶肥（20-10-20+Te 或相近配方）3-4公斤/亩；膨果期施用高钾水溶肥（10-5-35+Te 或相近配方）2次，每次4-5公斤/亩。第二茬瓜膨果期追肥同第一茬瓜。肥料溶液浓度宜控制在1-3克/升，相当于稀释300-500倍，E</w:t>
      </w:r>
      <w:r>
        <w:rPr>
          <w:rFonts w:hint="eastAsia" w:eastAsia="仿宋_GB2312"/>
          <w:bCs/>
          <w:color w:val="000000"/>
          <w:sz w:val="32"/>
          <w:szCs w:val="32"/>
        </w:rPr>
        <w:tab/>
      </w:r>
      <w:r>
        <w:rPr>
          <w:rFonts w:hint="eastAsia" w:eastAsia="仿宋_GB2312"/>
          <w:bCs/>
          <w:color w:val="000000"/>
          <w:sz w:val="32"/>
          <w:szCs w:val="32"/>
        </w:rPr>
        <w:t>C值在1-3ms/cm。</w:t>
      </w:r>
    </w:p>
    <w:p>
      <w:pPr>
        <w:snapToGrid w:val="0"/>
        <w:spacing w:line="580" w:lineRule="exact"/>
        <w:ind w:firstLine="640" w:firstLineChars="200"/>
        <w:rPr>
          <w:rFonts w:eastAsia="仿宋_GB2312"/>
          <w:bCs/>
          <w:color w:val="000000"/>
          <w:sz w:val="32"/>
          <w:szCs w:val="32"/>
        </w:rPr>
      </w:pPr>
      <w:r>
        <w:rPr>
          <w:rFonts w:hint="eastAsia" w:eastAsia="仿宋_GB2312"/>
          <w:bCs/>
          <w:color w:val="000000"/>
          <w:sz w:val="32"/>
          <w:szCs w:val="32"/>
        </w:rPr>
        <w:t>3.水分管理</w:t>
      </w:r>
    </w:p>
    <w:p>
      <w:pPr>
        <w:snapToGrid w:val="0"/>
        <w:spacing w:line="580" w:lineRule="exact"/>
        <w:ind w:firstLine="640" w:firstLineChars="200"/>
        <w:rPr>
          <w:rFonts w:eastAsia="仿宋_GB2312"/>
          <w:bCs/>
          <w:color w:val="000000"/>
          <w:sz w:val="32"/>
          <w:szCs w:val="32"/>
        </w:rPr>
      </w:pPr>
      <w:r>
        <w:rPr>
          <w:rFonts w:hint="eastAsia" w:eastAsia="仿宋_GB2312"/>
          <w:bCs/>
          <w:color w:val="000000"/>
          <w:sz w:val="32"/>
          <w:szCs w:val="32"/>
        </w:rPr>
        <w:t>一般要求整地后覆膜前浇透低墒水以及定植后缓苗水，每亩水量20-25立方米，其后结合滴灌追肥3-5次，每次每亩滴灌20-30秒，每次需水量3000-4000公斤/亩为宜，湿润深度30厘米，保持土壤含水量60-80%。</w:t>
      </w:r>
    </w:p>
    <w:p>
      <w:pPr>
        <w:snapToGrid w:val="0"/>
        <w:spacing w:line="580" w:lineRule="exact"/>
        <w:ind w:firstLine="640" w:firstLineChars="200"/>
        <w:outlineLvl w:val="0"/>
        <w:rPr>
          <w:rFonts w:eastAsia="黑体"/>
          <w:bCs/>
          <w:color w:val="000000"/>
          <w:sz w:val="32"/>
          <w:szCs w:val="32"/>
        </w:rPr>
      </w:pPr>
      <w:r>
        <w:rPr>
          <w:rFonts w:hint="eastAsia" w:ascii="黑体" w:hAnsi="黑体" w:eastAsia="黑体" w:cs="黑体"/>
          <w:bCs/>
          <w:sz w:val="32"/>
          <w:szCs w:val="32"/>
        </w:rPr>
        <w:t>三、注意事项</w:t>
      </w:r>
    </w:p>
    <w:p>
      <w:pPr>
        <w:spacing w:line="580" w:lineRule="exact"/>
        <w:ind w:firstLine="640" w:firstLineChars="200"/>
        <w:rPr>
          <w:rFonts w:eastAsia="仿宋_GB2312"/>
          <w:bCs/>
          <w:color w:val="000000"/>
          <w:sz w:val="32"/>
          <w:szCs w:val="32"/>
        </w:rPr>
      </w:pPr>
      <w:r>
        <w:rPr>
          <w:rFonts w:hint="eastAsia" w:eastAsia="仿宋_GB2312"/>
          <w:bCs/>
          <w:color w:val="000000"/>
          <w:sz w:val="32"/>
          <w:szCs w:val="32"/>
        </w:rPr>
        <w:t>（一）在土壤肥力相对较低地区，应适当调整基、追肥用量，但化肥总量应控制在限量标准内。</w:t>
      </w:r>
    </w:p>
    <w:p>
      <w:pPr>
        <w:spacing w:line="580" w:lineRule="exact"/>
        <w:ind w:firstLine="640" w:firstLineChars="200"/>
        <w:rPr>
          <w:rFonts w:eastAsia="仿宋_GB2312"/>
          <w:bCs/>
          <w:color w:val="000000"/>
          <w:sz w:val="32"/>
          <w:szCs w:val="32"/>
        </w:rPr>
      </w:pPr>
      <w:r>
        <w:rPr>
          <w:rFonts w:hint="eastAsia" w:eastAsia="仿宋_GB2312"/>
          <w:bCs/>
          <w:color w:val="000000"/>
          <w:sz w:val="32"/>
          <w:szCs w:val="32"/>
        </w:rPr>
        <w:t>（二）追肥时可适时喷施含钙、镁、硼等中微量元素的叶面肥。</w:t>
      </w:r>
    </w:p>
    <w:p>
      <w:pPr>
        <w:snapToGrid w:val="0"/>
        <w:spacing w:line="580" w:lineRule="exact"/>
        <w:ind w:firstLine="640" w:firstLineChars="200"/>
        <w:rPr>
          <w:rFonts w:eastAsia="仿宋_GB2312"/>
          <w:bCs/>
          <w:color w:val="000000"/>
          <w:sz w:val="32"/>
          <w:szCs w:val="32"/>
        </w:rPr>
      </w:pPr>
      <w:r>
        <w:rPr>
          <w:rFonts w:hint="eastAsia" w:eastAsia="仿宋_GB2312"/>
          <w:bCs/>
          <w:color w:val="000000"/>
          <w:sz w:val="32"/>
          <w:szCs w:val="32"/>
        </w:rPr>
        <w:t>（三）应注意水溶肥料施用的均匀性。先滴清水，等管道充满水后开始施肥。原则上施肥时间越长越好。施肥结束后继续滴清水，将管道中残留的肥液全部排出。</w:t>
      </w:r>
    </w:p>
    <w:p>
      <w:pPr>
        <w:snapToGrid w:val="0"/>
        <w:spacing w:line="580" w:lineRule="exact"/>
        <w:ind w:firstLine="640" w:firstLineChars="200"/>
        <w:rPr>
          <w:rFonts w:eastAsia="仿宋_GB2312"/>
          <w:bCs/>
          <w:color w:val="000000"/>
          <w:sz w:val="32"/>
          <w:szCs w:val="32"/>
        </w:rPr>
      </w:pPr>
      <w:r>
        <w:rPr>
          <w:rFonts w:hint="eastAsia" w:eastAsia="仿宋_GB2312"/>
          <w:bCs/>
          <w:color w:val="000000"/>
          <w:sz w:val="32"/>
          <w:szCs w:val="32"/>
        </w:rPr>
        <w:t xml:space="preserve">（四）应定期检查、维修系统设备，防止漏水和堵塞。及时清洗过滤器，定期对离心过滤器集沙罐进行排沙。作物第一次灌溉前和最后一次灌溉后用清水冲洗系统。冬季来临前进行系统排水，防止结冰爆管，做好易损部件保护。 </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四、技术依托单位</w:t>
      </w:r>
    </w:p>
    <w:p>
      <w:pPr>
        <w:snapToGrid w:val="0"/>
        <w:spacing w:line="580" w:lineRule="exact"/>
        <w:ind w:firstLine="640" w:firstLineChars="200"/>
        <w:rPr>
          <w:rFonts w:eastAsia="楷体_GB2312"/>
          <w:color w:val="000000"/>
          <w:sz w:val="32"/>
          <w:szCs w:val="32"/>
        </w:rPr>
      </w:pPr>
      <w:r>
        <w:rPr>
          <w:rFonts w:hint="eastAsia" w:eastAsia="楷体_GB2312"/>
          <w:color w:val="000000"/>
          <w:sz w:val="32"/>
          <w:szCs w:val="32"/>
        </w:rPr>
        <w:t>宁波市农业技术推广总站</w:t>
      </w:r>
    </w:p>
    <w:p>
      <w:pPr>
        <w:snapToGrid w:val="0"/>
        <w:spacing w:line="5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联系地址：</w:t>
      </w:r>
      <w:r>
        <w:rPr>
          <w:rFonts w:hint="eastAsia" w:ascii="仿宋_GB2312" w:hAnsi="仿宋_GB2312" w:eastAsia="仿宋_GB2312" w:cs="仿宋_GB2312"/>
          <w:sz w:val="32"/>
          <w:szCs w:val="32"/>
        </w:rPr>
        <w:t>宁波市海曙区宝善路220号</w:t>
      </w:r>
    </w:p>
    <w:p>
      <w:pPr>
        <w:snapToGrid w:val="0"/>
        <w:spacing w:line="5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邮政编码：315012</w:t>
      </w:r>
    </w:p>
    <w:p>
      <w:pPr>
        <w:snapToGrid w:val="0"/>
        <w:spacing w:line="5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联 系 人：郑振浩</w:t>
      </w:r>
    </w:p>
    <w:p>
      <w:pPr>
        <w:snapToGrid w:val="0"/>
        <w:spacing w:line="5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联系电话：0574-89385625</w:t>
      </w:r>
    </w:p>
    <w:p>
      <w:pP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br w:type="page"/>
      </w:r>
    </w:p>
    <w:p>
      <w:pPr>
        <w:spacing w:line="620" w:lineRule="exact"/>
        <w:jc w:val="center"/>
        <w:rPr>
          <w:rFonts w:ascii="黑体" w:hAnsi="黑体" w:eastAsia="黑体" w:cs="黑体"/>
          <w:sz w:val="36"/>
          <w:szCs w:val="36"/>
        </w:rPr>
      </w:pPr>
      <w:r>
        <w:rPr>
          <w:rFonts w:hint="eastAsia" w:ascii="黑体" w:hAnsi="黑体" w:eastAsia="黑体" w:cs="黑体"/>
          <w:sz w:val="36"/>
          <w:szCs w:val="36"/>
        </w:rPr>
        <w:t>二化螟绿色防控技术</w:t>
      </w:r>
    </w:p>
    <w:p>
      <w:pPr>
        <w:spacing w:line="580" w:lineRule="exact"/>
        <w:ind w:firstLine="640" w:firstLineChars="200"/>
        <w:rPr>
          <w:rFonts w:ascii="仿宋_GB2312" w:hAnsi="仿宋_GB2312" w:eastAsia="仿宋_GB2312" w:cs="仿宋_GB2312"/>
          <w:bCs/>
          <w:sz w:val="32"/>
          <w:szCs w:val="32"/>
        </w:rPr>
      </w:pPr>
      <w:r>
        <w:rPr>
          <w:rFonts w:hint="eastAsia" w:ascii="黑体" w:hAnsi="黑体" w:eastAsia="黑体" w:cs="黑体"/>
          <w:bCs/>
          <w:sz w:val="32"/>
          <w:szCs w:val="32"/>
        </w:rPr>
        <w:t>一、技术概述</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针对近年来我市水稻二化螟种群对主治药剂产生抗药性以及防控难度加大的现状，积极调整防控策略，按照“综合治理”的思路，优先采用农业防治、生态调控、理化诱控和生物防治等非药剂绿色防控技术，辅以科学用药措施，切实控制二化螟发生危害。2020年我市实施二化螟绿色防控技术60余万亩，实现了二化螟的有效防控，促进化学农药减量增效。</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二、技术要点</w:t>
      </w:r>
    </w:p>
    <w:p>
      <w:pPr>
        <w:spacing w:line="580" w:lineRule="exact"/>
        <w:ind w:firstLine="640" w:firstLineChars="200"/>
        <w:rPr>
          <w:rFonts w:ascii="仿宋_GB2312" w:hAnsi="仿宋_GB2312" w:eastAsia="仿宋_GB2312" w:cs="仿宋_GB2312"/>
          <w:bCs/>
          <w:sz w:val="32"/>
          <w:szCs w:val="32"/>
        </w:rPr>
      </w:pPr>
      <w:r>
        <w:rPr>
          <w:rFonts w:hint="eastAsia" w:eastAsia="楷体_GB2312"/>
          <w:color w:val="000000"/>
          <w:sz w:val="32"/>
          <w:szCs w:val="32"/>
        </w:rPr>
        <w:t>（一）农业防治。</w:t>
      </w:r>
      <w:r>
        <w:rPr>
          <w:rFonts w:hint="eastAsia" w:ascii="仿宋_GB2312" w:hAnsi="仿宋_GB2312" w:eastAsia="仿宋_GB2312" w:cs="仿宋_GB2312"/>
          <w:bCs/>
          <w:sz w:val="32"/>
          <w:szCs w:val="32"/>
        </w:rPr>
        <w:t>3月下旬到4月中旬统一翻耕冬闲田、绿肥田，并深灌水淹没稻桩7-10天，杀灭越冬代虫蛹。晚稻收获时尽量降低稻桩高度，有条件的地区可开展稻桩粉碎，减少越冬虫量。</w:t>
      </w:r>
    </w:p>
    <w:p>
      <w:pPr>
        <w:spacing w:line="580" w:lineRule="exact"/>
        <w:ind w:firstLine="640" w:firstLineChars="200"/>
        <w:rPr>
          <w:rFonts w:ascii="仿宋_GB2312" w:hAnsi="仿宋_GB2312" w:eastAsia="仿宋_GB2312" w:cs="仿宋_GB2312"/>
          <w:bCs/>
          <w:sz w:val="32"/>
          <w:szCs w:val="32"/>
        </w:rPr>
      </w:pPr>
      <w:r>
        <w:rPr>
          <w:rFonts w:hint="eastAsia" w:eastAsia="楷体_GB2312"/>
          <w:color w:val="000000"/>
          <w:sz w:val="32"/>
          <w:szCs w:val="32"/>
        </w:rPr>
        <w:t>（二）理化诱控。</w:t>
      </w:r>
      <w:r>
        <w:rPr>
          <w:rFonts w:hint="eastAsia" w:ascii="仿宋_GB2312" w:hAnsi="仿宋_GB2312" w:eastAsia="仿宋_GB2312" w:cs="仿宋_GB2312"/>
          <w:bCs/>
          <w:sz w:val="32"/>
          <w:szCs w:val="32"/>
        </w:rPr>
        <w:t>从二化螟成虫羽化始期开始，集中连片放置性信息素诱捕器诱杀雄性成虫，降低虫口基数。性诱捕器每亩放置1个，间距25米左右，田间采用“外密内疏”的布局设置。</w:t>
      </w:r>
    </w:p>
    <w:p>
      <w:pPr>
        <w:spacing w:line="580" w:lineRule="exact"/>
        <w:ind w:firstLine="640" w:firstLineChars="200"/>
        <w:rPr>
          <w:rFonts w:ascii="仿宋_GB2312" w:hAnsi="仿宋_GB2312" w:eastAsia="仿宋_GB2312" w:cs="仿宋_GB2312"/>
          <w:bCs/>
          <w:sz w:val="32"/>
          <w:szCs w:val="32"/>
        </w:rPr>
      </w:pPr>
      <w:r>
        <w:rPr>
          <w:rFonts w:hint="eastAsia" w:eastAsia="楷体_GB2312"/>
          <w:color w:val="000000"/>
          <w:sz w:val="32"/>
          <w:szCs w:val="32"/>
        </w:rPr>
        <w:t>（三）生态调控。</w:t>
      </w:r>
      <w:r>
        <w:rPr>
          <w:rFonts w:hint="eastAsia" w:ascii="仿宋_GB2312" w:hAnsi="仿宋_GB2312" w:eastAsia="仿宋_GB2312" w:cs="仿宋_GB2312"/>
          <w:bCs/>
          <w:sz w:val="32"/>
          <w:szCs w:val="32"/>
        </w:rPr>
        <w:t>在稻田机耕路两侧种植诱虫植物香根草，诱集二化螟成虫产卵，减少该虫在水稻上的着卵量。田埂种植芝麻、硫华菊等显花植物，保留禾本科杂草，为天敌提供食料和栖境。</w:t>
      </w:r>
    </w:p>
    <w:p>
      <w:pPr>
        <w:spacing w:line="580" w:lineRule="exact"/>
        <w:ind w:firstLine="640" w:firstLineChars="200"/>
        <w:rPr>
          <w:rFonts w:ascii="仿宋_GB2312" w:hAnsi="仿宋_GB2312" w:eastAsia="仿宋_GB2312" w:cs="仿宋_GB2312"/>
          <w:bCs/>
          <w:sz w:val="32"/>
          <w:szCs w:val="32"/>
        </w:rPr>
      </w:pPr>
      <w:r>
        <w:rPr>
          <w:rFonts w:hint="eastAsia" w:eastAsia="楷体_GB2312"/>
          <w:color w:val="000000"/>
          <w:sz w:val="32"/>
          <w:szCs w:val="32"/>
        </w:rPr>
        <w:t>（四）生物防治。</w:t>
      </w:r>
      <w:r>
        <w:rPr>
          <w:rFonts w:hint="eastAsia" w:ascii="仿宋_GB2312" w:hAnsi="仿宋_GB2312" w:eastAsia="仿宋_GB2312" w:cs="仿宋_GB2312"/>
          <w:bCs/>
          <w:sz w:val="32"/>
          <w:szCs w:val="32"/>
        </w:rPr>
        <w:t>在稻田二化螟成虫始盛期释放稻螟赤眼蜂或螟黄赤眼蜂，间隔3-5天释放一次，视虫情释放2-3次，每亩每次释放1万头。</w:t>
      </w:r>
    </w:p>
    <w:p>
      <w:pPr>
        <w:spacing w:line="580" w:lineRule="exact"/>
        <w:ind w:firstLine="640" w:firstLineChars="200"/>
        <w:rPr>
          <w:rFonts w:ascii="仿宋_GB2312" w:hAnsi="仿宋_GB2312" w:eastAsia="仿宋_GB2312" w:cs="仿宋_GB2312"/>
          <w:bCs/>
          <w:sz w:val="32"/>
          <w:szCs w:val="32"/>
        </w:rPr>
      </w:pPr>
      <w:r>
        <w:rPr>
          <w:rFonts w:hint="eastAsia" w:eastAsia="楷体_GB2312"/>
          <w:color w:val="000000"/>
          <w:sz w:val="32"/>
          <w:szCs w:val="32"/>
        </w:rPr>
        <w:t>（五）科学用药。</w:t>
      </w:r>
      <w:r>
        <w:rPr>
          <w:rFonts w:hint="eastAsia" w:ascii="仿宋_GB2312" w:hAnsi="仿宋_GB2312" w:eastAsia="仿宋_GB2312" w:cs="仿宋_GB2312"/>
          <w:bCs/>
          <w:sz w:val="32"/>
          <w:szCs w:val="32"/>
        </w:rPr>
        <w:t>根据当地二化螟抗药性水平和药剂筛选结果选用高效、低风险药剂，如乙多•甲氧虫、阿维•甲虫肼等。施药时可在药液中加入植物油、矿物油等助剂，提高药效，减少农药用量。</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三、注意事项</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（一）灌水杀蛹时间应掌握在二化螟化蛹高峰期；</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（二）诱杀越冬代二化螟时，田间性诱捕器设置要在成虫羽化初期，宜早不宜迟；</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（三）药剂防治时要注意药剂间的轮换使用，延缓二化螟对该药剂抗药性的产生。</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四、技术依托单位</w:t>
      </w:r>
    </w:p>
    <w:p>
      <w:pPr>
        <w:snapToGrid w:val="0"/>
        <w:spacing w:line="580" w:lineRule="exact"/>
        <w:ind w:firstLine="640" w:firstLineChars="200"/>
        <w:rPr>
          <w:rFonts w:eastAsia="楷体_GB2312"/>
          <w:color w:val="000000"/>
          <w:sz w:val="32"/>
          <w:szCs w:val="32"/>
        </w:rPr>
      </w:pPr>
      <w:r>
        <w:rPr>
          <w:rFonts w:hint="eastAsia" w:eastAsia="楷体_GB2312"/>
          <w:color w:val="000000"/>
          <w:sz w:val="32"/>
          <w:szCs w:val="32"/>
        </w:rPr>
        <w:t>（一）宁波市农业技术推广总站</w:t>
      </w:r>
    </w:p>
    <w:p>
      <w:pPr>
        <w:snapToGrid w:val="0"/>
        <w:spacing w:line="5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联系地址：</w:t>
      </w:r>
      <w:r>
        <w:rPr>
          <w:rFonts w:hint="eastAsia" w:ascii="仿宋_GB2312" w:hAnsi="仿宋_GB2312" w:eastAsia="仿宋_GB2312" w:cs="仿宋_GB2312"/>
          <w:sz w:val="32"/>
          <w:szCs w:val="32"/>
        </w:rPr>
        <w:t>宁波市海曙区宝善路220号</w:t>
      </w:r>
    </w:p>
    <w:p>
      <w:pPr>
        <w:snapToGrid w:val="0"/>
        <w:spacing w:line="5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邮政编码：315012</w:t>
      </w:r>
    </w:p>
    <w:p>
      <w:pPr>
        <w:snapToGrid w:val="0"/>
        <w:spacing w:line="5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联 系 人：许燎原</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联系电话：</w:t>
      </w:r>
      <w:r>
        <w:rPr>
          <w:rFonts w:hint="eastAsia" w:ascii="仿宋_GB2312" w:hAnsi="仿宋_GB2312" w:eastAsia="仿宋_GB2312" w:cs="仿宋_GB2312"/>
          <w:bCs/>
          <w:sz w:val="32"/>
          <w:szCs w:val="32"/>
        </w:rPr>
        <w:t>0574-89385591</w:t>
      </w:r>
    </w:p>
    <w:p>
      <w:pPr>
        <w:snapToGrid w:val="0"/>
        <w:spacing w:line="580" w:lineRule="exact"/>
        <w:ind w:firstLine="640" w:firstLineChars="200"/>
        <w:rPr>
          <w:rFonts w:eastAsia="楷体_GB2312"/>
          <w:color w:val="000000"/>
          <w:sz w:val="32"/>
          <w:szCs w:val="32"/>
        </w:rPr>
      </w:pPr>
      <w:r>
        <w:rPr>
          <w:rFonts w:hint="eastAsia" w:eastAsia="楷体_GB2312"/>
          <w:color w:val="000000"/>
          <w:sz w:val="32"/>
          <w:szCs w:val="32"/>
        </w:rPr>
        <w:t>（二）浙江省植保检疫与农药管理总站</w:t>
      </w:r>
    </w:p>
    <w:p>
      <w:pPr>
        <w:snapToGrid w:val="0"/>
        <w:spacing w:line="580" w:lineRule="exact"/>
        <w:ind w:firstLine="640" w:firstLineChars="200"/>
        <w:rPr>
          <w:rFonts w:ascii="仿宋_GB2312" w:hAnsi="仿宋_GB2312" w:eastAsia="仿宋_GB2312" w:cs="仿宋_GB2312"/>
          <w:bCs/>
          <w:sz w:val="32"/>
          <w:szCs w:val="32"/>
        </w:rPr>
      </w:pPr>
      <w:r>
        <w:rPr>
          <w:rFonts w:eastAsia="仿宋_GB2312"/>
          <w:color w:val="000000"/>
          <w:sz w:val="32"/>
          <w:szCs w:val="32"/>
        </w:rPr>
        <w:t>联系地址：</w:t>
      </w:r>
      <w:r>
        <w:rPr>
          <w:rFonts w:hint="eastAsia" w:ascii="仿宋_GB2312" w:hAnsi="仿宋_GB2312" w:eastAsia="仿宋_GB2312" w:cs="仿宋_GB2312"/>
          <w:bCs/>
          <w:sz w:val="32"/>
          <w:szCs w:val="32"/>
        </w:rPr>
        <w:t xml:space="preserve">杭州市江干区秋涛北路131号 </w:t>
      </w:r>
    </w:p>
    <w:p>
      <w:pPr>
        <w:snapToGrid w:val="0"/>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邮政编码：310020</w:t>
      </w:r>
    </w:p>
    <w:p>
      <w:pPr>
        <w:snapToGrid w:val="0"/>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联 系 人：姚晓明</w:t>
      </w:r>
    </w:p>
    <w:p>
      <w:pPr>
        <w:snapToGrid w:val="0"/>
        <w:spacing w:line="580" w:lineRule="exact"/>
        <w:ind w:firstLine="640" w:firstLineChars="200"/>
        <w:rPr>
          <w:rFonts w:eastAsia="仿宋_GB2312"/>
          <w:color w:val="000000"/>
          <w:sz w:val="32"/>
          <w:szCs w:val="32"/>
        </w:rPr>
      </w:pPr>
      <w:r>
        <w:rPr>
          <w:rFonts w:eastAsia="仿宋_GB2312"/>
          <w:color w:val="000000"/>
          <w:sz w:val="32"/>
          <w:szCs w:val="32"/>
        </w:rPr>
        <w:t>联系电话：</w:t>
      </w:r>
      <w:r>
        <w:rPr>
          <w:rFonts w:hint="eastAsia" w:ascii="仿宋_GB2312" w:hAnsi="仿宋_GB2312" w:eastAsia="仿宋_GB2312" w:cs="仿宋_GB2312"/>
          <w:bCs/>
          <w:sz w:val="32"/>
          <w:szCs w:val="32"/>
        </w:rPr>
        <w:t>0571-86757439</w:t>
      </w:r>
    </w:p>
    <w:p>
      <w:pPr>
        <w:snapToGrid w:val="0"/>
        <w:spacing w:line="580" w:lineRule="exact"/>
        <w:ind w:firstLine="640" w:firstLineChars="200"/>
        <w:rPr>
          <w:rFonts w:ascii="仿宋_GB2312" w:hAnsi="仿宋_GB2312" w:eastAsia="仿宋_GB2312" w:cs="仿宋_GB2312"/>
          <w:bCs/>
          <w:color w:val="000000"/>
          <w:sz w:val="32"/>
          <w:szCs w:val="32"/>
        </w:rPr>
      </w:pPr>
    </w:p>
    <w:p>
      <w:pPr>
        <w:spacing w:line="620" w:lineRule="exact"/>
        <w:jc w:val="center"/>
        <w:rPr>
          <w:rFonts w:ascii="黑体" w:hAnsi="黑体" w:eastAsia="黑体" w:cs="黑体"/>
          <w:sz w:val="36"/>
          <w:szCs w:val="36"/>
        </w:rPr>
      </w:pPr>
      <w:r>
        <w:rPr>
          <w:rFonts w:hint="eastAsia" w:ascii="黑体" w:hAnsi="黑体" w:eastAsia="黑体" w:cs="黑体"/>
          <w:sz w:val="36"/>
          <w:szCs w:val="36"/>
        </w:rPr>
        <w:t>农用植保无人机水稻叶面病虫害防治技术</w:t>
      </w:r>
    </w:p>
    <w:p>
      <w:pPr>
        <w:spacing w:line="580" w:lineRule="exact"/>
        <w:ind w:firstLine="640" w:firstLineChars="200"/>
        <w:rPr>
          <w:rFonts w:ascii="仿宋_GB2312" w:hAnsi="仿宋_GB2312" w:eastAsia="仿宋_GB2312" w:cs="仿宋_GB2312"/>
          <w:b/>
          <w:sz w:val="32"/>
          <w:szCs w:val="32"/>
        </w:rPr>
      </w:pPr>
      <w:r>
        <w:rPr>
          <w:rFonts w:hint="eastAsia" w:ascii="黑体" w:hAnsi="黑体" w:eastAsia="黑体" w:cs="黑体"/>
          <w:bCs/>
          <w:sz w:val="32"/>
          <w:szCs w:val="32"/>
        </w:rPr>
        <w:t>一、技术概述</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是指通过配备农药喷洒系统的农用无人飞机进行植保作业的一项现代化高效植保技术。该项技术具有作业效率高，劳动强度低，操作简便的特点。特别在水稻田中农药喷洒作业，与其他植保喷雾器相比，更具便利性和高效性。由于受喷药量限制，其对水稻叶面病虫害防控能取得更佳效果，更能体现出农药减量增效的优势。目前，该项技术已在我市各地全面推广，2020年全市推广面积约60万亩次。</w:t>
      </w:r>
    </w:p>
    <w:p>
      <w:pPr>
        <w:spacing w:line="580" w:lineRule="exact"/>
        <w:ind w:firstLine="640" w:firstLineChars="200"/>
        <w:rPr>
          <w:rFonts w:ascii="黑体" w:hAnsi="黑体" w:eastAsia="黑体" w:cs="黑体"/>
          <w:sz w:val="32"/>
          <w:szCs w:val="32"/>
        </w:rPr>
      </w:pPr>
      <w:r>
        <w:rPr>
          <w:rFonts w:hint="eastAsia" w:ascii="黑体" w:hAnsi="黑体" w:eastAsia="黑体" w:cs="黑体"/>
          <w:bCs/>
          <w:sz w:val="32"/>
          <w:szCs w:val="32"/>
        </w:rPr>
        <w:t>二、技术要点</w:t>
      </w:r>
    </w:p>
    <w:p>
      <w:pPr>
        <w:spacing w:line="58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（一）风速在3米/秒以下，温度不超过35℃，才适宜飞防作业。</w:t>
      </w:r>
    </w:p>
    <w:p>
      <w:pPr>
        <w:spacing w:line="58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（二）无人机作业参数：</w:t>
      </w:r>
    </w:p>
    <w:p>
      <w:pPr>
        <w:spacing w:line="58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作业高度（距离稻面）：1-2米；</w:t>
      </w:r>
    </w:p>
    <w:p>
      <w:pPr>
        <w:spacing w:line="58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喷药药液量：1-2升/亩；</w:t>
      </w:r>
    </w:p>
    <w:p>
      <w:pPr>
        <w:spacing w:line="58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飞行速度：4-5米/秒。</w:t>
      </w:r>
    </w:p>
    <w:p>
      <w:pPr>
        <w:spacing w:line="58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（三）防治水稻白叶枯病等细菌性病害时，作业高度应适当增加，以减少对稻叶的摩擦损伤。</w:t>
      </w:r>
    </w:p>
    <w:p>
      <w:pPr>
        <w:spacing w:line="58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（四）必要时，可在药剂中加入植物油、矿物油等农药助剂，增加防治效果。</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三、注意事项</w:t>
      </w:r>
    </w:p>
    <w:p>
      <w:pPr>
        <w:spacing w:line="58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（一）操作人员应持证上岗；</w:t>
      </w:r>
    </w:p>
    <w:p>
      <w:pPr>
        <w:spacing w:line="58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（二）作业过程中应注意操作人员和周边人员安全；</w:t>
      </w:r>
    </w:p>
    <w:p>
      <w:pPr>
        <w:spacing w:line="58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（三）飞机起降时，距离周围人员、乔灌木、敏感作物、电线杆、交通工具等15米以上。</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四、技术依托单位</w:t>
      </w:r>
    </w:p>
    <w:p>
      <w:pPr>
        <w:snapToGrid w:val="0"/>
        <w:spacing w:line="580" w:lineRule="exact"/>
        <w:ind w:firstLine="640" w:firstLineChars="200"/>
        <w:rPr>
          <w:rFonts w:eastAsia="楷体_GB2312"/>
          <w:color w:val="000000"/>
          <w:sz w:val="32"/>
          <w:szCs w:val="32"/>
        </w:rPr>
      </w:pPr>
      <w:r>
        <w:rPr>
          <w:rFonts w:hint="eastAsia" w:eastAsia="楷体_GB2312"/>
          <w:color w:val="000000"/>
          <w:sz w:val="32"/>
          <w:szCs w:val="32"/>
        </w:rPr>
        <w:t>（一）宁波市农业技术推广总站</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color w:val="000000"/>
          <w:sz w:val="32"/>
          <w:szCs w:val="32"/>
        </w:rPr>
        <w:t>联系地址：</w:t>
      </w:r>
      <w:r>
        <w:rPr>
          <w:rFonts w:hint="eastAsia" w:ascii="仿宋_GB2312" w:hAnsi="仿宋_GB2312" w:eastAsia="仿宋_GB2312" w:cs="仿宋_GB2312"/>
          <w:sz w:val="32"/>
          <w:szCs w:val="32"/>
        </w:rPr>
        <w:t>宁波市海曙区宝善路220号</w:t>
      </w:r>
    </w:p>
    <w:p>
      <w:pPr>
        <w:snapToGrid w:val="0"/>
        <w:spacing w:line="5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邮政编码：315012</w:t>
      </w:r>
    </w:p>
    <w:p>
      <w:pPr>
        <w:snapToGrid w:val="0"/>
        <w:spacing w:line="5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联 系 人：许燎原</w:t>
      </w:r>
    </w:p>
    <w:p>
      <w:pPr>
        <w:snapToGrid w:val="0"/>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color w:val="000000"/>
          <w:sz w:val="32"/>
          <w:szCs w:val="32"/>
        </w:rPr>
        <w:t>联系电话：</w:t>
      </w:r>
      <w:r>
        <w:rPr>
          <w:rFonts w:hint="eastAsia" w:ascii="仿宋_GB2312" w:hAnsi="仿宋_GB2312" w:eastAsia="仿宋_GB2312" w:cs="仿宋_GB2312"/>
          <w:bCs/>
          <w:sz w:val="32"/>
          <w:szCs w:val="32"/>
        </w:rPr>
        <w:t>0574-89385591</w:t>
      </w:r>
    </w:p>
    <w:p>
      <w:pPr>
        <w:snapToGrid w:val="0"/>
        <w:spacing w:line="580" w:lineRule="exact"/>
        <w:ind w:firstLine="640" w:firstLineChars="200"/>
        <w:rPr>
          <w:rFonts w:eastAsia="楷体_GB2312"/>
          <w:color w:val="000000"/>
          <w:sz w:val="32"/>
          <w:szCs w:val="32"/>
        </w:rPr>
      </w:pPr>
      <w:r>
        <w:rPr>
          <w:rFonts w:hint="eastAsia" w:eastAsia="楷体_GB2312"/>
          <w:color w:val="000000"/>
          <w:sz w:val="32"/>
          <w:szCs w:val="32"/>
        </w:rPr>
        <w:t>（二）浙江省植保检疫与农药管理总站</w:t>
      </w:r>
    </w:p>
    <w:p>
      <w:pPr>
        <w:snapToGrid w:val="0"/>
        <w:spacing w:line="580" w:lineRule="exact"/>
        <w:ind w:firstLine="640" w:firstLineChars="200"/>
        <w:rPr>
          <w:rFonts w:ascii="仿宋_GB2312" w:hAnsi="仿宋_GB2312" w:eastAsia="仿宋_GB2312" w:cs="仿宋_GB2312"/>
          <w:bCs/>
          <w:sz w:val="32"/>
          <w:szCs w:val="32"/>
        </w:rPr>
      </w:pPr>
      <w:r>
        <w:rPr>
          <w:rFonts w:eastAsia="仿宋_GB2312"/>
          <w:color w:val="000000"/>
          <w:sz w:val="32"/>
          <w:szCs w:val="32"/>
        </w:rPr>
        <w:t>联系地址：</w:t>
      </w:r>
      <w:r>
        <w:rPr>
          <w:rFonts w:hint="eastAsia" w:ascii="仿宋_GB2312" w:hAnsi="仿宋_GB2312" w:eastAsia="仿宋_GB2312" w:cs="仿宋_GB2312"/>
          <w:bCs/>
          <w:sz w:val="32"/>
          <w:szCs w:val="32"/>
        </w:rPr>
        <w:t xml:space="preserve">杭州市江干区秋涛北路131号 </w:t>
      </w:r>
    </w:p>
    <w:p>
      <w:pPr>
        <w:snapToGrid w:val="0"/>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邮政编码：310020</w:t>
      </w:r>
    </w:p>
    <w:p>
      <w:pPr>
        <w:snapToGrid w:val="0"/>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联 系 人：姚晓明</w:t>
      </w:r>
    </w:p>
    <w:p>
      <w:pPr>
        <w:snapToGrid w:val="0"/>
        <w:spacing w:line="580" w:lineRule="exact"/>
        <w:ind w:firstLine="640" w:firstLineChars="200"/>
        <w:rPr>
          <w:rFonts w:eastAsia="仿宋_GB2312"/>
          <w:color w:val="000000"/>
          <w:sz w:val="32"/>
          <w:szCs w:val="32"/>
        </w:rPr>
      </w:pPr>
      <w:r>
        <w:rPr>
          <w:rFonts w:eastAsia="仿宋_GB2312"/>
          <w:color w:val="000000"/>
          <w:sz w:val="32"/>
          <w:szCs w:val="32"/>
        </w:rPr>
        <w:t>联系电话：</w:t>
      </w:r>
      <w:r>
        <w:rPr>
          <w:rFonts w:hint="eastAsia" w:ascii="仿宋_GB2312" w:hAnsi="仿宋_GB2312" w:eastAsia="仿宋_GB2312" w:cs="仿宋_GB2312"/>
          <w:bCs/>
          <w:sz w:val="32"/>
          <w:szCs w:val="32"/>
        </w:rPr>
        <w:t>0571-86757439</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br w:type="page"/>
      </w:r>
    </w:p>
    <w:p>
      <w:pPr>
        <w:spacing w:line="620" w:lineRule="exact"/>
        <w:jc w:val="center"/>
        <w:rPr>
          <w:rFonts w:ascii="仿宋_GB2312" w:hAnsi="仿宋_GB2312" w:eastAsia="仿宋_GB2312" w:cs="仿宋_GB2312"/>
          <w:sz w:val="32"/>
          <w:szCs w:val="32"/>
        </w:rPr>
      </w:pPr>
      <w:r>
        <w:rPr>
          <w:rFonts w:hint="eastAsia" w:ascii="黑体" w:hAnsi="黑体" w:eastAsia="黑体" w:cs="黑体"/>
          <w:sz w:val="36"/>
          <w:szCs w:val="36"/>
        </w:rPr>
        <w:t>农作物害虫性信息素诱杀技术</w:t>
      </w:r>
    </w:p>
    <w:p>
      <w:pPr>
        <w:spacing w:line="580" w:lineRule="exact"/>
        <w:ind w:firstLine="640" w:firstLineChars="200"/>
        <w:rPr>
          <w:rFonts w:ascii="仿宋_GB2312" w:hAnsi="仿宋_GB2312" w:eastAsia="仿宋_GB2312" w:cs="仿宋_GB2312"/>
          <w:bCs/>
          <w:sz w:val="32"/>
          <w:szCs w:val="32"/>
        </w:rPr>
      </w:pPr>
      <w:r>
        <w:rPr>
          <w:rFonts w:hint="eastAsia" w:ascii="黑体" w:hAnsi="黑体" w:eastAsia="黑体" w:cs="黑体"/>
          <w:bCs/>
          <w:sz w:val="32"/>
          <w:szCs w:val="32"/>
        </w:rPr>
        <w:t>一、技术概述</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仿生自然界昆虫释放性信息素求偶的行为，利用昆虫雌性信息素引诱雄性害虫并对其进行物理捕杀的一种方法。应用性信息素诱杀技术，可有效降低田间害虫虫源基数，减少化学农药使用，提高农产品质量安全，保护天敌，改善农田生态环境。目前，我市应用较普遍的性信息素的种类为二化螟、夜蛾类和小菜蛾等，2020年全市应用面积达18余万亩，减少用药1-2次，生态效益明显。</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二、技术要点</w:t>
      </w:r>
    </w:p>
    <w:p>
      <w:pPr>
        <w:spacing w:line="580" w:lineRule="exact"/>
        <w:ind w:firstLine="480" w:firstLineChars="150"/>
        <w:rPr>
          <w:rFonts w:ascii="仿宋_GB2312" w:hAnsi="仿宋_GB2312" w:eastAsia="仿宋_GB2312" w:cs="仿宋_GB2312"/>
          <w:sz w:val="32"/>
          <w:szCs w:val="32"/>
        </w:rPr>
      </w:pPr>
      <w:r>
        <w:rPr>
          <w:rFonts w:hint="eastAsia" w:eastAsia="楷体_GB2312"/>
          <w:color w:val="000000"/>
          <w:sz w:val="32"/>
          <w:szCs w:val="32"/>
        </w:rPr>
        <w:t>（一）放置时间</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在害虫羽化初期，虫口密度比较低时就进行田间放置，田间放置时间宜早不宜迟。</w:t>
      </w:r>
    </w:p>
    <w:p>
      <w:pPr>
        <w:spacing w:line="580" w:lineRule="exact"/>
        <w:ind w:firstLine="480" w:firstLineChars="150"/>
        <w:rPr>
          <w:rFonts w:ascii="仿宋_GB2312" w:hAnsi="仿宋_GB2312" w:eastAsia="仿宋_GB2312" w:cs="仿宋_GB2312"/>
          <w:sz w:val="32"/>
          <w:szCs w:val="32"/>
        </w:rPr>
      </w:pPr>
      <w:r>
        <w:rPr>
          <w:rFonts w:hint="eastAsia" w:eastAsia="楷体_GB2312"/>
          <w:color w:val="000000"/>
          <w:sz w:val="32"/>
          <w:szCs w:val="32"/>
        </w:rPr>
        <w:t>（二）放置方法</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水稻：平均每亩放1 套诱捕器，诱捕器间隔25米左右，诱捕器底边距离地面0.5-0.8米，或苗期高于水稻冠层20-30厘米，或齐穗期低于水稻冠层10厘米，按“外密内疏”的布局方法进行设置。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蔬菜：防治斜纹夜蛾和甜菜夜蛾，每亩放置1套夜蛾类诱捕器，诱捕器间隔30-50米，诱捕器进虫口离地1.2米或高于植株20厘米，按照“外密内疏”的布局方法进行设置；防治小菜蛾，按照对角线或Z字型，每亩放置3-5套翅膀型粘胶诱捕器或水盆诱捕器，高于作物植株20厘米。</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三、注意事项</w:t>
      </w:r>
    </w:p>
    <w:p>
      <w:pPr>
        <w:spacing w:line="58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（一）性诱剂须大面积、连片集中使用，才能有效发挥防控作用；</w:t>
      </w:r>
    </w:p>
    <w:p>
      <w:pPr>
        <w:spacing w:line="58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（二）适时清理诱捕器中的死虫，以免虫体腐烂影响田间引诱效果；</w:t>
      </w:r>
    </w:p>
    <w:p>
      <w:pPr>
        <w:spacing w:line="58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（三）随着作物生长，根据不同诱捕器的使用高度及时做适当调整。</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四、技术依托单位</w:t>
      </w:r>
    </w:p>
    <w:p>
      <w:pPr>
        <w:snapToGrid w:val="0"/>
        <w:spacing w:line="580" w:lineRule="exact"/>
        <w:ind w:firstLine="640" w:firstLineChars="200"/>
        <w:rPr>
          <w:rFonts w:eastAsia="楷体_GB2312"/>
          <w:color w:val="000000"/>
          <w:sz w:val="32"/>
          <w:szCs w:val="32"/>
        </w:rPr>
      </w:pPr>
      <w:r>
        <w:rPr>
          <w:rFonts w:hint="eastAsia" w:eastAsia="楷体_GB2312"/>
          <w:color w:val="000000"/>
          <w:sz w:val="32"/>
          <w:szCs w:val="32"/>
        </w:rPr>
        <w:t>（一）宁波市农业技术推广总站</w:t>
      </w:r>
    </w:p>
    <w:p>
      <w:pPr>
        <w:snapToGrid w:val="0"/>
        <w:spacing w:line="5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联系地址：</w:t>
      </w:r>
      <w:r>
        <w:rPr>
          <w:rFonts w:hint="eastAsia" w:ascii="仿宋_GB2312" w:hAnsi="仿宋_GB2312" w:eastAsia="仿宋_GB2312" w:cs="仿宋_GB2312"/>
          <w:sz w:val="32"/>
          <w:szCs w:val="32"/>
        </w:rPr>
        <w:t>宁波市海曙区宝善路220号</w:t>
      </w:r>
    </w:p>
    <w:p>
      <w:pPr>
        <w:snapToGrid w:val="0"/>
        <w:spacing w:line="5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邮政编码：315012</w:t>
      </w:r>
    </w:p>
    <w:p>
      <w:pPr>
        <w:snapToGrid w:val="0"/>
        <w:spacing w:line="5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联 系 人：许燎原</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color w:val="000000"/>
          <w:sz w:val="32"/>
          <w:szCs w:val="32"/>
        </w:rPr>
        <w:t>联系电话：</w:t>
      </w:r>
      <w:r>
        <w:rPr>
          <w:rFonts w:hint="eastAsia" w:ascii="仿宋_GB2312" w:hAnsi="仿宋_GB2312" w:eastAsia="仿宋_GB2312" w:cs="仿宋_GB2312"/>
          <w:bCs/>
          <w:sz w:val="32"/>
          <w:szCs w:val="32"/>
        </w:rPr>
        <w:t>0574-89385591</w:t>
      </w:r>
    </w:p>
    <w:p>
      <w:pPr>
        <w:snapToGrid w:val="0"/>
        <w:spacing w:line="580" w:lineRule="exact"/>
        <w:ind w:firstLine="640" w:firstLineChars="200"/>
        <w:rPr>
          <w:rFonts w:eastAsia="楷体_GB2312"/>
          <w:color w:val="000000"/>
          <w:sz w:val="32"/>
          <w:szCs w:val="32"/>
        </w:rPr>
      </w:pPr>
      <w:r>
        <w:rPr>
          <w:rFonts w:hint="eastAsia" w:eastAsia="楷体_GB2312"/>
          <w:color w:val="000000"/>
          <w:sz w:val="32"/>
          <w:szCs w:val="32"/>
        </w:rPr>
        <w:t>（二）浙江省植保检疫与农药管理总站</w:t>
      </w:r>
    </w:p>
    <w:p>
      <w:pPr>
        <w:snapToGrid w:val="0"/>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联系地址：杭州市江干区秋涛北路131号 </w:t>
      </w:r>
    </w:p>
    <w:p>
      <w:pPr>
        <w:snapToGrid w:val="0"/>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邮政编码：310020</w:t>
      </w:r>
    </w:p>
    <w:p>
      <w:pPr>
        <w:snapToGrid w:val="0"/>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联 系 人：姚晓明</w:t>
      </w:r>
    </w:p>
    <w:p>
      <w:pPr>
        <w:snapToGrid w:val="0"/>
        <w:spacing w:line="580" w:lineRule="exact"/>
        <w:ind w:firstLine="640" w:firstLineChars="200"/>
        <w:rPr>
          <w:rFonts w:eastAsia="仿宋_GB2312"/>
          <w:bCs/>
          <w:color w:val="000000"/>
          <w:sz w:val="32"/>
          <w:szCs w:val="32"/>
        </w:rPr>
      </w:pPr>
      <w:r>
        <w:rPr>
          <w:rFonts w:eastAsia="仿宋_GB2312"/>
          <w:bCs/>
          <w:color w:val="000000"/>
          <w:sz w:val="32"/>
          <w:szCs w:val="32"/>
        </w:rPr>
        <w:t>联系电话：</w:t>
      </w:r>
      <w:r>
        <w:rPr>
          <w:rFonts w:hint="eastAsia" w:ascii="仿宋_GB2312" w:hAnsi="仿宋_GB2312" w:eastAsia="仿宋_GB2312" w:cs="仿宋_GB2312"/>
          <w:bCs/>
          <w:sz w:val="32"/>
          <w:szCs w:val="32"/>
        </w:rPr>
        <w:t>0571-86757439</w:t>
      </w:r>
    </w:p>
    <w:p>
      <w:pPr>
        <w:snapToGrid w:val="0"/>
        <w:spacing w:line="620" w:lineRule="exact"/>
        <w:ind w:firstLine="720" w:firstLineChars="200"/>
        <w:jc w:val="center"/>
        <w:rPr>
          <w:rFonts w:ascii="黑体" w:hAnsi="黑体" w:eastAsia="黑体" w:cs="Times New Roman"/>
          <w:sz w:val="36"/>
          <w:szCs w:val="24"/>
        </w:rPr>
      </w:pPr>
    </w:p>
    <w:p>
      <w:pPr>
        <w:snapToGrid w:val="0"/>
        <w:spacing w:line="620" w:lineRule="exact"/>
        <w:ind w:firstLine="720" w:firstLineChars="200"/>
        <w:jc w:val="center"/>
        <w:rPr>
          <w:rFonts w:ascii="黑体" w:hAnsi="黑体" w:eastAsia="黑体" w:cs="Times New Roman"/>
          <w:sz w:val="36"/>
          <w:szCs w:val="24"/>
        </w:rPr>
      </w:pPr>
    </w:p>
    <w:p>
      <w:pPr>
        <w:snapToGrid w:val="0"/>
        <w:spacing w:line="620" w:lineRule="exact"/>
        <w:ind w:firstLine="720" w:firstLineChars="200"/>
        <w:jc w:val="center"/>
        <w:rPr>
          <w:rFonts w:ascii="黑体" w:hAnsi="黑体" w:eastAsia="黑体" w:cs="Times New Roman"/>
          <w:sz w:val="36"/>
          <w:szCs w:val="24"/>
        </w:rPr>
      </w:pPr>
    </w:p>
    <w:p>
      <w:pPr>
        <w:snapToGrid w:val="0"/>
        <w:spacing w:line="620" w:lineRule="exact"/>
        <w:ind w:firstLine="720" w:firstLineChars="200"/>
        <w:jc w:val="center"/>
        <w:rPr>
          <w:rFonts w:ascii="黑体" w:hAnsi="黑体" w:eastAsia="黑体" w:cs="Times New Roman"/>
          <w:sz w:val="36"/>
          <w:szCs w:val="24"/>
        </w:rPr>
      </w:pPr>
    </w:p>
    <w:p>
      <w:pPr>
        <w:snapToGrid w:val="0"/>
        <w:spacing w:line="620" w:lineRule="exact"/>
        <w:ind w:firstLine="720" w:firstLineChars="200"/>
        <w:jc w:val="center"/>
        <w:rPr>
          <w:rFonts w:ascii="黑体" w:hAnsi="黑体" w:eastAsia="黑体" w:cs="Times New Roman"/>
          <w:sz w:val="36"/>
          <w:szCs w:val="24"/>
        </w:rPr>
      </w:pPr>
    </w:p>
    <w:p>
      <w:pPr>
        <w:snapToGrid w:val="0"/>
        <w:spacing w:line="620" w:lineRule="exact"/>
        <w:ind w:firstLine="720" w:firstLineChars="200"/>
        <w:jc w:val="center"/>
        <w:rPr>
          <w:rFonts w:ascii="黑体" w:hAnsi="黑体" w:eastAsia="黑体" w:cs="Times New Roman"/>
          <w:sz w:val="36"/>
          <w:szCs w:val="24"/>
        </w:rPr>
      </w:pPr>
      <w:r>
        <w:rPr>
          <w:rFonts w:hint="eastAsia" w:ascii="黑体" w:hAnsi="黑体" w:eastAsia="黑体" w:cs="Times New Roman"/>
          <w:sz w:val="36"/>
          <w:szCs w:val="24"/>
        </w:rPr>
        <w:t>茶园绿色防控基准化技术</w:t>
      </w:r>
    </w:p>
    <w:p>
      <w:pPr>
        <w:snapToGrid w:val="0"/>
        <w:spacing w:line="580" w:lineRule="exact"/>
        <w:ind w:firstLine="640" w:firstLineChars="200"/>
        <w:rPr>
          <w:rFonts w:eastAsia="黑体"/>
          <w:color w:val="000000"/>
          <w:sz w:val="32"/>
          <w:szCs w:val="32"/>
        </w:rPr>
      </w:pPr>
      <w:r>
        <w:rPr>
          <w:rFonts w:eastAsia="黑体"/>
          <w:color w:val="000000"/>
          <w:sz w:val="32"/>
          <w:szCs w:val="32"/>
        </w:rPr>
        <w:t>一、技术概述</w:t>
      </w:r>
    </w:p>
    <w:p>
      <w:pPr>
        <w:spacing w:line="58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茶园绿色防控基准化技术是指以茶树病虫害预测预报为基础，以生物、物理、农艺等非化学防治手段为主导，至多使用一次化学农药为保障，以茶园病虫危害的经济阈值为指标，实现农药使用减少、茶树生长健康、茶叶质量可靠、茶园生态优化的绿色防控技术方法, 也称为“N+1茶园绿色防控基准化技术”。</w:t>
      </w:r>
    </w:p>
    <w:p>
      <w:pPr>
        <w:snapToGrid w:val="0"/>
        <w:spacing w:line="580" w:lineRule="exact"/>
        <w:ind w:firstLine="640" w:firstLineChars="200"/>
        <w:rPr>
          <w:rFonts w:eastAsia="黑体"/>
          <w:color w:val="000000"/>
          <w:sz w:val="32"/>
          <w:szCs w:val="32"/>
        </w:rPr>
      </w:pPr>
      <w:r>
        <w:rPr>
          <w:rFonts w:eastAsia="黑体"/>
          <w:color w:val="000000"/>
          <w:sz w:val="32"/>
          <w:szCs w:val="32"/>
        </w:rPr>
        <w:t>二、技术要点</w:t>
      </w:r>
    </w:p>
    <w:p>
      <w:pPr>
        <w:spacing w:line="580" w:lineRule="exact"/>
        <w:ind w:firstLine="480" w:firstLineChars="150"/>
        <w:rPr>
          <w:rFonts w:ascii="仿宋_GB2312" w:hAnsi="仿宋_GB2312" w:eastAsia="仿宋_GB2312" w:cs="仿宋_GB2312"/>
          <w:sz w:val="32"/>
          <w:szCs w:val="32"/>
        </w:rPr>
      </w:pPr>
      <w:r>
        <w:rPr>
          <w:rFonts w:hint="eastAsia" w:eastAsia="楷体_GB2312"/>
          <w:color w:val="000000"/>
          <w:sz w:val="32"/>
          <w:szCs w:val="32"/>
        </w:rPr>
        <w:t>（一）防控对象。</w:t>
      </w:r>
      <w:r>
        <w:rPr>
          <w:rFonts w:hint="eastAsia" w:ascii="仿宋_GB2312" w:hAnsi="仿宋_GB2312" w:eastAsia="仿宋_GB2312" w:cs="仿宋_GB2312"/>
          <w:sz w:val="32"/>
          <w:szCs w:val="32"/>
        </w:rPr>
        <w:t xml:space="preserve">主要针对本市茶园危害发生频率高、影响面广、程度重的“七虫一病”：小绿叶蝉、茶尺蠖、黑刺粉虱、茶橙瘿螨、茶蓟马、茶丽纹象甲、茶毛虫和炭疽病。 </w:t>
      </w:r>
    </w:p>
    <w:p>
      <w:pPr>
        <w:spacing w:line="580" w:lineRule="exact"/>
        <w:ind w:firstLine="480" w:firstLineChars="150"/>
        <w:rPr>
          <w:rFonts w:ascii="仿宋_GB2312" w:hAnsi="仿宋_GB2312" w:eastAsia="仿宋_GB2312" w:cs="仿宋_GB2312"/>
          <w:sz w:val="32"/>
          <w:szCs w:val="32"/>
        </w:rPr>
      </w:pPr>
      <w:r>
        <w:rPr>
          <w:rFonts w:hint="eastAsia" w:eastAsia="楷体_GB2312"/>
          <w:color w:val="000000"/>
          <w:sz w:val="32"/>
          <w:szCs w:val="32"/>
        </w:rPr>
        <w:t>（二）预测预报。</w:t>
      </w:r>
      <w:r>
        <w:rPr>
          <w:rFonts w:hint="eastAsia" w:ascii="仿宋_GB2312" w:hAnsi="仿宋_GB2312" w:eastAsia="仿宋_GB2312" w:cs="仿宋_GB2312"/>
          <w:sz w:val="32"/>
          <w:szCs w:val="32"/>
        </w:rPr>
        <w:t>根据气候、茶树物候期和害虫发生规律，进行虫口基数调查和动态分析, 预测害虫发生期、发生量和防治适期。</w:t>
      </w:r>
    </w:p>
    <w:p>
      <w:pPr>
        <w:spacing w:line="580" w:lineRule="exact"/>
        <w:ind w:firstLine="480" w:firstLineChars="150"/>
        <w:rPr>
          <w:rFonts w:ascii="仿宋_GB2312" w:hAnsi="仿宋_GB2312" w:eastAsia="仿宋_GB2312" w:cs="仿宋_GB2312"/>
          <w:sz w:val="32"/>
          <w:szCs w:val="32"/>
        </w:rPr>
      </w:pPr>
      <w:r>
        <w:rPr>
          <w:rFonts w:hint="eastAsia" w:eastAsia="楷体_GB2312"/>
          <w:color w:val="000000"/>
          <w:sz w:val="32"/>
          <w:szCs w:val="32"/>
        </w:rPr>
        <w:t>（三）化学防治。</w:t>
      </w:r>
      <w:r>
        <w:rPr>
          <w:rFonts w:hint="eastAsia" w:ascii="仿宋_GB2312" w:hAnsi="仿宋_GB2312" w:eastAsia="仿宋_GB2312" w:cs="仿宋_GB2312"/>
          <w:sz w:val="32"/>
          <w:szCs w:val="32"/>
        </w:rPr>
        <w:t>春茶后期至二轮梢萌展初期（约5月下旬至6月上旬），根据茶园当年虫情或考虑上年危害情况确定，以某一优势害虫为主要防治目标，选择允许茶园使用、且无多次重复使用过的广谱性低毒低残适用农药。</w:t>
      </w:r>
    </w:p>
    <w:p>
      <w:pPr>
        <w:spacing w:line="580" w:lineRule="exact"/>
        <w:ind w:firstLine="480" w:firstLineChars="150"/>
        <w:rPr>
          <w:rFonts w:ascii="仿宋_GB2312" w:hAnsi="仿宋_GB2312" w:eastAsia="仿宋_GB2312" w:cs="仿宋_GB2312"/>
          <w:sz w:val="32"/>
          <w:szCs w:val="32"/>
        </w:rPr>
      </w:pPr>
      <w:r>
        <w:rPr>
          <w:rFonts w:hint="eastAsia" w:eastAsia="楷体_GB2312"/>
          <w:color w:val="000000"/>
          <w:sz w:val="32"/>
          <w:szCs w:val="32"/>
        </w:rPr>
        <w:t>（四）物理防控。</w:t>
      </w:r>
      <w:r>
        <w:rPr>
          <w:rFonts w:hint="eastAsia" w:ascii="仿宋_GB2312" w:hAnsi="仿宋_GB2312" w:eastAsia="仿宋_GB2312" w:cs="仿宋_GB2312"/>
          <w:sz w:val="32"/>
          <w:szCs w:val="32"/>
        </w:rPr>
        <w:t>利用昆虫的趋光、趋色、趋异性等特性，采用灯光诱杀、色板诱杀和性信息素等进行针对性诱捕诱杀。</w:t>
      </w:r>
    </w:p>
    <w:p>
      <w:pPr>
        <w:spacing w:line="580" w:lineRule="exact"/>
        <w:ind w:firstLine="480" w:firstLineChars="150"/>
        <w:rPr>
          <w:rFonts w:ascii="仿宋_GB2312" w:hAnsi="仿宋_GB2312" w:eastAsia="仿宋_GB2312" w:cs="仿宋_GB2312"/>
          <w:sz w:val="32"/>
          <w:szCs w:val="32"/>
        </w:rPr>
      </w:pPr>
      <w:r>
        <w:rPr>
          <w:rFonts w:hint="eastAsia" w:eastAsia="楷体_GB2312"/>
          <w:color w:val="000000"/>
          <w:sz w:val="32"/>
          <w:szCs w:val="32"/>
        </w:rPr>
        <w:t>（五）生物（矿物）农药防治。</w:t>
      </w:r>
      <w:r>
        <w:rPr>
          <w:rFonts w:hint="eastAsia" w:ascii="仿宋_GB2312" w:hAnsi="仿宋_GB2312" w:eastAsia="仿宋_GB2312" w:cs="仿宋_GB2312"/>
          <w:sz w:val="32"/>
          <w:szCs w:val="32"/>
        </w:rPr>
        <w:t>在病虫发生季节，利用病毒、细菌、植物源和矿物源药剂等对病虫进行防治，越冬前茶园进行封园。</w:t>
      </w:r>
    </w:p>
    <w:p>
      <w:pPr>
        <w:spacing w:line="580" w:lineRule="exact"/>
        <w:ind w:firstLine="480" w:firstLineChars="150"/>
        <w:rPr>
          <w:rFonts w:ascii="仿宋_GB2312" w:hAnsi="仿宋_GB2312" w:eastAsia="仿宋_GB2312" w:cs="仿宋_GB2312"/>
          <w:sz w:val="32"/>
          <w:szCs w:val="32"/>
        </w:rPr>
      </w:pPr>
      <w:r>
        <w:rPr>
          <w:rFonts w:hint="eastAsia" w:eastAsia="楷体_GB2312"/>
          <w:color w:val="000000"/>
          <w:sz w:val="32"/>
          <w:szCs w:val="32"/>
        </w:rPr>
        <w:t>（六）农艺措施。</w:t>
      </w:r>
      <w:r>
        <w:rPr>
          <w:rFonts w:hint="eastAsia" w:ascii="仿宋_GB2312" w:hAnsi="仿宋_GB2312" w:eastAsia="仿宋_GB2312" w:cs="仿宋_GB2312"/>
          <w:sz w:val="32"/>
          <w:szCs w:val="32"/>
        </w:rPr>
        <w:t>结合茶树修剪、采摘、封园、园间耕作等农艺措施消灭病虫、减少孳生场所。</w:t>
      </w:r>
    </w:p>
    <w:p>
      <w:pPr>
        <w:snapToGrid w:val="0"/>
        <w:spacing w:line="580" w:lineRule="exact"/>
        <w:ind w:firstLine="640" w:firstLineChars="200"/>
        <w:rPr>
          <w:rFonts w:eastAsia="黑体"/>
          <w:color w:val="000000"/>
          <w:sz w:val="32"/>
          <w:szCs w:val="32"/>
        </w:rPr>
      </w:pPr>
      <w:r>
        <w:rPr>
          <w:rFonts w:eastAsia="黑体"/>
          <w:color w:val="000000"/>
          <w:sz w:val="32"/>
          <w:szCs w:val="32"/>
        </w:rPr>
        <w:t>三、注意事项</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技术是依靠多种技术组成的技术方法，各项技术容易受器材或药剂、技术操作、气候、茶园状况等因素影响，从而拖累整体防控效果，尤其是一年至多使用一次化学农药防治，有可能产生害虫危害控制不到位的情况；本技术宜采取统防统治策略；出口茶园须针对出口国的检测要求慎重选择农药。</w:t>
      </w:r>
    </w:p>
    <w:p>
      <w:pPr>
        <w:snapToGrid w:val="0"/>
        <w:spacing w:line="580" w:lineRule="exact"/>
        <w:ind w:firstLine="640" w:firstLineChars="200"/>
        <w:rPr>
          <w:rFonts w:eastAsia="黑体"/>
          <w:color w:val="000000"/>
          <w:sz w:val="32"/>
          <w:szCs w:val="32"/>
        </w:rPr>
      </w:pPr>
      <w:r>
        <w:rPr>
          <w:rFonts w:hint="eastAsia" w:eastAsia="黑体"/>
          <w:color w:val="000000"/>
          <w:sz w:val="32"/>
          <w:szCs w:val="32"/>
        </w:rPr>
        <w:t>四</w:t>
      </w:r>
      <w:r>
        <w:rPr>
          <w:rFonts w:eastAsia="黑体"/>
          <w:color w:val="000000"/>
          <w:sz w:val="32"/>
          <w:szCs w:val="32"/>
        </w:rPr>
        <w:t>、技术依托单位</w:t>
      </w:r>
    </w:p>
    <w:p>
      <w:pPr>
        <w:snapToGrid w:val="0"/>
        <w:spacing w:line="580" w:lineRule="exact"/>
        <w:ind w:firstLine="640" w:firstLineChars="200"/>
        <w:rPr>
          <w:rFonts w:eastAsia="楷体_GB2312"/>
          <w:color w:val="000000"/>
          <w:sz w:val="32"/>
          <w:szCs w:val="32"/>
        </w:rPr>
      </w:pPr>
      <w:r>
        <w:rPr>
          <w:rFonts w:hint="eastAsia" w:eastAsia="楷体_GB2312"/>
          <w:color w:val="000000"/>
          <w:sz w:val="32"/>
          <w:szCs w:val="32"/>
        </w:rPr>
        <w:t>单位名称：宁波市农业技术推广总站</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联系地址：宁波市海曙区宝善路220号</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邮政编码：315012</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 系 人：王开荣、韩震</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联系电话：0574-</w:t>
      </w:r>
      <w:r>
        <w:rPr>
          <w:rFonts w:hint="eastAsia" w:ascii="仿宋_GB2312" w:hAnsi="仿宋_GB2312" w:eastAsia="仿宋_GB2312" w:cs="仿宋_GB2312"/>
          <w:color w:val="000000" w:themeColor="text1"/>
          <w:sz w:val="32"/>
          <w:szCs w:val="32"/>
        </w:rPr>
        <w:t>89385858、0574-89385859</w:t>
      </w:r>
    </w:p>
    <w:p>
      <w:pPr>
        <w:spacing w:line="580" w:lineRule="exact"/>
        <w:ind w:firstLine="640" w:firstLineChars="200"/>
        <w:jc w:val="center"/>
        <w:rPr>
          <w:rFonts w:ascii="黑体" w:hAnsi="黑体" w:eastAsia="黑体"/>
          <w:color w:val="000000" w:themeColor="text1"/>
          <w:sz w:val="32"/>
          <w:szCs w:val="32"/>
        </w:rPr>
      </w:pPr>
    </w:p>
    <w:p>
      <w:pPr>
        <w:spacing w:line="580" w:lineRule="exact"/>
        <w:ind w:firstLine="720" w:firstLineChars="200"/>
        <w:jc w:val="center"/>
        <w:rPr>
          <w:rFonts w:ascii="黑体" w:hAnsi="黑体" w:eastAsia="黑体"/>
          <w:color w:val="000000" w:themeColor="text1"/>
          <w:sz w:val="36"/>
          <w:szCs w:val="36"/>
        </w:rPr>
      </w:pPr>
    </w:p>
    <w:p>
      <w:pPr>
        <w:spacing w:line="580" w:lineRule="exact"/>
        <w:ind w:firstLine="720" w:firstLineChars="200"/>
        <w:jc w:val="center"/>
        <w:rPr>
          <w:rFonts w:ascii="黑体" w:hAnsi="黑体" w:eastAsia="黑体"/>
          <w:color w:val="000000" w:themeColor="text1"/>
          <w:sz w:val="36"/>
          <w:szCs w:val="36"/>
        </w:rPr>
      </w:pPr>
    </w:p>
    <w:p>
      <w:pPr>
        <w:spacing w:line="580" w:lineRule="exact"/>
        <w:ind w:firstLine="720" w:firstLineChars="200"/>
        <w:jc w:val="center"/>
        <w:rPr>
          <w:rFonts w:ascii="黑体" w:hAnsi="黑体" w:eastAsia="黑体"/>
          <w:color w:val="000000" w:themeColor="text1"/>
          <w:sz w:val="36"/>
          <w:szCs w:val="36"/>
        </w:rPr>
      </w:pPr>
    </w:p>
    <w:p>
      <w:pPr>
        <w:spacing w:line="580" w:lineRule="exact"/>
        <w:ind w:firstLine="720" w:firstLineChars="200"/>
        <w:jc w:val="center"/>
        <w:rPr>
          <w:rFonts w:ascii="黑体" w:hAnsi="黑体" w:eastAsia="黑体"/>
          <w:color w:val="000000" w:themeColor="text1"/>
          <w:sz w:val="36"/>
          <w:szCs w:val="36"/>
        </w:rPr>
      </w:pPr>
    </w:p>
    <w:p>
      <w:pPr>
        <w:spacing w:line="580" w:lineRule="exact"/>
        <w:ind w:firstLine="720" w:firstLineChars="200"/>
        <w:jc w:val="center"/>
        <w:rPr>
          <w:rFonts w:ascii="黑体" w:hAnsi="黑体" w:eastAsia="黑体"/>
          <w:color w:val="000000" w:themeColor="text1"/>
          <w:sz w:val="36"/>
          <w:szCs w:val="36"/>
        </w:rPr>
      </w:pPr>
    </w:p>
    <w:p>
      <w:pPr>
        <w:spacing w:line="580" w:lineRule="exact"/>
        <w:ind w:firstLine="720" w:firstLineChars="200"/>
        <w:jc w:val="center"/>
        <w:rPr>
          <w:rFonts w:ascii="黑体" w:hAnsi="黑体" w:eastAsia="黑体"/>
          <w:color w:val="000000" w:themeColor="text1"/>
          <w:sz w:val="36"/>
          <w:szCs w:val="36"/>
        </w:rPr>
      </w:pPr>
    </w:p>
    <w:p>
      <w:pPr>
        <w:spacing w:line="580" w:lineRule="exact"/>
        <w:ind w:firstLine="720" w:firstLineChars="200"/>
        <w:jc w:val="center"/>
        <w:rPr>
          <w:rFonts w:ascii="黑体" w:hAnsi="黑体" w:eastAsia="黑体"/>
          <w:color w:val="000000" w:themeColor="text1"/>
          <w:sz w:val="36"/>
          <w:szCs w:val="36"/>
        </w:rPr>
      </w:pPr>
      <w:r>
        <w:rPr>
          <w:rFonts w:hint="eastAsia" w:ascii="黑体" w:hAnsi="黑体" w:eastAsia="黑体"/>
          <w:color w:val="000000" w:themeColor="text1"/>
          <w:sz w:val="36"/>
          <w:szCs w:val="36"/>
        </w:rPr>
        <w:t>彩色茶园生态高效栽培技术</w:t>
      </w:r>
    </w:p>
    <w:p>
      <w:pPr>
        <w:snapToGrid w:val="0"/>
        <w:spacing w:line="580" w:lineRule="exact"/>
        <w:ind w:firstLine="640" w:firstLineChars="200"/>
        <w:rPr>
          <w:rFonts w:eastAsia="黑体"/>
          <w:color w:val="000000"/>
          <w:sz w:val="32"/>
          <w:szCs w:val="32"/>
        </w:rPr>
      </w:pPr>
      <w:r>
        <w:rPr>
          <w:rFonts w:eastAsia="黑体"/>
          <w:color w:val="000000"/>
          <w:sz w:val="32"/>
          <w:szCs w:val="32"/>
        </w:rPr>
        <w:t>一、技术概述</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叶色特异茶树为主栽品种、林草水路等合理布局的彩色茶园，与田间作业机械化应用、茶园病虫绿色安全防控等技术结合，构建园相美观、功效多重的复合生态系统，实现高附值产品、高效率生产、高质量管理和高水准收益。</w:t>
      </w:r>
    </w:p>
    <w:p>
      <w:pPr>
        <w:snapToGrid w:val="0"/>
        <w:spacing w:line="580" w:lineRule="exact"/>
        <w:ind w:firstLine="640" w:firstLineChars="200"/>
        <w:rPr>
          <w:rFonts w:eastAsia="黑体"/>
          <w:color w:val="000000"/>
          <w:sz w:val="32"/>
          <w:szCs w:val="32"/>
        </w:rPr>
      </w:pPr>
      <w:r>
        <w:rPr>
          <w:rFonts w:eastAsia="黑体"/>
          <w:color w:val="000000"/>
          <w:sz w:val="32"/>
          <w:szCs w:val="32"/>
        </w:rPr>
        <w:t>二、技术要点</w:t>
      </w:r>
    </w:p>
    <w:p>
      <w:pPr>
        <w:spacing w:line="580" w:lineRule="exact"/>
        <w:ind w:firstLine="480" w:firstLineChars="150"/>
        <w:rPr>
          <w:rFonts w:ascii="仿宋_GB2312" w:hAnsi="仿宋_GB2312" w:eastAsia="仿宋_GB2312" w:cs="仿宋_GB2312"/>
          <w:sz w:val="32"/>
          <w:szCs w:val="32"/>
        </w:rPr>
      </w:pPr>
      <w:r>
        <w:rPr>
          <w:rFonts w:hint="eastAsia" w:eastAsia="楷体_GB2312"/>
          <w:color w:val="000000"/>
          <w:sz w:val="32"/>
          <w:szCs w:val="32"/>
        </w:rPr>
        <w:t>（一）茶树品种。</w:t>
      </w:r>
      <w:r>
        <w:rPr>
          <w:rFonts w:hint="eastAsia" w:ascii="仿宋_GB2312" w:hAnsi="仿宋_GB2312" w:eastAsia="仿宋_GB2312" w:cs="仿宋_GB2312"/>
          <w:sz w:val="32"/>
          <w:szCs w:val="32"/>
        </w:rPr>
        <w:t>白色、黄色、紫色、红色、复色等叶色特异（非绿色）茶树与常规绿色茶树等多品种搭配后构成彩色茶园。</w:t>
      </w:r>
    </w:p>
    <w:p>
      <w:pPr>
        <w:spacing w:line="580" w:lineRule="exact"/>
        <w:ind w:firstLine="480" w:firstLineChars="150"/>
        <w:rPr>
          <w:rFonts w:ascii="仿宋_GB2312" w:hAnsi="仿宋_GB2312" w:eastAsia="仿宋_GB2312" w:cs="仿宋_GB2312"/>
          <w:sz w:val="32"/>
          <w:szCs w:val="32"/>
        </w:rPr>
      </w:pPr>
      <w:r>
        <w:rPr>
          <w:rFonts w:hint="eastAsia" w:eastAsia="楷体_GB2312"/>
          <w:color w:val="000000"/>
          <w:sz w:val="32"/>
          <w:szCs w:val="32"/>
        </w:rPr>
        <w:t>（二）园相构成。</w:t>
      </w:r>
      <w:r>
        <w:rPr>
          <w:rFonts w:hint="eastAsia" w:ascii="仿宋_GB2312" w:hAnsi="仿宋_GB2312" w:eastAsia="仿宋_GB2312" w:cs="仿宋_GB2312"/>
          <w:sz w:val="32"/>
          <w:szCs w:val="32"/>
        </w:rPr>
        <w:t>以茶为主，林、草、水、路等构成茶为主题、生态优化的复合园相。</w:t>
      </w:r>
    </w:p>
    <w:p>
      <w:pPr>
        <w:spacing w:line="580" w:lineRule="exact"/>
        <w:ind w:firstLine="480" w:firstLineChars="150"/>
        <w:rPr>
          <w:rFonts w:ascii="仿宋_GB2312" w:hAnsi="仿宋_GB2312" w:eastAsia="仿宋_GB2312" w:cs="仿宋_GB2312"/>
          <w:sz w:val="32"/>
          <w:szCs w:val="32"/>
        </w:rPr>
      </w:pPr>
      <w:r>
        <w:rPr>
          <w:rFonts w:hint="eastAsia" w:eastAsia="楷体_GB2312"/>
          <w:color w:val="000000"/>
          <w:sz w:val="32"/>
          <w:szCs w:val="32"/>
        </w:rPr>
        <w:t>（三）茶园基本规划。</w:t>
      </w:r>
      <w:r>
        <w:rPr>
          <w:rFonts w:hint="eastAsia" w:ascii="仿宋_GB2312" w:hAnsi="仿宋_GB2312" w:eastAsia="仿宋_GB2312" w:cs="仿宋_GB2312"/>
          <w:sz w:val="32"/>
          <w:szCs w:val="32"/>
        </w:rPr>
        <w:t>应统筹考虑园区道路、水利、机械作业、生态绿化等四大功能要素的协调统一。</w:t>
      </w:r>
    </w:p>
    <w:p>
      <w:pPr>
        <w:spacing w:line="580" w:lineRule="exact"/>
        <w:ind w:firstLine="480" w:firstLineChars="150"/>
        <w:rPr>
          <w:rFonts w:ascii="仿宋_GB2312" w:hAnsi="仿宋_GB2312" w:eastAsia="仿宋_GB2312" w:cs="仿宋_GB2312"/>
          <w:sz w:val="32"/>
          <w:szCs w:val="32"/>
        </w:rPr>
      </w:pPr>
      <w:r>
        <w:rPr>
          <w:rFonts w:hint="eastAsia" w:eastAsia="楷体_GB2312"/>
          <w:color w:val="000000"/>
          <w:sz w:val="32"/>
          <w:szCs w:val="32"/>
        </w:rPr>
        <w:t>（四）茶苗种植。</w:t>
      </w:r>
      <w:r>
        <w:rPr>
          <w:rFonts w:hint="eastAsia" w:ascii="仿宋_GB2312" w:hAnsi="仿宋_GB2312" w:eastAsia="仿宋_GB2312" w:cs="仿宋_GB2312"/>
          <w:sz w:val="32"/>
          <w:szCs w:val="32"/>
        </w:rPr>
        <w:t>定植时间宜2月中旬至3月上旬（寒潮过后至春茶萌展前）或9月中旬至11月下旬（高温干旱后至寒冬前）。</w:t>
      </w:r>
    </w:p>
    <w:p>
      <w:pPr>
        <w:spacing w:line="580" w:lineRule="exact"/>
        <w:ind w:firstLine="480" w:firstLineChars="150"/>
        <w:rPr>
          <w:rFonts w:ascii="仿宋_GB2312" w:hAnsi="仿宋_GB2312" w:eastAsia="仿宋_GB2312" w:cs="仿宋_GB2312"/>
          <w:sz w:val="32"/>
          <w:szCs w:val="32"/>
        </w:rPr>
      </w:pPr>
      <w:r>
        <w:rPr>
          <w:rFonts w:hint="eastAsia" w:eastAsia="楷体_GB2312"/>
          <w:color w:val="000000"/>
          <w:sz w:val="32"/>
          <w:szCs w:val="32"/>
        </w:rPr>
        <w:t>（五）树冠修剪。</w:t>
      </w:r>
      <w:r>
        <w:rPr>
          <w:rFonts w:hint="eastAsia" w:ascii="仿宋_GB2312" w:hAnsi="仿宋_GB2312" w:eastAsia="仿宋_GB2312" w:cs="仿宋_GB2312"/>
          <w:sz w:val="32"/>
          <w:szCs w:val="32"/>
        </w:rPr>
        <w:t>幼龄茶园定型修剪、立体采摘茶园修剪和平面茶园复壮修剪与常规茶树品种管理措施相同。</w:t>
      </w:r>
    </w:p>
    <w:p>
      <w:pPr>
        <w:spacing w:line="580" w:lineRule="exact"/>
        <w:ind w:firstLine="480" w:firstLineChars="150"/>
        <w:rPr>
          <w:rFonts w:ascii="仿宋_GB2312" w:hAnsi="仿宋_GB2312" w:eastAsia="仿宋_GB2312" w:cs="仿宋_GB2312"/>
          <w:sz w:val="32"/>
          <w:szCs w:val="32"/>
        </w:rPr>
      </w:pPr>
      <w:r>
        <w:rPr>
          <w:rFonts w:hint="eastAsia" w:eastAsia="楷体_GB2312"/>
          <w:color w:val="000000"/>
          <w:sz w:val="32"/>
          <w:szCs w:val="32"/>
        </w:rPr>
        <w:t>（六）光照管理。</w:t>
      </w:r>
      <w:r>
        <w:rPr>
          <w:rFonts w:hint="eastAsia" w:ascii="仿宋_GB2312" w:hAnsi="仿宋_GB2312" w:eastAsia="仿宋_GB2312" w:cs="仿宋_GB2312"/>
          <w:sz w:val="32"/>
          <w:szCs w:val="32"/>
        </w:rPr>
        <w:t>黄金芽、黄金甲、瑞雪品种、中白4号等白化程度高、抗日灼能力较弱的品种在三龄前白化期最大光照强度应控制在5～6万lux以下；御金香、紫娟等抗日灼能力强、光照强度要求高的品种，应采取补光、修剪措施减少光合产量，促进叶色表达。</w:t>
      </w:r>
    </w:p>
    <w:p>
      <w:pPr>
        <w:spacing w:line="580" w:lineRule="exact"/>
        <w:ind w:firstLine="480" w:firstLineChars="150"/>
        <w:rPr>
          <w:rFonts w:ascii="仿宋_GB2312" w:hAnsi="仿宋_GB2312" w:eastAsia="仿宋_GB2312" w:cs="仿宋_GB2312"/>
          <w:sz w:val="32"/>
          <w:szCs w:val="32"/>
        </w:rPr>
      </w:pPr>
      <w:r>
        <w:rPr>
          <w:rFonts w:hint="eastAsia" w:eastAsia="楷体_GB2312"/>
          <w:color w:val="000000"/>
          <w:sz w:val="32"/>
          <w:szCs w:val="32"/>
        </w:rPr>
        <w:t>（七）土壤管理。</w:t>
      </w:r>
      <w:r>
        <w:rPr>
          <w:rFonts w:hint="eastAsia" w:ascii="仿宋_GB2312" w:hAnsi="仿宋_GB2312" w:eastAsia="仿宋_GB2312" w:cs="仿宋_GB2312"/>
          <w:sz w:val="32"/>
          <w:szCs w:val="32"/>
        </w:rPr>
        <w:t>按照土质、品种、树龄不同科学施肥，重施有机肥、配施速效肥、合理配比三要素。推荐茶园作业机械化，详见 “茶园作业机械化技术”。</w:t>
      </w:r>
    </w:p>
    <w:p>
      <w:pPr>
        <w:spacing w:line="580" w:lineRule="exact"/>
        <w:ind w:firstLine="480" w:firstLineChars="150"/>
        <w:rPr>
          <w:rFonts w:ascii="仿宋_GB2312" w:hAnsi="仿宋_GB2312" w:eastAsia="仿宋_GB2312" w:cs="仿宋_GB2312"/>
          <w:sz w:val="32"/>
          <w:szCs w:val="32"/>
        </w:rPr>
      </w:pPr>
      <w:r>
        <w:rPr>
          <w:rFonts w:hint="eastAsia" w:eastAsia="楷体_GB2312"/>
          <w:color w:val="000000"/>
          <w:sz w:val="32"/>
          <w:szCs w:val="32"/>
        </w:rPr>
        <w:t>（八）病虫防控。</w:t>
      </w:r>
      <w:r>
        <w:rPr>
          <w:rFonts w:hint="eastAsia" w:ascii="仿宋_GB2312" w:hAnsi="仿宋_GB2312" w:eastAsia="仿宋_GB2312" w:cs="仿宋_GB2312"/>
          <w:sz w:val="32"/>
          <w:szCs w:val="32"/>
        </w:rPr>
        <w:t>详见 “茶园绿色防控基准化技术”。</w:t>
      </w:r>
    </w:p>
    <w:p>
      <w:pPr>
        <w:spacing w:line="580" w:lineRule="exact"/>
        <w:ind w:firstLine="480" w:firstLineChars="150"/>
        <w:rPr>
          <w:rFonts w:ascii="仿宋_GB2312" w:hAnsi="仿宋_GB2312" w:eastAsia="仿宋_GB2312" w:cs="仿宋_GB2312"/>
          <w:sz w:val="32"/>
          <w:szCs w:val="32"/>
        </w:rPr>
      </w:pPr>
      <w:r>
        <w:rPr>
          <w:rFonts w:hint="eastAsia" w:eastAsia="楷体_GB2312"/>
          <w:color w:val="000000"/>
          <w:sz w:val="32"/>
          <w:szCs w:val="32"/>
        </w:rPr>
        <w:t>（九）生态绿化。</w:t>
      </w:r>
      <w:r>
        <w:rPr>
          <w:rFonts w:hint="eastAsia" w:ascii="仿宋_GB2312" w:hAnsi="仿宋_GB2312" w:eastAsia="仿宋_GB2312" w:cs="仿宋_GB2312"/>
          <w:sz w:val="32"/>
          <w:szCs w:val="32"/>
        </w:rPr>
        <w:t>茶园周边隔离带、主道宜种植常绿落叶乔木为主、灌木混交的防护、景观等多功能林带，园内隔离带、支道、纵向沟渠沿线宜种植窄冠乔木为主的绿化用树，茶园内配置林木时，宜种植窄冠、稀枝落叶树种，定期对防护林、行道树、遮阴树进行肥培、树冠整修等管理。</w:t>
      </w:r>
    </w:p>
    <w:p>
      <w:pPr>
        <w:snapToGrid w:val="0"/>
        <w:spacing w:line="580" w:lineRule="exact"/>
        <w:ind w:firstLine="640" w:firstLineChars="200"/>
        <w:rPr>
          <w:rFonts w:eastAsia="黑体"/>
          <w:color w:val="000000"/>
          <w:sz w:val="32"/>
          <w:szCs w:val="32"/>
        </w:rPr>
      </w:pPr>
      <w:r>
        <w:rPr>
          <w:rFonts w:eastAsia="黑体"/>
          <w:color w:val="000000"/>
          <w:sz w:val="32"/>
          <w:szCs w:val="32"/>
        </w:rPr>
        <w:t>三、注意事项</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彩色良种茶园应慎重选择和合理配置茶树品种；优先选择海拔、坡向、土质等条件相对适宜的区域地段；精确掌握和使用各项技术组成；高度重视茶园经营与产品开发的协调发展。</w:t>
      </w:r>
    </w:p>
    <w:p>
      <w:pPr>
        <w:snapToGrid w:val="0"/>
        <w:spacing w:line="580" w:lineRule="exact"/>
        <w:ind w:firstLine="640" w:firstLineChars="200"/>
        <w:rPr>
          <w:rFonts w:eastAsia="黑体"/>
          <w:color w:val="000000"/>
          <w:sz w:val="32"/>
          <w:szCs w:val="32"/>
        </w:rPr>
      </w:pPr>
      <w:r>
        <w:rPr>
          <w:rFonts w:hint="eastAsia" w:eastAsia="黑体"/>
          <w:color w:val="000000"/>
          <w:sz w:val="32"/>
          <w:szCs w:val="32"/>
        </w:rPr>
        <w:t>四</w:t>
      </w:r>
      <w:r>
        <w:rPr>
          <w:rFonts w:eastAsia="黑体"/>
          <w:color w:val="000000"/>
          <w:sz w:val="32"/>
          <w:szCs w:val="32"/>
        </w:rPr>
        <w:t>、技术依托单位</w:t>
      </w:r>
    </w:p>
    <w:p>
      <w:pPr>
        <w:snapToGrid w:val="0"/>
        <w:spacing w:line="580" w:lineRule="exact"/>
        <w:ind w:firstLine="640" w:firstLineChars="200"/>
        <w:rPr>
          <w:rFonts w:eastAsia="楷体_GB2312"/>
          <w:color w:val="000000"/>
          <w:sz w:val="32"/>
          <w:szCs w:val="32"/>
        </w:rPr>
      </w:pPr>
      <w:r>
        <w:rPr>
          <w:rFonts w:hint="eastAsia" w:eastAsia="楷体_GB2312"/>
          <w:color w:val="000000"/>
          <w:sz w:val="32"/>
          <w:szCs w:val="32"/>
        </w:rPr>
        <w:t>单位名称：宁波市农业技术推广总站</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联系地址：宁波市海曙区宝善路220号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邮政编码：315012</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人：王开荣、韩震</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联系电话：0574-89385858、0574-89385859</w:t>
      </w:r>
    </w:p>
    <w:p>
      <w:pPr>
        <w:spacing w:line="580" w:lineRule="exact"/>
        <w:ind w:firstLine="640" w:firstLineChars="200"/>
        <w:rPr>
          <w:rFonts w:ascii="仿宋" w:hAnsi="仿宋" w:eastAsia="仿宋"/>
          <w:color w:val="000000" w:themeColor="text1"/>
          <w:sz w:val="32"/>
          <w:szCs w:val="32"/>
        </w:rPr>
      </w:pPr>
    </w:p>
    <w:p>
      <w:pPr>
        <w:spacing w:line="580" w:lineRule="exact"/>
        <w:ind w:firstLine="723" w:firstLineChars="200"/>
        <w:jc w:val="center"/>
        <w:rPr>
          <w:rFonts w:ascii="黑体" w:hAnsi="黑体" w:eastAsia="黑体"/>
          <w:b/>
          <w:color w:val="000000" w:themeColor="text1"/>
          <w:sz w:val="36"/>
          <w:szCs w:val="36"/>
        </w:rPr>
      </w:pPr>
    </w:p>
    <w:p>
      <w:pPr>
        <w:spacing w:line="580" w:lineRule="exact"/>
        <w:ind w:firstLine="723" w:firstLineChars="200"/>
        <w:jc w:val="center"/>
        <w:rPr>
          <w:rFonts w:ascii="黑体" w:hAnsi="黑体" w:eastAsia="黑体"/>
          <w:b/>
          <w:color w:val="000000" w:themeColor="text1"/>
          <w:sz w:val="36"/>
          <w:szCs w:val="36"/>
        </w:rPr>
      </w:pPr>
    </w:p>
    <w:p>
      <w:pPr>
        <w:spacing w:line="580" w:lineRule="exact"/>
        <w:ind w:firstLine="723" w:firstLineChars="200"/>
        <w:jc w:val="center"/>
        <w:rPr>
          <w:rFonts w:ascii="黑体" w:hAnsi="黑体" w:eastAsia="黑体"/>
          <w:b/>
          <w:color w:val="000000" w:themeColor="text1"/>
          <w:sz w:val="36"/>
          <w:szCs w:val="36"/>
        </w:rPr>
      </w:pPr>
    </w:p>
    <w:p>
      <w:pPr>
        <w:spacing w:line="580" w:lineRule="exact"/>
        <w:ind w:firstLine="720" w:firstLineChars="200"/>
        <w:jc w:val="center"/>
        <w:rPr>
          <w:rFonts w:ascii="黑体" w:hAnsi="黑体" w:eastAsia="黑体"/>
          <w:color w:val="000000" w:themeColor="text1"/>
          <w:sz w:val="36"/>
          <w:szCs w:val="36"/>
        </w:rPr>
      </w:pPr>
      <w:r>
        <w:rPr>
          <w:rFonts w:hint="eastAsia" w:ascii="黑体" w:hAnsi="黑体" w:eastAsia="黑体"/>
          <w:color w:val="000000" w:themeColor="text1"/>
          <w:sz w:val="36"/>
          <w:szCs w:val="36"/>
        </w:rPr>
        <w:t>名优绿茶连续化加工技术</w:t>
      </w:r>
    </w:p>
    <w:p>
      <w:pPr>
        <w:snapToGrid w:val="0"/>
        <w:spacing w:line="580" w:lineRule="exact"/>
        <w:ind w:firstLine="640" w:firstLineChars="200"/>
        <w:rPr>
          <w:rFonts w:eastAsia="黑体"/>
          <w:color w:val="000000"/>
          <w:sz w:val="32"/>
          <w:szCs w:val="32"/>
        </w:rPr>
      </w:pPr>
      <w:r>
        <w:rPr>
          <w:rFonts w:eastAsia="黑体"/>
          <w:color w:val="000000"/>
          <w:sz w:val="32"/>
          <w:szCs w:val="32"/>
        </w:rPr>
        <w:t>一、技术概述</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依据名优绿茶加工工艺和流程要求，优化加工设备配置，合理设置加工参数，构建连续化加工模块，形成扁形、针形、条形、卷曲形等名优绿茶连续化加工技术，从而实现加工效率、标准水平、质量安全的提高和劳动强度的减少。 </w:t>
      </w:r>
    </w:p>
    <w:p>
      <w:pPr>
        <w:snapToGrid w:val="0"/>
        <w:spacing w:line="580" w:lineRule="exact"/>
        <w:ind w:firstLine="640" w:firstLineChars="200"/>
        <w:rPr>
          <w:rFonts w:eastAsia="黑体"/>
          <w:color w:val="000000"/>
          <w:sz w:val="32"/>
          <w:szCs w:val="32"/>
        </w:rPr>
      </w:pPr>
      <w:r>
        <w:rPr>
          <w:rFonts w:eastAsia="黑体"/>
          <w:color w:val="000000"/>
          <w:sz w:val="32"/>
          <w:szCs w:val="32"/>
        </w:rPr>
        <w:t>二、技术要点</w:t>
      </w:r>
    </w:p>
    <w:p>
      <w:pPr>
        <w:spacing w:line="580" w:lineRule="exact"/>
        <w:ind w:firstLine="640" w:firstLineChars="200"/>
        <w:rPr>
          <w:rFonts w:ascii="仿宋_GB2312" w:hAnsi="仿宋_GB2312" w:eastAsia="仿宋_GB2312" w:cs="仿宋_GB2312"/>
          <w:sz w:val="32"/>
          <w:szCs w:val="32"/>
        </w:rPr>
      </w:pPr>
      <w:r>
        <w:rPr>
          <w:rFonts w:hint="eastAsia" w:eastAsia="楷体_GB2312"/>
          <w:color w:val="000000"/>
          <w:sz w:val="32"/>
          <w:szCs w:val="32"/>
        </w:rPr>
        <w:t>（一）扁形名优绿茶连续化加工。</w:t>
      </w:r>
      <w:r>
        <w:rPr>
          <w:rFonts w:hint="eastAsia" w:ascii="仿宋_GB2312" w:hAnsi="仿宋_GB2312" w:eastAsia="仿宋_GB2312" w:cs="仿宋_GB2312"/>
          <w:sz w:val="32"/>
          <w:szCs w:val="32"/>
        </w:rPr>
        <w:t>扁形名优绿茶工艺流程为：摊青→杀青→冷却回潮→理条→冷却回潮→压扁→冷却回潮→辉锅；加工过程集成模块为：摊青模块→杀青模块→理条模块→作形模块→辉锅模块。模块关键设备有控温控湿摊青处理机、全自动扁形茶炒制机、往复理条机、辉锅机等，根据厂房情况设置上料输送机、配料系统和茶叶出料输送机等辅助设备完成加工。</w:t>
      </w:r>
    </w:p>
    <w:p>
      <w:pPr>
        <w:spacing w:line="580" w:lineRule="exact"/>
        <w:ind w:firstLine="640" w:firstLineChars="200"/>
        <w:rPr>
          <w:rFonts w:ascii="仿宋_GB2312" w:hAnsi="仿宋_GB2312" w:eastAsia="仿宋_GB2312" w:cs="仿宋_GB2312"/>
          <w:sz w:val="32"/>
          <w:szCs w:val="32"/>
        </w:rPr>
      </w:pPr>
      <w:r>
        <w:rPr>
          <w:rFonts w:hint="eastAsia" w:eastAsia="楷体_GB2312"/>
          <w:color w:val="000000"/>
          <w:sz w:val="32"/>
          <w:szCs w:val="32"/>
        </w:rPr>
        <w:t>（二）针形名优绿茶连续化加工。</w:t>
      </w:r>
      <w:r>
        <w:rPr>
          <w:rFonts w:hint="eastAsia" w:ascii="仿宋_GB2312" w:hAnsi="仿宋_GB2312" w:eastAsia="仿宋_GB2312" w:cs="仿宋_GB2312"/>
          <w:sz w:val="32"/>
          <w:szCs w:val="32"/>
        </w:rPr>
        <w:t>针形名优绿茶工艺流程为：摊青→杀青→冷却回潮→初烘/理条→冷却回潮→整形→干燥；加工过程集成模块为：摊青模块→杀青模块→初烘/理条模块→作形模块→干燥模块。模块关键设备有控温控湿摊青处理机、滚筒杀青机组、电磁滚筒滚烘机/往复理条机、精揉机、连续烘干机等，根据厂房情况设置上料输送机、风冷网输(风选) 、网带式回潮机、振动运输槽等辅助设备完成加工。</w:t>
      </w:r>
    </w:p>
    <w:p>
      <w:pPr>
        <w:spacing w:line="580" w:lineRule="exact"/>
        <w:ind w:firstLine="640" w:firstLineChars="200"/>
        <w:rPr>
          <w:rFonts w:ascii="仿宋_GB2312" w:hAnsi="仿宋_GB2312" w:eastAsia="仿宋_GB2312" w:cs="仿宋_GB2312"/>
          <w:sz w:val="32"/>
          <w:szCs w:val="32"/>
        </w:rPr>
      </w:pPr>
      <w:r>
        <w:rPr>
          <w:rFonts w:hint="eastAsia" w:eastAsia="楷体_GB2312"/>
          <w:color w:val="000000"/>
          <w:sz w:val="32"/>
          <w:szCs w:val="32"/>
        </w:rPr>
        <w:t>（三）条形名优绿茶连续化加工。</w:t>
      </w:r>
      <w:r>
        <w:rPr>
          <w:rFonts w:hint="eastAsia" w:ascii="仿宋_GB2312" w:hAnsi="仿宋_GB2312" w:eastAsia="仿宋_GB2312" w:cs="仿宋_GB2312"/>
          <w:sz w:val="32"/>
          <w:szCs w:val="32"/>
        </w:rPr>
        <w:t>条形名优绿茶工艺流程为：鲜叶摊放→杀青→冷却回潮→揉捻→理条→初烘→摊凉回潮→足烘；加工过程集成模块为：摊青模块→杀青模块→揉捻模块→理条模块→干燥模块，模块关键设备有控温控湿摊青处理机、连续理条机组、揉捻机、连续烘干机等，根据厂房情况设置上料输送机、风冷网输(风选) 、回潮机、振动运输槽等辅助设备完成加工。</w:t>
      </w:r>
    </w:p>
    <w:p>
      <w:pPr>
        <w:spacing w:line="580" w:lineRule="exact"/>
        <w:ind w:firstLine="640" w:firstLineChars="200"/>
        <w:rPr>
          <w:rFonts w:ascii="仿宋_GB2312" w:hAnsi="仿宋_GB2312" w:eastAsia="仿宋_GB2312" w:cs="仿宋_GB2312"/>
          <w:sz w:val="32"/>
          <w:szCs w:val="32"/>
        </w:rPr>
      </w:pPr>
      <w:r>
        <w:rPr>
          <w:rFonts w:hint="eastAsia" w:eastAsia="楷体_GB2312"/>
          <w:color w:val="000000"/>
          <w:sz w:val="32"/>
          <w:szCs w:val="32"/>
        </w:rPr>
        <w:t>（四）卷曲形名优绿茶连续化加工。</w:t>
      </w:r>
      <w:r>
        <w:rPr>
          <w:rFonts w:hint="eastAsia" w:ascii="仿宋_GB2312" w:hAnsi="仿宋_GB2312" w:eastAsia="仿宋_GB2312" w:cs="仿宋_GB2312"/>
          <w:sz w:val="32"/>
          <w:szCs w:val="32"/>
        </w:rPr>
        <w:t>卷曲形名优绿茶工艺流程为：摊青→杀青→冷却回潮→揉捻→初烘→回潮→小锅→冷却回潮→大锅→干燥；加工过程集成模块为：摊青模块→杀青模块→揉捻模块→初烘模块→做形模块→干燥模块。模块关键设备有控温控湿摊青处理机、滚筒杀青机组、滚筒滚烘机、多工位揉捻机组、曲毫机、连续烘干机等，根据厂房情况设置上料输送机、风冷网输(风选) 、网带式回潮机、振动运输槽等辅助设备完成加工。</w:t>
      </w:r>
    </w:p>
    <w:p>
      <w:pPr>
        <w:snapToGrid w:val="0"/>
        <w:spacing w:line="580" w:lineRule="exact"/>
        <w:ind w:firstLine="640" w:firstLineChars="200"/>
        <w:rPr>
          <w:rFonts w:eastAsia="黑体"/>
          <w:color w:val="000000"/>
          <w:sz w:val="32"/>
          <w:szCs w:val="32"/>
        </w:rPr>
      </w:pPr>
      <w:r>
        <w:rPr>
          <w:rFonts w:eastAsia="黑体"/>
          <w:color w:val="000000"/>
          <w:sz w:val="32"/>
          <w:szCs w:val="32"/>
        </w:rPr>
        <w:t>三、注意事项</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企业应根据自身对产品风格、产能需求、资金实力以及生产连续化程度等要求，充分考虑连续化加工配置设备的类别、型号、售后服务等方面。</w:t>
      </w:r>
    </w:p>
    <w:p>
      <w:pPr>
        <w:snapToGrid w:val="0"/>
        <w:spacing w:line="580" w:lineRule="exact"/>
        <w:ind w:firstLine="640" w:firstLineChars="200"/>
        <w:rPr>
          <w:rFonts w:eastAsia="黑体"/>
          <w:color w:val="000000"/>
          <w:sz w:val="32"/>
          <w:szCs w:val="32"/>
        </w:rPr>
      </w:pPr>
      <w:r>
        <w:rPr>
          <w:rFonts w:hint="eastAsia" w:eastAsia="黑体"/>
          <w:color w:val="000000"/>
          <w:sz w:val="32"/>
          <w:szCs w:val="32"/>
        </w:rPr>
        <w:t>四</w:t>
      </w:r>
      <w:r>
        <w:rPr>
          <w:rFonts w:eastAsia="黑体"/>
          <w:color w:val="000000"/>
          <w:sz w:val="32"/>
          <w:szCs w:val="32"/>
        </w:rPr>
        <w:t>、技术依托单位</w:t>
      </w:r>
    </w:p>
    <w:p>
      <w:pPr>
        <w:snapToGrid w:val="0"/>
        <w:spacing w:line="580" w:lineRule="exact"/>
        <w:ind w:firstLine="640" w:firstLineChars="200"/>
        <w:rPr>
          <w:rFonts w:eastAsia="楷体_GB2312"/>
          <w:color w:val="000000"/>
          <w:sz w:val="32"/>
          <w:szCs w:val="32"/>
        </w:rPr>
      </w:pPr>
      <w:r>
        <w:rPr>
          <w:rFonts w:hint="eastAsia" w:eastAsia="楷体_GB2312"/>
          <w:color w:val="000000"/>
          <w:sz w:val="32"/>
          <w:szCs w:val="32"/>
        </w:rPr>
        <w:t>单位名称：宁波市农业技术推广总站</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联系地址：宁波市海曙区宝善路220号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邮政编码：315012</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人：王开荣、韩震</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联系电话：0574-89385858、0574-89385859</w:t>
      </w:r>
    </w:p>
    <w:p>
      <w:pPr>
        <w:autoSpaceDE w:val="0"/>
        <w:autoSpaceDN w:val="0"/>
        <w:adjustRightInd w:val="0"/>
        <w:spacing w:line="580" w:lineRule="exact"/>
        <w:jc w:val="left"/>
        <w:rPr>
          <w:rFonts w:ascii="仿宋" w:hAnsi="仿宋" w:eastAsia="仿宋"/>
          <w:color w:val="000000" w:themeColor="text1"/>
          <w:sz w:val="32"/>
          <w:szCs w:val="32"/>
        </w:rPr>
      </w:pPr>
    </w:p>
    <w:p>
      <w:pPr>
        <w:spacing w:line="580" w:lineRule="exact"/>
        <w:ind w:firstLine="720" w:firstLineChars="200"/>
        <w:jc w:val="center"/>
        <w:rPr>
          <w:rFonts w:ascii="黑体" w:hAnsi="黑体" w:eastAsia="黑体"/>
          <w:color w:val="000000" w:themeColor="text1"/>
          <w:sz w:val="36"/>
          <w:szCs w:val="36"/>
        </w:rPr>
      </w:pPr>
      <w:r>
        <w:rPr>
          <w:rFonts w:hint="eastAsia" w:ascii="黑体" w:hAnsi="黑体" w:eastAsia="黑体"/>
          <w:color w:val="000000" w:themeColor="text1"/>
          <w:sz w:val="36"/>
          <w:szCs w:val="36"/>
        </w:rPr>
        <w:t>茶园作业机械化技术</w:t>
      </w:r>
    </w:p>
    <w:p>
      <w:pPr>
        <w:snapToGrid w:val="0"/>
        <w:spacing w:line="580" w:lineRule="exact"/>
        <w:ind w:firstLine="640" w:firstLineChars="200"/>
        <w:rPr>
          <w:rFonts w:eastAsia="黑体"/>
          <w:color w:val="000000"/>
          <w:sz w:val="32"/>
          <w:szCs w:val="32"/>
        </w:rPr>
      </w:pPr>
      <w:r>
        <w:rPr>
          <w:rFonts w:eastAsia="黑体"/>
          <w:color w:val="000000"/>
          <w:sz w:val="32"/>
          <w:szCs w:val="32"/>
        </w:rPr>
        <w:t>一、技术概述</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大力推进茶园垦殖、茶园耕作、茶树修剪、茶园灌溉、茶园防控、茶园物运、茶树采摘等茶园作业机械化，降低茶园劳力需求、劳动强度和生产成本，提高茶园作业效率，提高综合效益水平。</w:t>
      </w:r>
    </w:p>
    <w:p>
      <w:pPr>
        <w:snapToGrid w:val="0"/>
        <w:spacing w:line="580" w:lineRule="exact"/>
        <w:ind w:firstLine="640" w:firstLineChars="200"/>
        <w:rPr>
          <w:rFonts w:eastAsia="黑体"/>
          <w:color w:val="000000"/>
          <w:sz w:val="32"/>
          <w:szCs w:val="32"/>
        </w:rPr>
      </w:pPr>
      <w:r>
        <w:rPr>
          <w:rFonts w:eastAsia="黑体"/>
          <w:color w:val="000000"/>
          <w:sz w:val="32"/>
          <w:szCs w:val="32"/>
        </w:rPr>
        <w:t>二、技术要点</w:t>
      </w:r>
    </w:p>
    <w:p>
      <w:pPr>
        <w:spacing w:line="580" w:lineRule="exact"/>
        <w:ind w:firstLine="640" w:firstLineChars="200"/>
        <w:rPr>
          <w:rFonts w:ascii="仿宋_GB2312" w:hAnsi="仿宋_GB2312" w:eastAsia="仿宋_GB2312" w:cs="仿宋_GB2312"/>
          <w:sz w:val="32"/>
          <w:szCs w:val="32"/>
        </w:rPr>
      </w:pPr>
      <w:r>
        <w:rPr>
          <w:rFonts w:hint="eastAsia" w:eastAsia="楷体_GB2312"/>
          <w:color w:val="000000"/>
          <w:sz w:val="32"/>
          <w:szCs w:val="32"/>
        </w:rPr>
        <w:t>（一）茶园要求。</w:t>
      </w:r>
      <w:r>
        <w:rPr>
          <w:rFonts w:hint="eastAsia" w:ascii="仿宋_GB2312" w:hAnsi="仿宋_GB2312" w:eastAsia="仿宋_GB2312" w:cs="仿宋_GB2312"/>
          <w:sz w:val="32"/>
          <w:szCs w:val="32"/>
        </w:rPr>
        <w:t>茶园坡度应小于15度或15度～25度的梯田茶园，茶行宽度150cm～160cm（梯田单行不少于200cm，每增一行应增加150cm），土质应少石砾、宜于机械耕耘，道路、沟渠、梯田坡坎间应实现机械行走无障碍连接。</w:t>
      </w:r>
    </w:p>
    <w:p>
      <w:pPr>
        <w:spacing w:line="580" w:lineRule="exact"/>
        <w:ind w:firstLine="640" w:firstLineChars="200"/>
        <w:rPr>
          <w:rFonts w:ascii="仿宋_GB2312" w:hAnsi="仿宋_GB2312" w:eastAsia="仿宋_GB2312" w:cs="仿宋_GB2312"/>
          <w:sz w:val="32"/>
          <w:szCs w:val="32"/>
        </w:rPr>
      </w:pPr>
      <w:r>
        <w:rPr>
          <w:rFonts w:hint="eastAsia" w:eastAsia="楷体_GB2312"/>
          <w:color w:val="000000"/>
          <w:sz w:val="32"/>
          <w:szCs w:val="32"/>
        </w:rPr>
        <w:t>（二）茶园垦殖。</w:t>
      </w:r>
      <w:r>
        <w:rPr>
          <w:rFonts w:hint="eastAsia" w:ascii="仿宋_GB2312" w:hAnsi="仿宋_GB2312" w:eastAsia="仿宋_GB2312" w:cs="仿宋_GB2312"/>
          <w:sz w:val="32"/>
          <w:szCs w:val="32"/>
        </w:rPr>
        <w:t>采用挖掘机、旋耕、开沟、培土等机械进行新茶园开垦、翻耕、开沟和种植作业。</w:t>
      </w:r>
    </w:p>
    <w:p>
      <w:pPr>
        <w:spacing w:line="580" w:lineRule="exact"/>
        <w:ind w:firstLine="640" w:firstLineChars="200"/>
        <w:rPr>
          <w:rFonts w:ascii="仿宋_GB2312" w:hAnsi="仿宋_GB2312" w:eastAsia="仿宋_GB2312" w:cs="仿宋_GB2312"/>
          <w:sz w:val="32"/>
          <w:szCs w:val="32"/>
        </w:rPr>
      </w:pPr>
      <w:r>
        <w:rPr>
          <w:rFonts w:hint="eastAsia" w:eastAsia="楷体_GB2312"/>
          <w:color w:val="000000"/>
          <w:sz w:val="32"/>
          <w:szCs w:val="32"/>
        </w:rPr>
        <w:t>（三）茶园耕作。</w:t>
      </w:r>
      <w:r>
        <w:rPr>
          <w:rFonts w:hint="eastAsia" w:ascii="仿宋_GB2312" w:hAnsi="仿宋_GB2312" w:eastAsia="仿宋_GB2312" w:cs="仿宋_GB2312"/>
          <w:sz w:val="32"/>
          <w:szCs w:val="32"/>
        </w:rPr>
        <w:t>通过微耕机、中耕机、除草机、开沟机、施肥一体机等进行茶园除草、施肥、耕作。</w:t>
      </w:r>
    </w:p>
    <w:p>
      <w:pPr>
        <w:spacing w:line="580" w:lineRule="exact"/>
        <w:ind w:firstLine="640" w:firstLineChars="200"/>
        <w:rPr>
          <w:rFonts w:ascii="仿宋_GB2312" w:hAnsi="仿宋_GB2312" w:eastAsia="仿宋_GB2312" w:cs="仿宋_GB2312"/>
          <w:sz w:val="32"/>
          <w:szCs w:val="32"/>
        </w:rPr>
      </w:pPr>
      <w:r>
        <w:rPr>
          <w:rFonts w:hint="eastAsia" w:eastAsia="楷体_GB2312"/>
          <w:color w:val="000000"/>
          <w:sz w:val="32"/>
          <w:szCs w:val="32"/>
        </w:rPr>
        <w:t>（四）茶树修剪。</w:t>
      </w:r>
      <w:r>
        <w:rPr>
          <w:rFonts w:hint="eastAsia" w:ascii="仿宋_GB2312" w:hAnsi="仿宋_GB2312" w:eastAsia="仿宋_GB2312" w:cs="仿宋_GB2312"/>
          <w:sz w:val="32"/>
          <w:szCs w:val="32"/>
        </w:rPr>
        <w:t>采用单人或双人修剪机、修边机、重修机、台刈机等修剪设备进行茶园定型修剪、轻修剪、深修剪、重修剪、台刈等。</w:t>
      </w:r>
    </w:p>
    <w:p>
      <w:pPr>
        <w:spacing w:line="580" w:lineRule="exact"/>
        <w:ind w:firstLine="640" w:firstLineChars="200"/>
        <w:rPr>
          <w:rFonts w:ascii="仿宋_GB2312" w:hAnsi="仿宋_GB2312" w:eastAsia="仿宋_GB2312" w:cs="仿宋_GB2312"/>
          <w:sz w:val="32"/>
          <w:szCs w:val="32"/>
        </w:rPr>
      </w:pPr>
      <w:r>
        <w:rPr>
          <w:rFonts w:hint="eastAsia" w:eastAsia="楷体_GB2312"/>
          <w:color w:val="000000"/>
          <w:sz w:val="32"/>
          <w:szCs w:val="32"/>
        </w:rPr>
        <w:t>（五）茶园灌溉。</w:t>
      </w:r>
      <w:r>
        <w:rPr>
          <w:rFonts w:hint="eastAsia" w:ascii="仿宋_GB2312" w:hAnsi="仿宋_GB2312" w:eastAsia="仿宋_GB2312" w:cs="仿宋_GB2312"/>
          <w:sz w:val="32"/>
          <w:szCs w:val="32"/>
        </w:rPr>
        <w:t>采用固定、半固定和移动式连接的喷灌系统、滴灌系统进行茶园抗旱、供水、供肥等动力化作业。</w:t>
      </w:r>
    </w:p>
    <w:p>
      <w:pPr>
        <w:spacing w:line="580" w:lineRule="exact"/>
        <w:ind w:firstLine="640" w:firstLineChars="200"/>
        <w:rPr>
          <w:rFonts w:ascii="仿宋_GB2312" w:hAnsi="仿宋_GB2312" w:eastAsia="仿宋_GB2312" w:cs="仿宋_GB2312"/>
          <w:sz w:val="32"/>
          <w:szCs w:val="32"/>
        </w:rPr>
      </w:pPr>
      <w:r>
        <w:rPr>
          <w:rFonts w:hint="eastAsia" w:eastAsia="楷体_GB2312"/>
          <w:color w:val="000000"/>
          <w:sz w:val="32"/>
          <w:szCs w:val="32"/>
        </w:rPr>
        <w:t>（六）病虫防控。</w:t>
      </w:r>
      <w:r>
        <w:rPr>
          <w:rFonts w:hint="eastAsia" w:ascii="仿宋_GB2312" w:hAnsi="仿宋_GB2312" w:eastAsia="仿宋_GB2312" w:cs="仿宋_GB2312"/>
          <w:sz w:val="32"/>
          <w:szCs w:val="32"/>
        </w:rPr>
        <w:t>采用机动弥雾、静电等单机或结合灌溉管道系统或无人机进行动力化农药喷雾，采用杀虫灯、色板、信息素诱捕等进行绿色防控。</w:t>
      </w:r>
    </w:p>
    <w:p>
      <w:pPr>
        <w:snapToGrid w:val="0"/>
        <w:spacing w:line="580" w:lineRule="exact"/>
        <w:ind w:firstLine="640" w:firstLineChars="200"/>
        <w:rPr>
          <w:rFonts w:eastAsia="楷体_GB2312"/>
          <w:color w:val="000000"/>
          <w:sz w:val="32"/>
          <w:szCs w:val="32"/>
        </w:rPr>
      </w:pPr>
      <w:r>
        <w:rPr>
          <w:rFonts w:hint="eastAsia" w:eastAsia="楷体_GB2312"/>
          <w:color w:val="000000"/>
          <w:sz w:val="32"/>
          <w:szCs w:val="32"/>
        </w:rPr>
        <w:t>（七）利用单轨运输机等机械进行茶园肥料等物资、鲜叶运输等作业。</w:t>
      </w:r>
    </w:p>
    <w:p>
      <w:pPr>
        <w:spacing w:line="580" w:lineRule="exact"/>
        <w:ind w:firstLine="640" w:firstLineChars="200"/>
        <w:rPr>
          <w:rFonts w:ascii="仿宋_GB2312" w:hAnsi="仿宋_GB2312" w:eastAsia="仿宋_GB2312" w:cs="仿宋_GB2312"/>
          <w:sz w:val="32"/>
          <w:szCs w:val="32"/>
        </w:rPr>
      </w:pPr>
      <w:r>
        <w:rPr>
          <w:rFonts w:hint="eastAsia" w:eastAsia="楷体_GB2312"/>
          <w:color w:val="000000"/>
          <w:sz w:val="32"/>
          <w:szCs w:val="32"/>
        </w:rPr>
        <w:t>（八）鲜叶采摘。</w:t>
      </w:r>
      <w:r>
        <w:rPr>
          <w:rFonts w:hint="eastAsia" w:ascii="仿宋_GB2312" w:hAnsi="仿宋_GB2312" w:eastAsia="仿宋_GB2312" w:cs="仿宋_GB2312"/>
          <w:sz w:val="32"/>
          <w:szCs w:val="32"/>
        </w:rPr>
        <w:t>选择双人、单人或手持式微型采茶机械进行优质茶和大宗茶鲜叶原料采摘。</w:t>
      </w:r>
    </w:p>
    <w:p>
      <w:pPr>
        <w:snapToGrid w:val="0"/>
        <w:spacing w:line="580" w:lineRule="exact"/>
        <w:ind w:firstLine="640" w:firstLineChars="200"/>
        <w:rPr>
          <w:rFonts w:eastAsia="黑体"/>
          <w:color w:val="000000"/>
          <w:sz w:val="32"/>
          <w:szCs w:val="32"/>
        </w:rPr>
      </w:pPr>
      <w:r>
        <w:rPr>
          <w:rFonts w:eastAsia="黑体"/>
          <w:color w:val="000000"/>
          <w:sz w:val="32"/>
          <w:szCs w:val="32"/>
        </w:rPr>
        <w:t>三、注意事项</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茶园坡度、作业道、茶树行距、土层石块等对机械化应用影响较大，机械作业时应注意人机安全。</w:t>
      </w:r>
    </w:p>
    <w:p>
      <w:pPr>
        <w:snapToGrid w:val="0"/>
        <w:spacing w:line="580" w:lineRule="exact"/>
        <w:ind w:firstLine="640" w:firstLineChars="200"/>
        <w:rPr>
          <w:rFonts w:eastAsia="黑体"/>
          <w:color w:val="000000"/>
          <w:sz w:val="32"/>
          <w:szCs w:val="32"/>
        </w:rPr>
      </w:pPr>
      <w:r>
        <w:rPr>
          <w:rFonts w:hint="eastAsia" w:eastAsia="黑体"/>
          <w:color w:val="000000"/>
          <w:sz w:val="32"/>
          <w:szCs w:val="32"/>
        </w:rPr>
        <w:t>四</w:t>
      </w:r>
      <w:r>
        <w:rPr>
          <w:rFonts w:eastAsia="黑体"/>
          <w:color w:val="000000"/>
          <w:sz w:val="32"/>
          <w:szCs w:val="32"/>
        </w:rPr>
        <w:t>、技术依托单位</w:t>
      </w:r>
    </w:p>
    <w:p>
      <w:pPr>
        <w:snapToGrid w:val="0"/>
        <w:spacing w:line="580" w:lineRule="exact"/>
        <w:ind w:firstLine="640" w:firstLineChars="200"/>
        <w:rPr>
          <w:rFonts w:eastAsia="楷体_GB2312"/>
          <w:color w:val="000000"/>
          <w:sz w:val="32"/>
          <w:szCs w:val="32"/>
        </w:rPr>
      </w:pPr>
      <w:r>
        <w:rPr>
          <w:rFonts w:hint="eastAsia" w:eastAsia="楷体_GB2312"/>
          <w:color w:val="000000"/>
          <w:sz w:val="32"/>
          <w:szCs w:val="32"/>
        </w:rPr>
        <w:t>单位名称：宁波市农业技术推广总站</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联系地址：宁波市海曙区宝善路220号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邮政编码：315012</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人：王开荣、韩震</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联系电话：0574-89385858、0574-89385859</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jc w:val="center"/>
        <w:rPr>
          <w:rFonts w:ascii="黑体" w:hAnsi="黑体" w:eastAsia="黑体"/>
          <w:sz w:val="36"/>
          <w:szCs w:val="36"/>
        </w:rPr>
      </w:pPr>
      <w:r>
        <w:rPr>
          <w:rFonts w:hint="eastAsia" w:ascii="黑体" w:hAnsi="黑体" w:eastAsia="黑体"/>
          <w:sz w:val="36"/>
          <w:szCs w:val="36"/>
        </w:rPr>
        <w:t>果树避雨设施栽培技术</w:t>
      </w:r>
    </w:p>
    <w:p>
      <w:pPr>
        <w:snapToGrid w:val="0"/>
        <w:spacing w:line="580" w:lineRule="exact"/>
        <w:ind w:firstLine="640" w:firstLineChars="200"/>
        <w:rPr>
          <w:rFonts w:eastAsia="黑体"/>
          <w:color w:val="000000"/>
          <w:sz w:val="32"/>
          <w:szCs w:val="32"/>
        </w:rPr>
      </w:pPr>
      <w:r>
        <w:rPr>
          <w:rFonts w:eastAsia="黑体"/>
          <w:color w:val="000000"/>
          <w:sz w:val="32"/>
          <w:szCs w:val="32"/>
        </w:rPr>
        <w:t>一、技术概述</w:t>
      </w:r>
    </w:p>
    <w:p>
      <w:pPr>
        <w:autoSpaceDE w:val="0"/>
        <w:autoSpaceDN w:val="0"/>
        <w:adjustRightInd w:val="0"/>
        <w:spacing w:line="580" w:lineRule="exact"/>
        <w:ind w:firstLine="640" w:firstLineChars="200"/>
        <w:rPr>
          <w:rFonts w:eastAsia="仿宋_GB2312"/>
          <w:color w:val="000000"/>
          <w:sz w:val="32"/>
          <w:szCs w:val="32"/>
        </w:rPr>
      </w:pPr>
      <w:r>
        <w:rPr>
          <w:rFonts w:hint="eastAsia" w:eastAsia="仿宋_GB2312"/>
          <w:color w:val="000000"/>
          <w:sz w:val="32"/>
          <w:szCs w:val="32"/>
        </w:rPr>
        <w:t>针对我市降水较多气候，通过修建大棚避雨设施，开展果树全年或短期完全避雨或部分避雨，如葡萄、杨梅、水蜜桃等避雨栽培，可大幅降低降雨对果品生产的不良影响，使水分管理易于控制，达到减少病害发生、降低裂果及落果发生情况，提高产量、精品果率及果实品质等目标。</w:t>
      </w:r>
    </w:p>
    <w:p>
      <w:pPr>
        <w:snapToGrid w:val="0"/>
        <w:spacing w:line="580" w:lineRule="exact"/>
        <w:ind w:firstLine="640" w:firstLineChars="200"/>
        <w:rPr>
          <w:rFonts w:eastAsia="黑体"/>
          <w:color w:val="000000"/>
          <w:sz w:val="32"/>
          <w:szCs w:val="32"/>
        </w:rPr>
      </w:pPr>
      <w:r>
        <w:rPr>
          <w:rFonts w:eastAsia="黑体"/>
          <w:color w:val="000000"/>
          <w:sz w:val="32"/>
          <w:szCs w:val="32"/>
        </w:rPr>
        <w:t>二、技术要点</w:t>
      </w:r>
    </w:p>
    <w:p>
      <w:pPr>
        <w:autoSpaceDE w:val="0"/>
        <w:autoSpaceDN w:val="0"/>
        <w:adjustRightInd w:val="0"/>
        <w:spacing w:line="580" w:lineRule="exact"/>
        <w:ind w:firstLine="640" w:firstLineChars="200"/>
        <w:rPr>
          <w:rFonts w:ascii="仿宋_GB2312" w:hAnsi="仿宋_GB2312" w:eastAsia="仿宋_GB2312" w:cs="仿宋_GB2312"/>
          <w:color w:val="000000"/>
          <w:sz w:val="32"/>
          <w:szCs w:val="32"/>
        </w:rPr>
      </w:pPr>
      <w:r>
        <w:rPr>
          <w:rFonts w:hint="eastAsia" w:eastAsia="楷体_GB2312"/>
          <w:color w:val="000000"/>
          <w:sz w:val="32"/>
          <w:szCs w:val="32"/>
        </w:rPr>
        <w:t>（一）果园建园与树体整形修剪：</w:t>
      </w:r>
      <w:r>
        <w:rPr>
          <w:rFonts w:hint="eastAsia" w:ascii="仿宋_GB2312" w:hAnsi="仿宋_GB2312" w:eastAsia="仿宋_GB2312" w:cs="仿宋_GB2312"/>
          <w:color w:val="000000"/>
          <w:sz w:val="32"/>
          <w:szCs w:val="32"/>
        </w:rPr>
        <w:t>适宜于低山缓坡或平原地建园，杨梅、水蜜桃等矮化整形修剪，树体高度控制在3.5m以下；</w:t>
      </w:r>
    </w:p>
    <w:p>
      <w:pPr>
        <w:autoSpaceDE w:val="0"/>
        <w:autoSpaceDN w:val="0"/>
        <w:adjustRightInd w:val="0"/>
        <w:spacing w:line="580" w:lineRule="exact"/>
        <w:ind w:firstLine="640" w:firstLineChars="200"/>
        <w:rPr>
          <w:rFonts w:ascii="仿宋_GB2312" w:hAnsi="仿宋_GB2312" w:eastAsia="仿宋_GB2312" w:cs="仿宋_GB2312"/>
          <w:color w:val="000000"/>
          <w:sz w:val="32"/>
          <w:szCs w:val="32"/>
        </w:rPr>
      </w:pPr>
      <w:r>
        <w:rPr>
          <w:rFonts w:hint="eastAsia" w:eastAsia="楷体_GB2312"/>
          <w:color w:val="000000"/>
          <w:sz w:val="32"/>
          <w:szCs w:val="32"/>
        </w:rPr>
        <w:t>（二）大棚构建：</w:t>
      </w:r>
      <w:r>
        <w:rPr>
          <w:rFonts w:hint="eastAsia" w:ascii="仿宋_GB2312" w:hAnsi="仿宋_GB2312" w:eastAsia="仿宋_GB2312" w:cs="仿宋_GB2312"/>
          <w:color w:val="000000"/>
          <w:sz w:val="32"/>
          <w:szCs w:val="32"/>
        </w:rPr>
        <w:t>葡萄棚肩高2-2.5m，水蜜桃、葡萄棚肩高3-3.5m，棚顶高距树高1m以上；</w:t>
      </w:r>
    </w:p>
    <w:p>
      <w:pPr>
        <w:autoSpaceDE w:val="0"/>
        <w:autoSpaceDN w:val="0"/>
        <w:adjustRightInd w:val="0"/>
        <w:spacing w:line="580" w:lineRule="exact"/>
        <w:ind w:firstLine="640" w:firstLineChars="200"/>
        <w:rPr>
          <w:rFonts w:ascii="仿宋_GB2312" w:hAnsi="仿宋_GB2312" w:eastAsia="仿宋_GB2312" w:cs="仿宋_GB2312"/>
          <w:color w:val="000000"/>
          <w:sz w:val="32"/>
          <w:szCs w:val="32"/>
        </w:rPr>
      </w:pPr>
      <w:r>
        <w:rPr>
          <w:rFonts w:hint="eastAsia" w:eastAsia="楷体_GB2312"/>
          <w:color w:val="000000"/>
          <w:sz w:val="32"/>
          <w:szCs w:val="32"/>
        </w:rPr>
        <w:t>（三）棚膜选择：</w:t>
      </w:r>
      <w:r>
        <w:rPr>
          <w:rFonts w:hint="eastAsia" w:ascii="仿宋_GB2312" w:hAnsi="仿宋_GB2312" w:eastAsia="仿宋_GB2312" w:cs="仿宋_GB2312"/>
          <w:color w:val="000000"/>
          <w:sz w:val="32"/>
          <w:szCs w:val="32"/>
        </w:rPr>
        <w:t>杨梅避雨顶膜材料可选择60目防虫网、薄膜，水蜜桃、葡萄顶膜应用薄膜覆盖，裙膜可采用40目以上防虫网。</w:t>
      </w:r>
    </w:p>
    <w:p>
      <w:pPr>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eastAsia="楷体_GB2312"/>
          <w:color w:val="000000"/>
          <w:sz w:val="32"/>
          <w:szCs w:val="32"/>
        </w:rPr>
        <w:t>（四）覆盖时间：</w:t>
      </w:r>
      <w:r>
        <w:rPr>
          <w:rFonts w:hint="eastAsia" w:ascii="仿宋_GB2312" w:hAnsi="仿宋_GB2312" w:eastAsia="仿宋_GB2312" w:cs="仿宋_GB2312"/>
          <w:color w:val="000000"/>
          <w:sz w:val="32"/>
          <w:szCs w:val="32"/>
        </w:rPr>
        <w:t>杨梅、水蜜桃一般于6月初梅雨期来临前避雨覆盖，葡萄一般于早春萌芽前后覆盖，采收结束后去膜。</w:t>
      </w:r>
    </w:p>
    <w:p>
      <w:pPr>
        <w:snapToGrid w:val="0"/>
        <w:spacing w:line="580" w:lineRule="exact"/>
        <w:ind w:firstLine="640" w:firstLineChars="200"/>
        <w:rPr>
          <w:rFonts w:eastAsia="黑体"/>
          <w:color w:val="000000"/>
          <w:sz w:val="32"/>
          <w:szCs w:val="32"/>
        </w:rPr>
      </w:pPr>
      <w:bookmarkStart w:id="0" w:name="_GoBack"/>
      <w:bookmarkEnd w:id="0"/>
      <w:r>
        <w:rPr>
          <w:rFonts w:hint="eastAsia" w:eastAsia="黑体"/>
          <w:color w:val="000000"/>
          <w:sz w:val="32"/>
          <w:szCs w:val="32"/>
        </w:rPr>
        <w:t>三</w:t>
      </w:r>
      <w:r>
        <w:rPr>
          <w:rFonts w:eastAsia="黑体"/>
          <w:color w:val="000000"/>
          <w:sz w:val="32"/>
          <w:szCs w:val="32"/>
        </w:rPr>
        <w:t>、技术依托单位</w:t>
      </w:r>
    </w:p>
    <w:p>
      <w:pPr>
        <w:snapToGrid w:val="0"/>
        <w:spacing w:line="580" w:lineRule="exact"/>
        <w:ind w:firstLine="640" w:firstLineChars="200"/>
        <w:rPr>
          <w:rFonts w:eastAsia="楷体_GB2312"/>
          <w:color w:val="000000"/>
          <w:sz w:val="32"/>
          <w:szCs w:val="32"/>
        </w:rPr>
      </w:pPr>
      <w:r>
        <w:rPr>
          <w:rFonts w:hint="eastAsia" w:eastAsia="楷体_GB2312"/>
          <w:color w:val="000000"/>
          <w:sz w:val="32"/>
          <w:szCs w:val="32"/>
        </w:rPr>
        <w:t>单位名称：宁波市农业技术推广总站</w:t>
      </w:r>
    </w:p>
    <w:p>
      <w:pPr>
        <w:autoSpaceDE w:val="0"/>
        <w:autoSpaceDN w:val="0"/>
        <w:adjustRightIn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联系地址：宁波市海曙区宝善路220号</w:t>
      </w:r>
    </w:p>
    <w:p>
      <w:pPr>
        <w:autoSpaceDE w:val="0"/>
        <w:autoSpaceDN w:val="0"/>
        <w:adjustRightIn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邮政编码：315012</w:t>
      </w:r>
    </w:p>
    <w:p>
      <w:pPr>
        <w:autoSpaceDE w:val="0"/>
        <w:autoSpaceDN w:val="0"/>
        <w:adjustRightInd w:val="0"/>
        <w:spacing w:line="580" w:lineRule="exact"/>
        <w:ind w:firstLine="640" w:firstLineChars="200"/>
        <w:rPr>
          <w:rFonts w:hint="eastAsia" w:ascii="仿宋_GB2312" w:hAnsi="仿宋_GB2312" w:eastAsia="仿宋_GB2312" w:cs="仿宋_GB2312"/>
          <w:color w:val="000000"/>
          <w:sz w:val="32"/>
          <w:szCs w:val="32"/>
        </w:rPr>
      </w:pPr>
    </w:p>
    <w:p>
      <w:pPr>
        <w:autoSpaceDE w:val="0"/>
        <w:autoSpaceDN w:val="0"/>
        <w:adjustRightIn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 系 人：樊树雷</w:t>
      </w:r>
    </w:p>
    <w:p>
      <w:pPr>
        <w:autoSpaceDE w:val="0"/>
        <w:autoSpaceDN w:val="0"/>
        <w:adjustRightIn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联系电话：0574-89385861 </w:t>
      </w:r>
    </w:p>
    <w:p>
      <w:pPr>
        <w:rPr>
          <w:rFonts w:ascii="黑体" w:hAnsi="黑体" w:eastAsia="黑体"/>
        </w:rPr>
      </w:pPr>
    </w:p>
    <w:p>
      <w:pPr>
        <w:rPr>
          <w:rFonts w:ascii="黑体" w:hAnsi="黑体" w:eastAsia="黑体"/>
          <w:sz w:val="36"/>
          <w:szCs w:val="36"/>
        </w:rPr>
      </w:pPr>
      <w:r>
        <w:rPr>
          <w:rFonts w:hint="eastAsia" w:ascii="黑体" w:hAnsi="黑体" w:eastAsia="黑体"/>
          <w:sz w:val="36"/>
          <w:szCs w:val="36"/>
        </w:rPr>
        <w:br w:type="page"/>
      </w:r>
    </w:p>
    <w:p>
      <w:pPr>
        <w:jc w:val="center"/>
        <w:rPr>
          <w:rFonts w:ascii="黑体" w:hAnsi="黑体" w:eastAsia="黑体"/>
          <w:sz w:val="36"/>
          <w:szCs w:val="36"/>
        </w:rPr>
      </w:pPr>
      <w:r>
        <w:rPr>
          <w:rFonts w:hint="eastAsia" w:ascii="黑体" w:hAnsi="黑体" w:eastAsia="黑体"/>
          <w:sz w:val="36"/>
          <w:szCs w:val="36"/>
        </w:rPr>
        <w:t>果树抗寒防冻设施栽培技术</w:t>
      </w:r>
    </w:p>
    <w:p>
      <w:pPr>
        <w:snapToGrid w:val="0"/>
        <w:spacing w:line="580" w:lineRule="exact"/>
        <w:ind w:firstLine="640" w:firstLineChars="200"/>
        <w:rPr>
          <w:rFonts w:eastAsia="黑体"/>
          <w:color w:val="000000"/>
          <w:sz w:val="32"/>
          <w:szCs w:val="32"/>
        </w:rPr>
      </w:pPr>
      <w:r>
        <w:rPr>
          <w:rFonts w:eastAsia="黑体"/>
          <w:color w:val="000000"/>
          <w:sz w:val="32"/>
          <w:szCs w:val="32"/>
        </w:rPr>
        <w:t>一、技术概述</w:t>
      </w:r>
    </w:p>
    <w:p>
      <w:pPr>
        <w:autoSpaceDE w:val="0"/>
        <w:autoSpaceDN w:val="0"/>
        <w:adjustRightInd w:val="0"/>
        <w:spacing w:line="580" w:lineRule="exact"/>
        <w:ind w:firstLine="640" w:firstLineChars="200"/>
        <w:rPr>
          <w:rFonts w:eastAsia="仿宋_GB2312"/>
          <w:color w:val="000000"/>
          <w:sz w:val="32"/>
          <w:szCs w:val="32"/>
        </w:rPr>
      </w:pPr>
      <w:r>
        <w:rPr>
          <w:rFonts w:hint="eastAsia" w:eastAsia="仿宋_GB2312"/>
          <w:color w:val="000000"/>
          <w:sz w:val="32"/>
          <w:szCs w:val="32"/>
        </w:rPr>
        <w:t>针对我市枇杷、杂柑类柑橘等果树生长关键环节易遭遇低温冷冻害的情况，开展大棚保温抗寒防冻设施栽培，通过覆盖单层或双层薄膜，必要时进行棚内加温，营造局地小气候，使棚内保持相对较高的温度，可有效预防花果受到冷冻伤害，确保产量，同时降低低温对树体产生的影响，对树势保持有重要作用。</w:t>
      </w:r>
    </w:p>
    <w:p>
      <w:pPr>
        <w:snapToGrid w:val="0"/>
        <w:spacing w:line="580" w:lineRule="exact"/>
        <w:ind w:firstLine="640" w:firstLineChars="200"/>
        <w:rPr>
          <w:rFonts w:eastAsia="黑体"/>
          <w:color w:val="000000"/>
          <w:sz w:val="32"/>
          <w:szCs w:val="32"/>
        </w:rPr>
      </w:pPr>
      <w:r>
        <w:rPr>
          <w:rFonts w:eastAsia="黑体"/>
          <w:color w:val="000000"/>
          <w:sz w:val="32"/>
          <w:szCs w:val="32"/>
        </w:rPr>
        <w:t>二、技术要点</w:t>
      </w:r>
    </w:p>
    <w:p>
      <w:pPr>
        <w:autoSpaceDE w:val="0"/>
        <w:autoSpaceDN w:val="0"/>
        <w:adjustRightInd w:val="0"/>
        <w:spacing w:line="580" w:lineRule="exact"/>
        <w:ind w:firstLine="640" w:firstLineChars="200"/>
        <w:rPr>
          <w:rFonts w:eastAsia="仿宋_GB2312"/>
          <w:color w:val="000000"/>
          <w:sz w:val="32"/>
          <w:szCs w:val="32"/>
        </w:rPr>
      </w:pPr>
      <w:r>
        <w:rPr>
          <w:rFonts w:hint="eastAsia" w:eastAsia="楷体_GB2312"/>
          <w:color w:val="000000"/>
          <w:sz w:val="32"/>
          <w:szCs w:val="32"/>
        </w:rPr>
        <w:t>（一）大棚构建：</w:t>
      </w:r>
      <w:r>
        <w:rPr>
          <w:rFonts w:hint="eastAsia" w:eastAsia="仿宋_GB2312"/>
          <w:color w:val="000000"/>
          <w:sz w:val="32"/>
          <w:szCs w:val="32"/>
        </w:rPr>
        <w:t>宜选用钢架结构连栋大棚，棚肩高3-3.5m，棚顶离树体顶端不少于1m，棚顶应设计预留双顶膜覆盖空间。</w:t>
      </w:r>
    </w:p>
    <w:p>
      <w:pPr>
        <w:autoSpaceDE w:val="0"/>
        <w:autoSpaceDN w:val="0"/>
        <w:adjustRightInd w:val="0"/>
        <w:spacing w:line="580" w:lineRule="exact"/>
        <w:ind w:firstLine="640" w:firstLineChars="200"/>
        <w:rPr>
          <w:rFonts w:eastAsia="仿宋_GB2312"/>
          <w:color w:val="000000"/>
          <w:sz w:val="32"/>
          <w:szCs w:val="32"/>
        </w:rPr>
      </w:pPr>
      <w:r>
        <w:rPr>
          <w:rFonts w:hint="eastAsia" w:eastAsia="楷体_GB2312"/>
          <w:color w:val="000000"/>
          <w:sz w:val="32"/>
          <w:szCs w:val="32"/>
        </w:rPr>
        <w:t>（二）大棚覆盖与棚内加温：</w:t>
      </w:r>
      <w:r>
        <w:rPr>
          <w:rFonts w:hint="eastAsia" w:eastAsia="仿宋_GB2312"/>
          <w:color w:val="000000"/>
          <w:sz w:val="32"/>
          <w:szCs w:val="32"/>
        </w:rPr>
        <w:t>密切关注天气变化，10月上旬至11月上旬盖顶膜，裙膜采用防虫网；11月下旬后气温最低降到0℃以下时及时盖塑料裙膜，保温栽培，若遇-5℃以下寒潮，应及时加盖双顶膜，防止棚内温度降至0℃以下，必要时可采用电燃油暖风机、燃烧煤炭、电热等方式进行棚内加温。</w:t>
      </w:r>
    </w:p>
    <w:p>
      <w:pPr>
        <w:autoSpaceDE w:val="0"/>
        <w:autoSpaceDN w:val="0"/>
        <w:adjustRightInd w:val="0"/>
        <w:spacing w:line="580" w:lineRule="exact"/>
        <w:ind w:firstLine="640" w:firstLineChars="200"/>
        <w:rPr>
          <w:rFonts w:eastAsia="仿宋_GB2312"/>
          <w:color w:val="000000"/>
          <w:sz w:val="32"/>
          <w:szCs w:val="32"/>
        </w:rPr>
      </w:pPr>
      <w:r>
        <w:rPr>
          <w:rFonts w:hint="eastAsia" w:eastAsia="楷体_GB2312"/>
          <w:color w:val="000000"/>
          <w:sz w:val="32"/>
          <w:szCs w:val="32"/>
        </w:rPr>
        <w:t>（三）棚内温度控制与揭膜：</w:t>
      </w:r>
      <w:r>
        <w:rPr>
          <w:rFonts w:hint="eastAsia" w:eastAsia="仿宋_GB2312"/>
          <w:color w:val="000000"/>
          <w:sz w:val="32"/>
          <w:szCs w:val="32"/>
        </w:rPr>
        <w:t>根据天气情况，通过掀裙膜通风降温等手段将棚内温度控制在25℃以下，棚内最高温度不超过30℃。杂柑类柑橘采摘结束后去内膜，改为常规大棚栽培，花期后去顶膜；枇杷至3月底4月初，去内膜，改为大棚避雨栽培，采收结束后去顶膜。</w:t>
      </w:r>
    </w:p>
    <w:p>
      <w:pPr>
        <w:snapToGrid w:val="0"/>
        <w:spacing w:line="580" w:lineRule="exact"/>
        <w:ind w:firstLine="640" w:firstLineChars="200"/>
        <w:rPr>
          <w:rFonts w:eastAsia="黑体"/>
          <w:color w:val="000000"/>
          <w:sz w:val="32"/>
          <w:szCs w:val="32"/>
        </w:rPr>
      </w:pPr>
      <w:r>
        <w:rPr>
          <w:rFonts w:eastAsia="黑体"/>
          <w:color w:val="000000"/>
          <w:sz w:val="32"/>
          <w:szCs w:val="32"/>
        </w:rPr>
        <w:t>三、注意事项</w:t>
      </w:r>
    </w:p>
    <w:p>
      <w:pPr>
        <w:autoSpaceDE w:val="0"/>
        <w:autoSpaceDN w:val="0"/>
        <w:adjustRightInd w:val="0"/>
        <w:spacing w:line="580" w:lineRule="exact"/>
        <w:ind w:firstLine="640" w:firstLineChars="200"/>
        <w:rPr>
          <w:rFonts w:eastAsia="仿宋_GB2312"/>
          <w:color w:val="000000"/>
          <w:sz w:val="32"/>
          <w:szCs w:val="32"/>
        </w:rPr>
      </w:pPr>
      <w:r>
        <w:rPr>
          <w:rFonts w:hint="eastAsia" w:eastAsia="仿宋_GB2312"/>
          <w:color w:val="000000"/>
          <w:sz w:val="32"/>
          <w:szCs w:val="32"/>
        </w:rPr>
        <w:t>（一）入冬后应密切关注天气情况，冷空气来临前提早做好准备，不可有侥幸心理、麻痹大意，防止冷冻天气时人手、材料准备不足；</w:t>
      </w:r>
    </w:p>
    <w:p>
      <w:pPr>
        <w:autoSpaceDE w:val="0"/>
        <w:autoSpaceDN w:val="0"/>
        <w:adjustRightInd w:val="0"/>
        <w:spacing w:line="580" w:lineRule="exact"/>
        <w:ind w:firstLine="640" w:firstLineChars="200"/>
        <w:rPr>
          <w:rFonts w:eastAsia="仿宋_GB2312"/>
          <w:color w:val="000000"/>
          <w:sz w:val="32"/>
          <w:szCs w:val="32"/>
        </w:rPr>
      </w:pPr>
      <w:r>
        <w:rPr>
          <w:rFonts w:hint="eastAsia" w:eastAsia="仿宋_GB2312"/>
          <w:color w:val="000000"/>
          <w:sz w:val="32"/>
          <w:szCs w:val="32"/>
        </w:rPr>
        <w:t>（二）采用棚内燃烧物料加温的，应注意做好通风换气，且人员不可在棚内久留，防止一氧化碳中毒。</w:t>
      </w:r>
    </w:p>
    <w:p>
      <w:pPr>
        <w:snapToGrid w:val="0"/>
        <w:spacing w:line="580" w:lineRule="exact"/>
        <w:ind w:firstLine="640" w:firstLineChars="200"/>
        <w:rPr>
          <w:rFonts w:eastAsia="黑体"/>
          <w:color w:val="000000"/>
          <w:sz w:val="32"/>
          <w:szCs w:val="32"/>
        </w:rPr>
      </w:pPr>
      <w:r>
        <w:rPr>
          <w:rFonts w:hint="eastAsia" w:eastAsia="黑体"/>
          <w:color w:val="000000"/>
          <w:sz w:val="32"/>
          <w:szCs w:val="32"/>
        </w:rPr>
        <w:t>四</w:t>
      </w:r>
      <w:r>
        <w:rPr>
          <w:rFonts w:eastAsia="黑体"/>
          <w:color w:val="000000"/>
          <w:sz w:val="32"/>
          <w:szCs w:val="32"/>
        </w:rPr>
        <w:t>、技术依托单位</w:t>
      </w:r>
    </w:p>
    <w:p>
      <w:pPr>
        <w:snapToGrid w:val="0"/>
        <w:spacing w:line="580" w:lineRule="exact"/>
        <w:ind w:firstLine="640" w:firstLineChars="200"/>
        <w:rPr>
          <w:rFonts w:eastAsia="楷体_GB2312"/>
          <w:color w:val="000000"/>
          <w:sz w:val="32"/>
          <w:szCs w:val="32"/>
        </w:rPr>
      </w:pPr>
      <w:r>
        <w:rPr>
          <w:rFonts w:hint="eastAsia" w:eastAsia="楷体_GB2312"/>
          <w:color w:val="000000"/>
          <w:sz w:val="32"/>
          <w:szCs w:val="32"/>
        </w:rPr>
        <w:t>单位名称：宁波市农业技术推广总站</w:t>
      </w:r>
    </w:p>
    <w:p>
      <w:pPr>
        <w:autoSpaceDE w:val="0"/>
        <w:autoSpaceDN w:val="0"/>
        <w:adjustRightIn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联系地址：宁波市海曙区宝善路220号</w:t>
      </w:r>
    </w:p>
    <w:p>
      <w:pPr>
        <w:autoSpaceDE w:val="0"/>
        <w:autoSpaceDN w:val="0"/>
        <w:adjustRightIn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邮政编码：315012</w:t>
      </w:r>
    </w:p>
    <w:p>
      <w:pPr>
        <w:autoSpaceDE w:val="0"/>
        <w:autoSpaceDN w:val="0"/>
        <w:adjustRightIn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 系 人：樊树雷</w:t>
      </w:r>
    </w:p>
    <w:p>
      <w:pPr>
        <w:autoSpaceDE w:val="0"/>
        <w:autoSpaceDN w:val="0"/>
        <w:adjustRightIn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联系电话：0574-89385861 </w:t>
      </w:r>
    </w:p>
    <w:p>
      <w:pPr>
        <w:rPr>
          <w:rFonts w:ascii="黑体" w:hAnsi="黑体" w:eastAsia="黑体"/>
        </w:rPr>
      </w:pPr>
    </w:p>
    <w:p>
      <w:pPr>
        <w:rPr>
          <w:rFonts w:ascii="黑体" w:hAnsi="黑体" w:eastAsia="黑体"/>
          <w:sz w:val="36"/>
          <w:szCs w:val="36"/>
        </w:rPr>
      </w:pPr>
      <w:r>
        <w:rPr>
          <w:rFonts w:hint="eastAsia" w:ascii="黑体" w:hAnsi="黑体" w:eastAsia="黑体"/>
          <w:sz w:val="36"/>
          <w:szCs w:val="36"/>
        </w:rPr>
        <w:br w:type="page"/>
      </w:r>
    </w:p>
    <w:p>
      <w:pPr>
        <w:jc w:val="center"/>
        <w:rPr>
          <w:rFonts w:ascii="黑体" w:hAnsi="黑体" w:eastAsia="黑体"/>
          <w:sz w:val="36"/>
          <w:szCs w:val="36"/>
        </w:rPr>
      </w:pPr>
      <w:r>
        <w:rPr>
          <w:rFonts w:hint="eastAsia" w:ascii="黑体" w:hAnsi="黑体" w:eastAsia="黑体"/>
          <w:sz w:val="36"/>
          <w:szCs w:val="36"/>
        </w:rPr>
        <w:t>果树大棚促早增效栽培技术</w:t>
      </w:r>
    </w:p>
    <w:p>
      <w:pPr>
        <w:snapToGrid w:val="0"/>
        <w:spacing w:line="580" w:lineRule="exact"/>
        <w:ind w:firstLine="640" w:firstLineChars="200"/>
        <w:rPr>
          <w:rFonts w:eastAsia="黑体"/>
          <w:color w:val="000000"/>
          <w:sz w:val="32"/>
          <w:szCs w:val="32"/>
        </w:rPr>
      </w:pPr>
      <w:r>
        <w:rPr>
          <w:rFonts w:eastAsia="黑体"/>
          <w:color w:val="000000"/>
          <w:sz w:val="32"/>
          <w:szCs w:val="32"/>
        </w:rPr>
        <w:t>一、技术概述</w:t>
      </w:r>
    </w:p>
    <w:p>
      <w:pPr>
        <w:autoSpaceDE w:val="0"/>
        <w:autoSpaceDN w:val="0"/>
        <w:adjustRightIn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技术主要针对杨梅、葡萄等果树，为提高经济效益，抢占早期市场，通过加盖保温大棚并及时覆膜、三膜覆盖、棚内加温等方式，提早果树生育期，从而促早成熟，提早上市。该技术可使果实成熟采收期提早15天以上，商品果售价较常规栽培高30%以上，经济效益显著。</w:t>
      </w:r>
    </w:p>
    <w:p>
      <w:pPr>
        <w:snapToGrid w:val="0"/>
        <w:spacing w:line="580" w:lineRule="exact"/>
        <w:ind w:firstLine="640" w:firstLineChars="200"/>
        <w:rPr>
          <w:rFonts w:eastAsia="黑体"/>
          <w:color w:val="000000"/>
          <w:sz w:val="32"/>
          <w:szCs w:val="32"/>
        </w:rPr>
      </w:pPr>
      <w:r>
        <w:rPr>
          <w:rFonts w:eastAsia="黑体"/>
          <w:color w:val="000000"/>
          <w:sz w:val="32"/>
          <w:szCs w:val="32"/>
        </w:rPr>
        <w:t>二、技术要点</w:t>
      </w:r>
    </w:p>
    <w:p>
      <w:pPr>
        <w:spacing w:line="580" w:lineRule="exact"/>
        <w:ind w:firstLine="640" w:firstLineChars="200"/>
        <w:rPr>
          <w:rFonts w:ascii="仿宋_GB2312" w:hAnsi="仿宋_GB2312" w:eastAsia="仿宋_GB2312" w:cs="仿宋_GB2312"/>
          <w:sz w:val="32"/>
          <w:szCs w:val="32"/>
        </w:rPr>
      </w:pPr>
      <w:r>
        <w:rPr>
          <w:rFonts w:hint="eastAsia" w:eastAsia="楷体_GB2312"/>
          <w:color w:val="000000"/>
          <w:sz w:val="32"/>
          <w:szCs w:val="32"/>
        </w:rPr>
        <w:t>（一）薄膜覆盖：</w:t>
      </w:r>
      <w:r>
        <w:rPr>
          <w:rFonts w:hint="eastAsia" w:ascii="仿宋_GB2312" w:hAnsi="仿宋_GB2312" w:eastAsia="仿宋_GB2312" w:cs="仿宋_GB2312"/>
          <w:sz w:val="32"/>
          <w:szCs w:val="32"/>
        </w:rPr>
        <w:t>12月下旬至1月上旬，气象预报信息无-5℃以下严重冰冻天气时覆膜保温，有条件的果园，覆膜前一周灌一次透水，三膜促早葡萄覆外膜后7天左右盖内膜，3月上中旬覆地膜；</w:t>
      </w:r>
    </w:p>
    <w:p>
      <w:pPr>
        <w:spacing w:line="580" w:lineRule="exact"/>
        <w:ind w:firstLine="640" w:firstLineChars="200"/>
        <w:rPr>
          <w:rFonts w:ascii="仿宋_GB2312" w:hAnsi="仿宋_GB2312" w:eastAsia="仿宋_GB2312" w:cs="仿宋_GB2312"/>
          <w:sz w:val="32"/>
          <w:szCs w:val="32"/>
        </w:rPr>
      </w:pPr>
      <w:r>
        <w:rPr>
          <w:rFonts w:hint="eastAsia" w:eastAsia="楷体_GB2312"/>
          <w:color w:val="000000"/>
          <w:sz w:val="32"/>
          <w:szCs w:val="32"/>
        </w:rPr>
        <w:t>（二）破眠与授粉：</w:t>
      </w:r>
      <w:r>
        <w:rPr>
          <w:rFonts w:hint="eastAsia" w:ascii="仿宋_GB2312" w:hAnsi="仿宋_GB2312" w:eastAsia="仿宋_GB2312" w:cs="仿宋_GB2312"/>
          <w:sz w:val="32"/>
          <w:szCs w:val="32"/>
        </w:rPr>
        <w:t>12月中下旬大棚葡萄采用20%石灰氮或50%单氰氨25倍液涂芽或喷枝处理；大棚促早杨梅，棚内应配备杨梅雄株，为使雌雄花花期尽量一致，雄株位置一般位于坡面底端，花期时及时打开位于坡面底端和顶端的通风口通风，以促进授粉；</w:t>
      </w:r>
    </w:p>
    <w:p>
      <w:pPr>
        <w:spacing w:line="580" w:lineRule="exact"/>
        <w:ind w:firstLine="640" w:firstLineChars="200"/>
        <w:rPr>
          <w:rFonts w:ascii="仿宋_GB2312" w:hAnsi="仿宋_GB2312" w:eastAsia="仿宋_GB2312" w:cs="仿宋_GB2312"/>
          <w:sz w:val="32"/>
          <w:szCs w:val="32"/>
        </w:rPr>
      </w:pPr>
      <w:r>
        <w:rPr>
          <w:rFonts w:hint="eastAsia" w:eastAsia="楷体_GB2312"/>
          <w:color w:val="000000"/>
          <w:sz w:val="32"/>
          <w:szCs w:val="32"/>
        </w:rPr>
        <w:t>（三）温度调控：</w:t>
      </w:r>
      <w:r>
        <w:rPr>
          <w:rFonts w:hint="eastAsia" w:ascii="仿宋_GB2312" w:hAnsi="仿宋_GB2312" w:eastAsia="仿宋_GB2312" w:cs="仿宋_GB2312"/>
          <w:sz w:val="32"/>
          <w:szCs w:val="32"/>
        </w:rPr>
        <w:t>通过通风口通风、掀裙膜降温等方式，控制棚内温度最高不超过30℃，4月下旬至5月初，日最低气温10℃以上时，揭除内膜、裙膜，避雨栽培；</w:t>
      </w:r>
    </w:p>
    <w:p>
      <w:pPr>
        <w:spacing w:line="580" w:lineRule="exact"/>
        <w:ind w:firstLine="640" w:firstLineChars="200"/>
        <w:rPr>
          <w:rFonts w:ascii="仿宋_GB2312" w:hAnsi="仿宋_GB2312" w:eastAsia="仿宋_GB2312" w:cs="仿宋_GB2312"/>
          <w:sz w:val="32"/>
          <w:szCs w:val="32"/>
        </w:rPr>
      </w:pPr>
      <w:r>
        <w:rPr>
          <w:rFonts w:hint="eastAsia" w:eastAsia="楷体_GB2312"/>
          <w:color w:val="000000"/>
          <w:sz w:val="32"/>
          <w:szCs w:val="32"/>
        </w:rPr>
        <w:t>（四）去膜：</w:t>
      </w:r>
      <w:r>
        <w:rPr>
          <w:rFonts w:hint="eastAsia" w:ascii="仿宋_GB2312" w:hAnsi="仿宋_GB2312" w:eastAsia="仿宋_GB2312" w:cs="仿宋_GB2312"/>
          <w:sz w:val="32"/>
          <w:szCs w:val="32"/>
        </w:rPr>
        <w:t>果实采收结束后，去除顶膜。葡萄亦可全年避雨覆盖，安装新膜时去除旧顶膜，用作裙膜、地膜。</w:t>
      </w:r>
    </w:p>
    <w:p>
      <w:pPr>
        <w:snapToGrid w:val="0"/>
        <w:spacing w:line="580" w:lineRule="exact"/>
        <w:ind w:firstLine="640" w:firstLineChars="200"/>
        <w:rPr>
          <w:rFonts w:eastAsia="黑体"/>
          <w:color w:val="000000"/>
          <w:sz w:val="32"/>
          <w:szCs w:val="32"/>
        </w:rPr>
      </w:pPr>
      <w:r>
        <w:rPr>
          <w:rFonts w:eastAsia="黑体"/>
          <w:color w:val="000000"/>
          <w:sz w:val="32"/>
          <w:szCs w:val="32"/>
        </w:rPr>
        <w:t>三、注意事项</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（一）为提高果实品质，提倡促早设施果园地面铺设反光膜，以改善棚内光照条件，促进果实营养物质积累与转化；</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（二）促早栽培是促进果树整个生育期提早，其病虫发生情况较露地栽培有较大差异，应注意及时做好病虫害防治。</w:t>
      </w:r>
    </w:p>
    <w:p>
      <w:pPr>
        <w:snapToGrid w:val="0"/>
        <w:spacing w:line="580" w:lineRule="exact"/>
        <w:ind w:firstLine="640" w:firstLineChars="200"/>
        <w:rPr>
          <w:rFonts w:eastAsia="黑体"/>
          <w:color w:val="000000"/>
          <w:sz w:val="32"/>
          <w:szCs w:val="32"/>
        </w:rPr>
      </w:pPr>
      <w:r>
        <w:rPr>
          <w:rFonts w:hint="eastAsia" w:eastAsia="黑体"/>
          <w:color w:val="000000"/>
          <w:sz w:val="32"/>
          <w:szCs w:val="32"/>
        </w:rPr>
        <w:t>四</w:t>
      </w:r>
      <w:r>
        <w:rPr>
          <w:rFonts w:eastAsia="黑体"/>
          <w:color w:val="000000"/>
          <w:sz w:val="32"/>
          <w:szCs w:val="32"/>
        </w:rPr>
        <w:t>、技术依托单位</w:t>
      </w:r>
    </w:p>
    <w:p>
      <w:pPr>
        <w:snapToGrid w:val="0"/>
        <w:spacing w:line="580" w:lineRule="exact"/>
        <w:ind w:firstLine="640" w:firstLineChars="200"/>
        <w:rPr>
          <w:rFonts w:eastAsia="楷体_GB2312"/>
          <w:color w:val="000000"/>
          <w:sz w:val="32"/>
          <w:szCs w:val="32"/>
        </w:rPr>
      </w:pPr>
      <w:r>
        <w:rPr>
          <w:rFonts w:hint="eastAsia" w:eastAsia="楷体_GB2312"/>
          <w:color w:val="000000"/>
          <w:sz w:val="32"/>
          <w:szCs w:val="32"/>
        </w:rPr>
        <w:t>单位名称：宁波市农业技术推广总站</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联系地址：宁波市海曙区宝善路220号</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邮政编码：315012</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 系 人：樊树雷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联系电话：</w:t>
      </w:r>
      <w:r>
        <w:rPr>
          <w:rFonts w:hint="eastAsia" w:ascii="仿宋_GB2312" w:hAnsi="仿宋_GB2312" w:eastAsia="仿宋_GB2312" w:cs="仿宋_GB2312"/>
          <w:sz w:val="32"/>
          <w:szCs w:val="32"/>
        </w:rPr>
        <w:t xml:space="preserve">0574-89385861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jc w:val="center"/>
        <w:rPr>
          <w:rFonts w:ascii="黑体" w:hAnsi="黑体" w:eastAsia="黑体"/>
          <w:sz w:val="36"/>
          <w:szCs w:val="36"/>
        </w:rPr>
      </w:pPr>
      <w:r>
        <w:rPr>
          <w:rFonts w:hint="eastAsia" w:ascii="黑体" w:hAnsi="黑体" w:eastAsia="黑体"/>
          <w:sz w:val="36"/>
          <w:szCs w:val="36"/>
        </w:rPr>
        <w:t>果树矮化早果丰产栽培技术</w:t>
      </w:r>
    </w:p>
    <w:p>
      <w:pPr>
        <w:snapToGrid w:val="0"/>
        <w:spacing w:line="580" w:lineRule="exact"/>
        <w:ind w:firstLine="640" w:firstLineChars="200"/>
        <w:rPr>
          <w:rFonts w:eastAsia="黑体"/>
          <w:color w:val="000000"/>
          <w:sz w:val="32"/>
          <w:szCs w:val="32"/>
        </w:rPr>
      </w:pPr>
      <w:r>
        <w:rPr>
          <w:rFonts w:eastAsia="黑体"/>
          <w:color w:val="000000"/>
          <w:sz w:val="32"/>
          <w:szCs w:val="32"/>
        </w:rPr>
        <w:t>一、技术概述</w:t>
      </w:r>
    </w:p>
    <w:p>
      <w:pPr>
        <w:autoSpaceDE w:val="0"/>
        <w:autoSpaceDN w:val="0"/>
        <w:adjustRightInd w:val="0"/>
        <w:spacing w:line="58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针对杨梅等童期长、树体高大果树，通过大苗定植、矮化整形修剪等技术措施，降低树体高度，提高树体通风透光性，缩短果园投入产出年限，促进果树提早进入盛果期，降低修剪、喷药、采摘等生产管理人工操作难度，减少用工量，提高产量及精品果率，提高效益。</w:t>
      </w:r>
    </w:p>
    <w:p>
      <w:pPr>
        <w:snapToGrid w:val="0"/>
        <w:spacing w:line="580" w:lineRule="exact"/>
        <w:ind w:firstLine="640" w:firstLineChars="200"/>
        <w:rPr>
          <w:rFonts w:eastAsia="黑体"/>
          <w:color w:val="000000"/>
          <w:sz w:val="32"/>
          <w:szCs w:val="32"/>
        </w:rPr>
      </w:pPr>
      <w:r>
        <w:rPr>
          <w:rFonts w:eastAsia="黑体"/>
          <w:color w:val="000000"/>
          <w:sz w:val="32"/>
          <w:szCs w:val="32"/>
        </w:rPr>
        <w:t>二、技术要点</w:t>
      </w:r>
    </w:p>
    <w:p>
      <w:pPr>
        <w:autoSpaceDE w:val="0"/>
        <w:autoSpaceDN w:val="0"/>
        <w:adjustRightInd w:val="0"/>
        <w:spacing w:line="580" w:lineRule="exact"/>
        <w:ind w:firstLine="640" w:firstLineChars="200"/>
        <w:rPr>
          <w:rFonts w:ascii="仿宋_GB2312" w:eastAsia="仿宋_GB2312" w:cs="仿宋_GB2312"/>
          <w:kern w:val="0"/>
          <w:sz w:val="32"/>
          <w:szCs w:val="32"/>
        </w:rPr>
      </w:pPr>
      <w:r>
        <w:rPr>
          <w:rFonts w:hint="eastAsia" w:eastAsia="楷体_GB2312"/>
          <w:color w:val="000000"/>
          <w:sz w:val="32"/>
          <w:szCs w:val="32"/>
        </w:rPr>
        <w:t>（一）树苗培育：</w:t>
      </w:r>
      <w:r>
        <w:rPr>
          <w:rFonts w:hint="eastAsia" w:ascii="仿宋_GB2312" w:eastAsia="仿宋_GB2312" w:cs="仿宋_GB2312"/>
          <w:kern w:val="0"/>
          <w:sz w:val="32"/>
          <w:szCs w:val="32"/>
        </w:rPr>
        <w:t>常规“慈荠”、“荸荠种”苗木嫁接后，在圃地进行培育，30cm左右定干，利用强旺枝培养主枝4-6个，至第4年达到干径3 -4 cm、高15-20 cm，树形完整，树高、冠径分别达到1.0 m、1.2 m等标准。</w:t>
      </w:r>
    </w:p>
    <w:p>
      <w:pPr>
        <w:autoSpaceDE w:val="0"/>
        <w:autoSpaceDN w:val="0"/>
        <w:adjustRightInd w:val="0"/>
        <w:spacing w:line="580" w:lineRule="exact"/>
        <w:ind w:firstLine="640" w:firstLineChars="200"/>
        <w:rPr>
          <w:rFonts w:ascii="仿宋_GB2312" w:eastAsia="仿宋_GB2312" w:cs="仿宋_GB2312"/>
          <w:kern w:val="0"/>
          <w:sz w:val="32"/>
          <w:szCs w:val="32"/>
        </w:rPr>
      </w:pPr>
      <w:r>
        <w:rPr>
          <w:rFonts w:hint="eastAsia" w:eastAsia="楷体_GB2312"/>
          <w:color w:val="000000"/>
          <w:sz w:val="32"/>
          <w:szCs w:val="32"/>
        </w:rPr>
        <w:t>（二）树苗定植：</w:t>
      </w:r>
      <w:r>
        <w:rPr>
          <w:rFonts w:hint="eastAsia" w:ascii="仿宋_GB2312" w:eastAsia="仿宋_GB2312" w:cs="仿宋_GB2312"/>
          <w:kern w:val="0"/>
          <w:sz w:val="32"/>
          <w:szCs w:val="32"/>
        </w:rPr>
        <w:t>4年生树苗大穴定植，带土移栽，定植穴直径0.8 m-1.0m、深0.8m；定植前半个月，在定植穴内施基肥，基肥上回填表土，在表土层上定植。</w:t>
      </w:r>
    </w:p>
    <w:p>
      <w:pPr>
        <w:autoSpaceDE w:val="0"/>
        <w:autoSpaceDN w:val="0"/>
        <w:adjustRightInd w:val="0"/>
        <w:spacing w:line="580" w:lineRule="exact"/>
        <w:ind w:firstLine="640" w:firstLineChars="200"/>
        <w:rPr>
          <w:rFonts w:ascii="仿宋_GB2312" w:eastAsia="仿宋_GB2312" w:cs="仿宋_GB2312"/>
          <w:kern w:val="0"/>
          <w:sz w:val="32"/>
          <w:szCs w:val="32"/>
        </w:rPr>
      </w:pPr>
      <w:r>
        <w:rPr>
          <w:rFonts w:hint="eastAsia" w:eastAsia="楷体_GB2312"/>
          <w:color w:val="000000"/>
          <w:sz w:val="32"/>
          <w:szCs w:val="32"/>
        </w:rPr>
        <w:t>（三）矮化修剪：</w:t>
      </w:r>
      <w:r>
        <w:rPr>
          <w:rFonts w:hint="eastAsia" w:ascii="仿宋_GB2312" w:eastAsia="仿宋_GB2312" w:cs="仿宋_GB2312"/>
          <w:kern w:val="0"/>
          <w:sz w:val="32"/>
          <w:szCs w:val="32"/>
        </w:rPr>
        <w:t>新发展果园，采用多主枝矮化开心圆头形树型，通过拉枝、疏删、短截等手段，使树体构架为主干高20-25cm，主枝4-6个，每个主枝上配备副主枝2-3个，在主枝或副主枝上均匀分布大侧枝3-5个，树体高度3-3.5m；大树修剪，应控制树体大部分结果枝叶在1.5-3.5m，从3-3.5m的部位锯除直立过高的枝条，疏删中间密生枝，适当去除斜转直的重叠和交叉枝，疏除部分内膛枝条，年修剪量控制在树冠大小的20%左右。</w:t>
      </w:r>
    </w:p>
    <w:p>
      <w:pPr>
        <w:autoSpaceDE w:val="0"/>
        <w:autoSpaceDN w:val="0"/>
        <w:adjustRightInd w:val="0"/>
        <w:spacing w:line="580" w:lineRule="exact"/>
        <w:ind w:firstLine="640" w:firstLineChars="200"/>
        <w:rPr>
          <w:rFonts w:ascii="仿宋_GB2312" w:eastAsia="仿宋_GB2312" w:cs="仿宋_GB2312"/>
          <w:kern w:val="0"/>
          <w:sz w:val="32"/>
          <w:szCs w:val="32"/>
        </w:rPr>
      </w:pPr>
      <w:r>
        <w:rPr>
          <w:rFonts w:hint="eastAsia" w:eastAsia="楷体_GB2312"/>
          <w:color w:val="000000"/>
          <w:sz w:val="32"/>
          <w:szCs w:val="32"/>
        </w:rPr>
        <w:t>（四）花果管理：</w:t>
      </w:r>
      <w:r>
        <w:rPr>
          <w:rFonts w:hint="eastAsia" w:ascii="仿宋_GB2312" w:eastAsia="仿宋_GB2312" w:cs="仿宋_GB2312"/>
          <w:kern w:val="0"/>
          <w:sz w:val="32"/>
          <w:szCs w:val="32"/>
        </w:rPr>
        <w:t>旺长树不施氮肥，适施磷钾肥，通过盛花期树冠喷布适宜浓度的赤霉素等方法，促进坐果；花芽过多树，可结合冬季修剪疏除结果枝，疏花剂疏花、人工疏果等方式减少留果量，以提高果实品质，保持树势。</w:t>
      </w:r>
    </w:p>
    <w:p>
      <w:pPr>
        <w:snapToGrid w:val="0"/>
        <w:spacing w:line="580" w:lineRule="exact"/>
        <w:ind w:firstLine="640" w:firstLineChars="200"/>
        <w:rPr>
          <w:rFonts w:eastAsia="黑体"/>
          <w:color w:val="000000"/>
          <w:sz w:val="32"/>
          <w:szCs w:val="32"/>
        </w:rPr>
      </w:pPr>
      <w:r>
        <w:rPr>
          <w:rFonts w:eastAsia="黑体"/>
          <w:color w:val="000000"/>
          <w:sz w:val="32"/>
          <w:szCs w:val="32"/>
        </w:rPr>
        <w:t>三、注意事项</w:t>
      </w:r>
    </w:p>
    <w:p>
      <w:pPr>
        <w:autoSpaceDE w:val="0"/>
        <w:autoSpaceDN w:val="0"/>
        <w:adjustRightInd w:val="0"/>
        <w:spacing w:line="58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大树矮化修剪应分年度进行，根据原树体高度分3-5年逐渐降低至4m以下，年度修剪量不宜过大，以免影响树势。修剪顺序应先内后外，先上后下，先大枝后小枝。</w:t>
      </w:r>
    </w:p>
    <w:p>
      <w:pPr>
        <w:snapToGrid w:val="0"/>
        <w:spacing w:line="580" w:lineRule="exact"/>
        <w:ind w:firstLine="640" w:firstLineChars="200"/>
        <w:rPr>
          <w:rFonts w:eastAsia="黑体"/>
          <w:color w:val="000000"/>
          <w:sz w:val="32"/>
          <w:szCs w:val="32"/>
        </w:rPr>
      </w:pPr>
      <w:r>
        <w:rPr>
          <w:rFonts w:hint="eastAsia" w:eastAsia="黑体"/>
          <w:color w:val="000000"/>
          <w:sz w:val="32"/>
          <w:szCs w:val="32"/>
        </w:rPr>
        <w:t>四</w:t>
      </w:r>
      <w:r>
        <w:rPr>
          <w:rFonts w:eastAsia="黑体"/>
          <w:color w:val="000000"/>
          <w:sz w:val="32"/>
          <w:szCs w:val="32"/>
        </w:rPr>
        <w:t>、技术依托单位</w:t>
      </w:r>
    </w:p>
    <w:p>
      <w:pPr>
        <w:autoSpaceDE w:val="0"/>
        <w:autoSpaceDN w:val="0"/>
        <w:adjustRightInd w:val="0"/>
        <w:spacing w:line="580" w:lineRule="exact"/>
        <w:ind w:firstLine="640" w:firstLineChars="200"/>
        <w:rPr>
          <w:rFonts w:ascii="仿宋_GB2312" w:eastAsia="仿宋_GB2312" w:cs="仿宋_GB2312"/>
          <w:kern w:val="0"/>
          <w:sz w:val="32"/>
          <w:szCs w:val="32"/>
        </w:rPr>
      </w:pPr>
      <w:r>
        <w:rPr>
          <w:rFonts w:hint="eastAsia" w:eastAsia="楷体_GB2312"/>
          <w:color w:val="000000"/>
          <w:sz w:val="32"/>
          <w:szCs w:val="32"/>
        </w:rPr>
        <w:t>单位名称：宁波市农业技术推广总站</w:t>
      </w:r>
    </w:p>
    <w:p>
      <w:pPr>
        <w:autoSpaceDE w:val="0"/>
        <w:autoSpaceDN w:val="0"/>
        <w:adjustRightInd w:val="0"/>
        <w:spacing w:line="58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联系地址：宁波市海曙区宝善路220号</w:t>
      </w:r>
    </w:p>
    <w:p>
      <w:pPr>
        <w:autoSpaceDE w:val="0"/>
        <w:autoSpaceDN w:val="0"/>
        <w:adjustRightInd w:val="0"/>
        <w:spacing w:line="58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邮政编码：315012</w:t>
      </w:r>
    </w:p>
    <w:p>
      <w:pPr>
        <w:autoSpaceDE w:val="0"/>
        <w:autoSpaceDN w:val="0"/>
        <w:adjustRightInd w:val="0"/>
        <w:spacing w:line="58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联 系 人：樊树雷</w:t>
      </w:r>
    </w:p>
    <w:p>
      <w:pPr>
        <w:autoSpaceDE w:val="0"/>
        <w:autoSpaceDN w:val="0"/>
        <w:adjustRightInd w:val="0"/>
        <w:spacing w:line="58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联系电话：0574-89385861</w:t>
      </w:r>
    </w:p>
    <w:p>
      <w:pPr>
        <w:rPr>
          <w:rFonts w:ascii="仿宋_GB2312" w:eastAsia="仿宋_GB2312" w:cs="仿宋_GB2312"/>
          <w:kern w:val="0"/>
          <w:sz w:val="32"/>
          <w:szCs w:val="32"/>
        </w:rPr>
      </w:pPr>
      <w:r>
        <w:rPr>
          <w:rFonts w:hint="eastAsia" w:ascii="仿宋_GB2312" w:eastAsia="仿宋_GB2312" w:cs="仿宋_GB2312"/>
          <w:kern w:val="0"/>
          <w:sz w:val="32"/>
          <w:szCs w:val="32"/>
        </w:rPr>
        <w:br w:type="page"/>
      </w:r>
    </w:p>
    <w:p>
      <w:pPr>
        <w:snapToGrid w:val="0"/>
        <w:spacing w:line="620" w:lineRule="exact"/>
        <w:ind w:firstLine="720" w:firstLineChars="200"/>
        <w:jc w:val="center"/>
        <w:rPr>
          <w:rFonts w:ascii="黑体" w:hAnsi="黑体" w:eastAsia="黑体"/>
          <w:sz w:val="36"/>
        </w:rPr>
      </w:pPr>
      <w:r>
        <w:rPr>
          <w:rFonts w:hint="eastAsia" w:ascii="黑体" w:hAnsi="黑体" w:eastAsia="黑体"/>
          <w:sz w:val="36"/>
        </w:rPr>
        <w:t>雷笋</w:t>
      </w:r>
      <w:r>
        <w:rPr>
          <w:rFonts w:ascii="黑体" w:hAnsi="黑体" w:eastAsia="黑体"/>
          <w:sz w:val="36"/>
        </w:rPr>
        <w:t>覆盖</w:t>
      </w:r>
      <w:r>
        <w:rPr>
          <w:rFonts w:hint="eastAsia" w:ascii="黑体" w:hAnsi="黑体" w:eastAsia="黑体"/>
          <w:sz w:val="36"/>
        </w:rPr>
        <w:t>高效</w:t>
      </w:r>
      <w:r>
        <w:rPr>
          <w:rFonts w:ascii="黑体" w:hAnsi="黑体" w:eastAsia="黑体"/>
          <w:sz w:val="36"/>
        </w:rPr>
        <w:t>栽培技术</w:t>
      </w:r>
    </w:p>
    <w:p>
      <w:pPr>
        <w:snapToGrid w:val="0"/>
        <w:spacing w:line="580" w:lineRule="exact"/>
        <w:ind w:firstLine="640" w:firstLineChars="200"/>
        <w:rPr>
          <w:rFonts w:eastAsia="黑体"/>
          <w:color w:val="000000"/>
          <w:sz w:val="32"/>
          <w:szCs w:val="32"/>
        </w:rPr>
      </w:pPr>
      <w:r>
        <w:rPr>
          <w:rFonts w:eastAsia="黑体"/>
          <w:color w:val="000000"/>
          <w:sz w:val="32"/>
          <w:szCs w:val="32"/>
        </w:rPr>
        <w:t>一、技术概述</w:t>
      </w:r>
    </w:p>
    <w:p>
      <w:pPr>
        <w:snapToGrid w:val="0"/>
        <w:spacing w:line="580" w:lineRule="exact"/>
        <w:ind w:firstLine="640" w:firstLineChars="200"/>
        <w:rPr>
          <w:rFonts w:eastAsia="仿宋_GB2312"/>
          <w:color w:val="000000"/>
          <w:sz w:val="32"/>
          <w:szCs w:val="32"/>
        </w:rPr>
      </w:pPr>
      <w:r>
        <w:rPr>
          <w:rFonts w:hint="eastAsia" w:eastAsia="仿宋_GB2312"/>
          <w:color w:val="000000"/>
          <w:sz w:val="32"/>
          <w:szCs w:val="32"/>
        </w:rPr>
        <w:t>雷笋</w:t>
      </w:r>
      <w:r>
        <w:rPr>
          <w:rFonts w:eastAsia="仿宋_GB2312"/>
          <w:color w:val="000000"/>
          <w:sz w:val="32"/>
          <w:szCs w:val="32"/>
        </w:rPr>
        <w:t>覆盖</w:t>
      </w:r>
      <w:r>
        <w:rPr>
          <w:rFonts w:hint="eastAsia" w:eastAsia="仿宋_GB2312"/>
          <w:color w:val="000000"/>
          <w:sz w:val="32"/>
          <w:szCs w:val="32"/>
        </w:rPr>
        <w:t>高效</w:t>
      </w:r>
      <w:r>
        <w:rPr>
          <w:rFonts w:eastAsia="仿宋_GB2312"/>
          <w:color w:val="000000"/>
          <w:sz w:val="32"/>
          <w:szCs w:val="32"/>
        </w:rPr>
        <w:t>栽培</w:t>
      </w:r>
      <w:r>
        <w:rPr>
          <w:rFonts w:hint="eastAsia" w:eastAsia="仿宋_GB2312"/>
          <w:color w:val="000000"/>
          <w:sz w:val="32"/>
          <w:szCs w:val="32"/>
        </w:rPr>
        <w:t>技术</w:t>
      </w:r>
      <w:r>
        <w:rPr>
          <w:rFonts w:eastAsia="仿宋_GB2312"/>
          <w:color w:val="000000"/>
          <w:sz w:val="32"/>
          <w:szCs w:val="32"/>
        </w:rPr>
        <w:t>是指利用覆盖物提高</w:t>
      </w:r>
      <w:r>
        <w:rPr>
          <w:rFonts w:hint="eastAsia" w:eastAsia="仿宋_GB2312"/>
          <w:color w:val="000000"/>
          <w:sz w:val="32"/>
          <w:szCs w:val="32"/>
        </w:rPr>
        <w:t>笋园</w:t>
      </w:r>
      <w:r>
        <w:rPr>
          <w:rFonts w:eastAsia="仿宋_GB2312"/>
          <w:color w:val="000000"/>
          <w:sz w:val="32"/>
          <w:szCs w:val="32"/>
        </w:rPr>
        <w:t>土壤温度</w:t>
      </w:r>
      <w:r>
        <w:rPr>
          <w:rFonts w:hint="eastAsia" w:eastAsia="仿宋_GB2312"/>
          <w:color w:val="000000"/>
          <w:sz w:val="32"/>
          <w:szCs w:val="32"/>
        </w:rPr>
        <w:t>，</w:t>
      </w:r>
      <w:r>
        <w:rPr>
          <w:rFonts w:eastAsia="仿宋_GB2312"/>
          <w:color w:val="000000"/>
          <w:sz w:val="32"/>
          <w:szCs w:val="32"/>
        </w:rPr>
        <w:t>从而促进笋芽提早分化</w:t>
      </w:r>
      <w:r>
        <w:rPr>
          <w:rFonts w:hint="eastAsia" w:eastAsia="仿宋_GB2312"/>
          <w:color w:val="000000"/>
          <w:sz w:val="32"/>
          <w:szCs w:val="32"/>
        </w:rPr>
        <w:t>，</w:t>
      </w:r>
      <w:r>
        <w:rPr>
          <w:rFonts w:eastAsia="仿宋_GB2312"/>
          <w:color w:val="000000"/>
          <w:sz w:val="32"/>
          <w:szCs w:val="32"/>
        </w:rPr>
        <w:t>使原来在春季出土的雷笋在冬季出土</w:t>
      </w:r>
      <w:r>
        <w:rPr>
          <w:rFonts w:hint="eastAsia" w:eastAsia="仿宋_GB2312"/>
          <w:color w:val="000000"/>
          <w:sz w:val="32"/>
          <w:szCs w:val="32"/>
        </w:rPr>
        <w:t>，</w:t>
      </w:r>
      <w:r>
        <w:rPr>
          <w:rFonts w:eastAsia="仿宋_GB2312"/>
          <w:color w:val="000000"/>
          <w:sz w:val="32"/>
          <w:szCs w:val="32"/>
        </w:rPr>
        <w:t>是促进雷笋</w:t>
      </w:r>
      <w:r>
        <w:rPr>
          <w:rFonts w:hint="eastAsia" w:eastAsia="仿宋_GB2312"/>
          <w:color w:val="000000"/>
          <w:sz w:val="32"/>
          <w:szCs w:val="32"/>
        </w:rPr>
        <w:t>早出</w:t>
      </w:r>
      <w:r>
        <w:rPr>
          <w:rFonts w:eastAsia="仿宋_GB2312"/>
          <w:color w:val="000000"/>
          <w:sz w:val="32"/>
          <w:szCs w:val="32"/>
        </w:rPr>
        <w:t>的关键技术</w:t>
      </w:r>
      <w:r>
        <w:rPr>
          <w:rFonts w:hint="eastAsia" w:eastAsia="仿宋_GB2312"/>
          <w:color w:val="000000"/>
          <w:sz w:val="32"/>
          <w:szCs w:val="32"/>
        </w:rPr>
        <w:t>。</w:t>
      </w:r>
      <w:r>
        <w:rPr>
          <w:rFonts w:eastAsia="仿宋_GB2312"/>
          <w:color w:val="000000"/>
          <w:sz w:val="32"/>
          <w:szCs w:val="32"/>
        </w:rPr>
        <w:t>通过覆盖技术，可使笋期提前</w:t>
      </w:r>
      <w:r>
        <w:rPr>
          <w:rFonts w:hint="eastAsia" w:eastAsia="仿宋_GB2312"/>
          <w:color w:val="000000"/>
          <w:sz w:val="32"/>
          <w:szCs w:val="32"/>
        </w:rPr>
        <w:t>20</w:t>
      </w:r>
      <w:r>
        <w:rPr>
          <w:rFonts w:eastAsia="仿宋_GB2312"/>
          <w:color w:val="000000"/>
          <w:sz w:val="32"/>
          <w:szCs w:val="32"/>
        </w:rPr>
        <w:t>～</w:t>
      </w:r>
      <w:r>
        <w:rPr>
          <w:rFonts w:hint="eastAsia" w:eastAsia="仿宋_GB2312"/>
          <w:color w:val="000000"/>
          <w:sz w:val="32"/>
          <w:szCs w:val="32"/>
        </w:rPr>
        <w:t>40</w:t>
      </w:r>
      <w:r>
        <w:rPr>
          <w:rFonts w:eastAsia="仿宋_GB2312"/>
          <w:color w:val="000000"/>
          <w:sz w:val="32"/>
          <w:szCs w:val="32"/>
        </w:rPr>
        <w:t xml:space="preserve"> d，可满足春节期间市场对雷笋的需求，极大提高了</w:t>
      </w:r>
      <w:r>
        <w:rPr>
          <w:rFonts w:hint="eastAsia" w:eastAsia="仿宋_GB2312"/>
          <w:color w:val="000000"/>
          <w:sz w:val="32"/>
          <w:szCs w:val="32"/>
        </w:rPr>
        <w:t>雷笋</w:t>
      </w:r>
      <w:r>
        <w:rPr>
          <w:rFonts w:eastAsia="仿宋_GB2312"/>
          <w:color w:val="000000"/>
          <w:sz w:val="32"/>
          <w:szCs w:val="32"/>
        </w:rPr>
        <w:t>的经济效益。截至</w:t>
      </w:r>
      <w:r>
        <w:rPr>
          <w:rFonts w:hint="eastAsia" w:eastAsia="仿宋_GB2312"/>
          <w:color w:val="000000"/>
          <w:sz w:val="32"/>
          <w:szCs w:val="32"/>
        </w:rPr>
        <w:t>2020年底，雷笋覆盖高效栽培技术已在我市奉化、余姚、鄞州、海曙等县（市、区）推广应用，总面积达10000亩以上。</w:t>
      </w:r>
    </w:p>
    <w:p>
      <w:pPr>
        <w:snapToGrid w:val="0"/>
        <w:spacing w:line="580" w:lineRule="exact"/>
        <w:ind w:firstLine="640" w:firstLineChars="200"/>
        <w:rPr>
          <w:rFonts w:eastAsia="黑体"/>
          <w:color w:val="000000"/>
          <w:sz w:val="32"/>
          <w:szCs w:val="32"/>
        </w:rPr>
      </w:pPr>
      <w:r>
        <w:rPr>
          <w:rFonts w:eastAsia="黑体"/>
          <w:color w:val="000000"/>
          <w:sz w:val="32"/>
          <w:szCs w:val="32"/>
        </w:rPr>
        <w:t>二、技术要点</w:t>
      </w:r>
    </w:p>
    <w:p>
      <w:pPr>
        <w:snapToGrid w:val="0"/>
        <w:spacing w:line="580" w:lineRule="exact"/>
        <w:ind w:firstLine="640" w:firstLineChars="200"/>
        <w:rPr>
          <w:rFonts w:eastAsia="楷体_GB2312"/>
          <w:color w:val="000000"/>
          <w:sz w:val="32"/>
          <w:szCs w:val="32"/>
        </w:rPr>
      </w:pPr>
      <w:r>
        <w:rPr>
          <w:rFonts w:hint="eastAsia" w:eastAsia="楷体_GB2312"/>
          <w:color w:val="000000"/>
          <w:sz w:val="32"/>
          <w:szCs w:val="32"/>
        </w:rPr>
        <w:t>（一）覆盖物选择</w:t>
      </w:r>
    </w:p>
    <w:p>
      <w:pPr>
        <w:snapToGrid w:val="0"/>
        <w:spacing w:line="5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覆盖物可以选择厩肥、废弃菌棒、竹叶、稻草、砻糠等。</w:t>
      </w:r>
    </w:p>
    <w:p>
      <w:pPr>
        <w:snapToGrid w:val="0"/>
        <w:spacing w:line="580" w:lineRule="exact"/>
        <w:ind w:firstLine="640" w:firstLineChars="200"/>
        <w:rPr>
          <w:rFonts w:eastAsia="楷体_GB2312"/>
          <w:color w:val="000000"/>
          <w:sz w:val="32"/>
          <w:szCs w:val="32"/>
        </w:rPr>
      </w:pPr>
      <w:r>
        <w:rPr>
          <w:rFonts w:hint="eastAsia" w:eastAsia="楷体_GB2312"/>
          <w:color w:val="000000"/>
          <w:sz w:val="32"/>
          <w:szCs w:val="32"/>
        </w:rPr>
        <w:t>（二）覆盖时间</w:t>
      </w:r>
    </w:p>
    <w:p>
      <w:pPr>
        <w:snapToGrid w:val="0"/>
        <w:spacing w:line="5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从气候条件、市场需求、经济效益等方面考虑，覆盖时间一般选在11月中、下旬为宜。</w:t>
      </w:r>
    </w:p>
    <w:p>
      <w:pPr>
        <w:snapToGrid w:val="0"/>
        <w:spacing w:line="580" w:lineRule="exact"/>
        <w:ind w:firstLine="640" w:firstLineChars="200"/>
        <w:rPr>
          <w:rFonts w:eastAsia="楷体_GB2312"/>
          <w:color w:val="000000"/>
          <w:sz w:val="32"/>
          <w:szCs w:val="32"/>
        </w:rPr>
      </w:pPr>
      <w:r>
        <w:rPr>
          <w:rFonts w:hint="eastAsia" w:eastAsia="楷体_GB2312"/>
          <w:color w:val="000000"/>
          <w:sz w:val="32"/>
          <w:szCs w:val="32"/>
        </w:rPr>
        <w:t>（三）覆盖方法</w:t>
      </w:r>
    </w:p>
    <w:p>
      <w:pPr>
        <w:snapToGrid w:val="0"/>
        <w:spacing w:line="5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选择晴天进行覆盖，尤其是雨后的晴天最好。每亩笋园先撒施50千克左右复合肥，下层覆盖厩肥、废弃菌棒等易发酵增温的材料，并保持一定的湿度，为微生物繁殖发酵创造最佳环境；上层覆盖使用不易吸水、较易保温的材料，如竹叶、稻草、砻糠等。</w:t>
      </w:r>
    </w:p>
    <w:p>
      <w:pPr>
        <w:snapToGrid w:val="0"/>
        <w:spacing w:line="580" w:lineRule="exact"/>
        <w:ind w:firstLine="640" w:firstLineChars="200"/>
        <w:rPr>
          <w:rFonts w:eastAsia="楷体_GB2312"/>
          <w:color w:val="000000"/>
          <w:sz w:val="32"/>
          <w:szCs w:val="32"/>
        </w:rPr>
      </w:pPr>
      <w:r>
        <w:rPr>
          <w:rFonts w:hint="eastAsia" w:eastAsia="楷体_GB2312"/>
          <w:color w:val="000000"/>
          <w:sz w:val="32"/>
          <w:szCs w:val="32"/>
        </w:rPr>
        <w:t>（四）雷笋采收</w:t>
      </w:r>
    </w:p>
    <w:p>
      <w:pPr>
        <w:snapToGrid w:val="0"/>
        <w:spacing w:line="580" w:lineRule="exact"/>
        <w:ind w:firstLine="640" w:firstLineChars="200"/>
        <w:rPr>
          <w:rFonts w:eastAsia="仿宋_GB2312"/>
          <w:color w:val="000000"/>
          <w:sz w:val="32"/>
          <w:szCs w:val="32"/>
        </w:rPr>
      </w:pPr>
      <w:r>
        <w:rPr>
          <w:rFonts w:eastAsia="仿宋_GB2312"/>
          <w:color w:val="000000"/>
          <w:sz w:val="32"/>
          <w:szCs w:val="32"/>
        </w:rPr>
        <w:t>在水、肥条件适宜的情况下，覆盖后</w:t>
      </w:r>
      <w:r>
        <w:rPr>
          <w:rFonts w:hint="eastAsia" w:eastAsia="仿宋_GB2312"/>
          <w:color w:val="000000"/>
          <w:sz w:val="32"/>
          <w:szCs w:val="32"/>
        </w:rPr>
        <w:t>20</w:t>
      </w:r>
      <w:r>
        <w:rPr>
          <w:rFonts w:eastAsia="仿宋_GB2312"/>
          <w:color w:val="000000"/>
          <w:sz w:val="32"/>
          <w:szCs w:val="32"/>
        </w:rPr>
        <w:t>～</w:t>
      </w:r>
      <w:r>
        <w:rPr>
          <w:rFonts w:hint="eastAsia" w:eastAsia="仿宋_GB2312"/>
          <w:color w:val="000000"/>
          <w:sz w:val="32"/>
          <w:szCs w:val="32"/>
        </w:rPr>
        <w:t>40</w:t>
      </w:r>
      <w:r>
        <w:rPr>
          <w:rFonts w:eastAsia="仿宋_GB2312"/>
          <w:color w:val="000000"/>
          <w:sz w:val="32"/>
          <w:szCs w:val="32"/>
        </w:rPr>
        <w:t xml:space="preserve"> d开始出笋</w:t>
      </w:r>
      <w:r>
        <w:rPr>
          <w:rFonts w:hint="eastAsia" w:eastAsia="仿宋_GB2312"/>
          <w:color w:val="000000"/>
          <w:sz w:val="32"/>
          <w:szCs w:val="32"/>
        </w:rPr>
        <w:t>，</w:t>
      </w:r>
      <w:r>
        <w:rPr>
          <w:rFonts w:eastAsia="仿宋_GB2312"/>
          <w:color w:val="000000"/>
          <w:sz w:val="32"/>
          <w:szCs w:val="32"/>
        </w:rPr>
        <w:t>当上层</w:t>
      </w:r>
      <w:r>
        <w:rPr>
          <w:rFonts w:hint="eastAsia" w:eastAsia="仿宋_GB2312"/>
          <w:color w:val="000000"/>
          <w:sz w:val="32"/>
          <w:szCs w:val="32"/>
        </w:rPr>
        <w:t>砻糠</w:t>
      </w:r>
      <w:r>
        <w:rPr>
          <w:rFonts w:eastAsia="仿宋_GB2312"/>
          <w:color w:val="000000"/>
          <w:sz w:val="32"/>
          <w:szCs w:val="32"/>
        </w:rPr>
        <w:t>出现裂缝或被顶起时，及时拨开覆盖物，挖出</w:t>
      </w:r>
      <w:r>
        <w:rPr>
          <w:rFonts w:hint="eastAsia" w:eastAsia="仿宋_GB2312"/>
          <w:color w:val="000000"/>
          <w:sz w:val="32"/>
          <w:szCs w:val="32"/>
        </w:rPr>
        <w:t>雷笋</w:t>
      </w:r>
      <w:r>
        <w:rPr>
          <w:rFonts w:eastAsia="仿宋_GB2312"/>
          <w:color w:val="000000"/>
          <w:sz w:val="32"/>
          <w:szCs w:val="32"/>
        </w:rPr>
        <w:t>，然后将土盖回原处，再盖好覆盖物，继续保温增温。</w:t>
      </w:r>
    </w:p>
    <w:p>
      <w:pPr>
        <w:snapToGrid w:val="0"/>
        <w:spacing w:line="580" w:lineRule="exact"/>
        <w:ind w:firstLine="640" w:firstLineChars="200"/>
        <w:rPr>
          <w:rFonts w:eastAsia="楷体_GB2312"/>
          <w:color w:val="000000"/>
          <w:sz w:val="32"/>
          <w:szCs w:val="32"/>
        </w:rPr>
      </w:pPr>
      <w:r>
        <w:rPr>
          <w:rFonts w:hint="eastAsia" w:eastAsia="楷体_GB2312"/>
          <w:color w:val="000000"/>
          <w:sz w:val="32"/>
          <w:szCs w:val="32"/>
        </w:rPr>
        <w:t>（五）覆盖物移除</w:t>
      </w:r>
    </w:p>
    <w:p>
      <w:pPr>
        <w:snapToGrid w:val="0"/>
        <w:spacing w:line="580" w:lineRule="exact"/>
        <w:ind w:firstLine="640" w:firstLineChars="200"/>
        <w:rPr>
          <w:rFonts w:eastAsia="仿宋_GB2312"/>
          <w:color w:val="000000"/>
          <w:sz w:val="32"/>
          <w:szCs w:val="32"/>
        </w:rPr>
      </w:pPr>
      <w:r>
        <w:rPr>
          <w:rFonts w:eastAsia="仿宋_GB2312"/>
          <w:color w:val="000000"/>
          <w:sz w:val="32"/>
          <w:szCs w:val="32"/>
        </w:rPr>
        <w:t>3月</w:t>
      </w:r>
      <w:r>
        <w:rPr>
          <w:rFonts w:hint="eastAsia" w:eastAsia="仿宋_GB2312"/>
          <w:color w:val="000000"/>
          <w:sz w:val="32"/>
          <w:szCs w:val="32"/>
        </w:rPr>
        <w:t>中旬</w:t>
      </w:r>
      <w:r>
        <w:rPr>
          <w:rFonts w:eastAsia="仿宋_GB2312"/>
          <w:color w:val="000000"/>
          <w:sz w:val="32"/>
          <w:szCs w:val="32"/>
        </w:rPr>
        <w:t>，随着气温逐渐升高，应及时移除覆盖物，以</w:t>
      </w:r>
      <w:r>
        <w:rPr>
          <w:rFonts w:hint="eastAsia" w:eastAsia="仿宋_GB2312"/>
          <w:color w:val="000000"/>
          <w:sz w:val="32"/>
          <w:szCs w:val="32"/>
        </w:rPr>
        <w:t>提高笋园土壤透气性，</w:t>
      </w:r>
      <w:r>
        <w:rPr>
          <w:rFonts w:eastAsia="仿宋_GB2312"/>
          <w:color w:val="000000"/>
          <w:sz w:val="32"/>
          <w:szCs w:val="32"/>
        </w:rPr>
        <w:t>降低土壤温度，延迟</w:t>
      </w:r>
      <w:r>
        <w:rPr>
          <w:rFonts w:hint="eastAsia" w:eastAsia="仿宋_GB2312"/>
          <w:color w:val="000000"/>
          <w:sz w:val="32"/>
          <w:szCs w:val="32"/>
        </w:rPr>
        <w:t>雷笋</w:t>
      </w:r>
      <w:r>
        <w:rPr>
          <w:rFonts w:eastAsia="仿宋_GB2312"/>
          <w:color w:val="000000"/>
          <w:sz w:val="32"/>
          <w:szCs w:val="32"/>
        </w:rPr>
        <w:t>出土，便于母竹的留养。上层未腐烂覆盖物可收</w:t>
      </w:r>
      <w:r>
        <w:rPr>
          <w:rFonts w:hint="eastAsia" w:eastAsia="仿宋_GB2312"/>
          <w:color w:val="000000"/>
          <w:sz w:val="32"/>
          <w:szCs w:val="32"/>
        </w:rPr>
        <w:t>回</w:t>
      </w:r>
      <w:r>
        <w:rPr>
          <w:rFonts w:eastAsia="仿宋_GB2312"/>
          <w:color w:val="000000"/>
          <w:sz w:val="32"/>
          <w:szCs w:val="32"/>
        </w:rPr>
        <w:t>存放，待下半年覆盖时再用，下层已腐烂的</w:t>
      </w:r>
      <w:r>
        <w:rPr>
          <w:rFonts w:hint="eastAsia" w:eastAsia="仿宋_GB2312"/>
          <w:color w:val="000000"/>
          <w:sz w:val="32"/>
          <w:szCs w:val="32"/>
        </w:rPr>
        <w:t>覆盖物可垦复</w:t>
      </w:r>
      <w:r>
        <w:rPr>
          <w:rFonts w:eastAsia="仿宋_GB2312"/>
          <w:color w:val="000000"/>
          <w:sz w:val="32"/>
          <w:szCs w:val="32"/>
        </w:rPr>
        <w:t>入土</w:t>
      </w:r>
      <w:r>
        <w:rPr>
          <w:rFonts w:hint="eastAsia" w:eastAsia="仿宋_GB2312"/>
          <w:color w:val="000000"/>
          <w:sz w:val="32"/>
          <w:szCs w:val="32"/>
        </w:rPr>
        <w:t>，</w:t>
      </w:r>
      <w:r>
        <w:rPr>
          <w:rFonts w:eastAsia="仿宋_GB2312"/>
          <w:color w:val="000000"/>
          <w:sz w:val="32"/>
          <w:szCs w:val="32"/>
        </w:rPr>
        <w:t>以提高土壤肥力</w:t>
      </w:r>
      <w:r>
        <w:rPr>
          <w:rFonts w:hint="eastAsia" w:eastAsia="仿宋_GB2312"/>
          <w:color w:val="000000"/>
          <w:sz w:val="32"/>
          <w:szCs w:val="32"/>
        </w:rPr>
        <w:t>。</w:t>
      </w:r>
    </w:p>
    <w:p>
      <w:pPr>
        <w:snapToGrid w:val="0"/>
        <w:spacing w:line="580" w:lineRule="exact"/>
        <w:ind w:firstLine="640" w:firstLineChars="200"/>
        <w:rPr>
          <w:rFonts w:eastAsia="黑体"/>
          <w:color w:val="000000"/>
          <w:sz w:val="32"/>
          <w:szCs w:val="32"/>
        </w:rPr>
      </w:pPr>
      <w:r>
        <w:rPr>
          <w:rFonts w:eastAsia="黑体"/>
          <w:color w:val="000000"/>
          <w:sz w:val="32"/>
          <w:szCs w:val="32"/>
        </w:rPr>
        <w:t>三、注意事项</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雷笋出笋起点温度为9～10 ℃，要使雷笋提早出笋，覆盖厚度应满足雷笋出笋起点温度的要求。从综合效益来考虑，覆盖厚度以25 cm左右为宜（下层5 cm左右；上层15～25 cm）。若覆盖过薄，如10 cm左右，保温增温效果不明显，温度达不到出笋的起点温度。若覆盖过厚，如40 cm以上，虽然能显著提早出笋，但可能由于温度过高伤害笋芽，同时造成母竹留养困难。</w:t>
      </w:r>
      <w:r>
        <w:rPr>
          <w:rFonts w:hint="eastAsia" w:ascii="仿宋_GB2312" w:hAnsi="仿宋_GB2312" w:eastAsia="仿宋_GB2312" w:cs="仿宋_GB2312"/>
          <w:color w:val="000000"/>
          <w:sz w:val="32"/>
          <w:szCs w:val="32"/>
        </w:rPr>
        <w:t>笋园连续覆盖时间不宜超过3年，若连续覆盖3年以上，可能会使产笋雷竹林不能得到及时更新，从而导致其衰退。</w:t>
      </w:r>
    </w:p>
    <w:p>
      <w:pPr>
        <w:snapToGrid w:val="0"/>
        <w:spacing w:line="580" w:lineRule="exact"/>
        <w:ind w:firstLine="640" w:firstLineChars="200"/>
        <w:rPr>
          <w:rFonts w:eastAsia="黑体"/>
          <w:color w:val="000000"/>
          <w:sz w:val="32"/>
          <w:szCs w:val="32"/>
        </w:rPr>
      </w:pPr>
      <w:r>
        <w:rPr>
          <w:rFonts w:hint="eastAsia" w:eastAsia="黑体"/>
          <w:color w:val="000000"/>
          <w:sz w:val="32"/>
          <w:szCs w:val="32"/>
        </w:rPr>
        <w:t>四</w:t>
      </w:r>
      <w:r>
        <w:rPr>
          <w:rFonts w:eastAsia="黑体"/>
          <w:color w:val="000000"/>
          <w:sz w:val="32"/>
          <w:szCs w:val="32"/>
        </w:rPr>
        <w:t>、技术依托单位</w:t>
      </w:r>
    </w:p>
    <w:p>
      <w:pPr>
        <w:autoSpaceDE w:val="0"/>
        <w:autoSpaceDN w:val="0"/>
        <w:adjustRightInd w:val="0"/>
        <w:spacing w:line="580" w:lineRule="exact"/>
        <w:ind w:firstLine="640" w:firstLineChars="200"/>
        <w:rPr>
          <w:rFonts w:eastAsia="楷体_GB2312"/>
          <w:color w:val="000000"/>
          <w:sz w:val="32"/>
          <w:szCs w:val="32"/>
        </w:rPr>
      </w:pPr>
      <w:r>
        <w:rPr>
          <w:rFonts w:hint="eastAsia" w:eastAsia="楷体_GB2312"/>
          <w:color w:val="000000"/>
          <w:sz w:val="32"/>
          <w:szCs w:val="32"/>
        </w:rPr>
        <w:t>单位名称：宁波市农业技术推广总站</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联系地址：宁波市海曙区宝善路220号</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邮政编码：315012</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 系 人：陆云峰</w:t>
      </w:r>
    </w:p>
    <w:p>
      <w:pPr>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联系电话：0574-89385865</w:t>
      </w:r>
    </w:p>
    <w:p>
      <w:pPr>
        <w:snapToGrid w:val="0"/>
        <w:spacing w:line="580" w:lineRule="exact"/>
        <w:ind w:firstLine="640" w:firstLineChars="200"/>
        <w:rPr>
          <w:rFonts w:ascii="仿宋_GB2312" w:hAnsi="仿宋_GB2312" w:eastAsia="仿宋_GB2312" w:cs="仿宋_GB2312"/>
          <w:color w:val="000000"/>
          <w:sz w:val="32"/>
          <w:szCs w:val="32"/>
        </w:rPr>
      </w:pPr>
    </w:p>
    <w:p>
      <w:pPr>
        <w:snapToGrid w:val="0"/>
        <w:spacing w:line="620" w:lineRule="exact"/>
        <w:ind w:firstLine="720" w:firstLineChars="200"/>
        <w:jc w:val="center"/>
        <w:rPr>
          <w:rFonts w:ascii="黑体" w:hAnsi="黑体" w:eastAsia="黑体"/>
          <w:sz w:val="36"/>
        </w:rPr>
      </w:pPr>
      <w:r>
        <w:rPr>
          <w:rFonts w:hint="eastAsia" w:ascii="黑体" w:hAnsi="黑体" w:eastAsia="黑体"/>
          <w:sz w:val="36"/>
        </w:rPr>
        <w:t>农作物秸秆全量全域全程科学利用技术</w:t>
      </w:r>
    </w:p>
    <w:p>
      <w:pPr>
        <w:snapToGrid w:val="0"/>
        <w:spacing w:line="580" w:lineRule="exact"/>
        <w:ind w:firstLine="640" w:firstLineChars="200"/>
        <w:rPr>
          <w:rFonts w:eastAsia="黑体"/>
          <w:color w:val="000000"/>
          <w:sz w:val="32"/>
          <w:szCs w:val="32"/>
        </w:rPr>
      </w:pPr>
      <w:r>
        <w:rPr>
          <w:rFonts w:hint="eastAsia" w:eastAsia="黑体"/>
          <w:color w:val="000000"/>
          <w:sz w:val="32"/>
          <w:szCs w:val="32"/>
        </w:rPr>
        <w:t>一、技术概述</w:t>
      </w:r>
    </w:p>
    <w:p>
      <w:pPr>
        <w:widowControl/>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坚持全量利用（100%处理利用，杜绝秸秆露天焚烧）、全域利用（以县为行政单元，实现区域整体推进）、全程利用（技术上实现优化组合，打通技术关键环节，构建循环利用的产业链条，全程无新的污染产生）和科学利用（利用结构合理，产业布局合理，持续运行模式机制构建合理）的主要目标，坚持因地制宜、就地就近，农用优先、多元利用 ，远近结合、科学规划，政府引导、市场运作的基本原则，全面提高我市的秸秆综合利用水平。</w:t>
      </w:r>
    </w:p>
    <w:p>
      <w:pPr>
        <w:snapToGrid w:val="0"/>
        <w:spacing w:line="580" w:lineRule="exact"/>
        <w:ind w:firstLine="640" w:firstLineChars="200"/>
        <w:rPr>
          <w:rFonts w:eastAsia="黑体"/>
          <w:color w:val="000000"/>
          <w:sz w:val="32"/>
          <w:szCs w:val="32"/>
        </w:rPr>
      </w:pPr>
      <w:r>
        <w:rPr>
          <w:rFonts w:hint="eastAsia" w:eastAsia="黑体"/>
          <w:color w:val="000000"/>
          <w:sz w:val="32"/>
          <w:szCs w:val="32"/>
        </w:rPr>
        <w:t>二、技术要点</w:t>
      </w:r>
    </w:p>
    <w:p>
      <w:pPr>
        <w:snapToGrid w:val="0"/>
        <w:spacing w:line="580" w:lineRule="exact"/>
        <w:ind w:firstLine="640" w:firstLineChars="200"/>
        <w:rPr>
          <w:rFonts w:eastAsia="楷体_GB2312"/>
          <w:color w:val="000000"/>
          <w:sz w:val="32"/>
          <w:szCs w:val="32"/>
        </w:rPr>
      </w:pPr>
      <w:r>
        <w:rPr>
          <w:rFonts w:hint="eastAsia" w:eastAsia="楷体_GB2312"/>
          <w:color w:val="000000"/>
          <w:sz w:val="32"/>
          <w:szCs w:val="32"/>
        </w:rPr>
        <w:t>（一）做好县域全量利用的总体设计</w:t>
      </w:r>
    </w:p>
    <w:p>
      <w:pPr>
        <w:widowControl/>
        <w:spacing w:line="58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通过农作物秸秆资源台帐度数据，估算区域秸秆资源与可收集利用量，明确区域秸秆综合利用现状，设计秸秆直接还田与离田利用的结构比例关系，合理布局秸秆产业和收储场地，健全秸秆全量利用的政策保障体系。</w:t>
      </w:r>
    </w:p>
    <w:p>
      <w:pPr>
        <w:widowControl/>
        <w:spacing w:line="580" w:lineRule="exact"/>
        <w:ind w:firstLine="640" w:firstLineChars="200"/>
        <w:jc w:val="left"/>
        <w:rPr>
          <w:rFonts w:ascii="仿宋_GB2312" w:hAnsi="仿宋_GB2312" w:eastAsia="仿宋_GB2312" w:cs="仿宋_GB2312"/>
          <w:sz w:val="32"/>
          <w:szCs w:val="32"/>
        </w:rPr>
      </w:pPr>
      <w:r>
        <w:rPr>
          <w:rFonts w:hint="eastAsia" w:eastAsia="楷体_GB2312"/>
          <w:color w:val="000000"/>
          <w:sz w:val="32"/>
          <w:szCs w:val="32"/>
        </w:rPr>
        <w:t>（二）确定保持地力的秸秆合理还田量和还田方法</w:t>
      </w:r>
    </w:p>
    <w:p>
      <w:pPr>
        <w:widowControl/>
        <w:spacing w:line="580" w:lineRule="exact"/>
        <w:ind w:firstLine="640" w:firstLineChars="200"/>
        <w:jc w:val="left"/>
        <w:rPr>
          <w:rFonts w:ascii="仿宋_GB2312" w:hAnsi="仿宋_GB2312" w:eastAsia="仿宋_GB2312" w:cs="仿宋_GB2312"/>
        </w:rPr>
      </w:pPr>
      <w:r>
        <w:rPr>
          <w:rFonts w:hint="eastAsia" w:ascii="仿宋_GB2312" w:hAnsi="仿宋_GB2312" w:eastAsia="仿宋_GB2312" w:cs="仿宋_GB2312"/>
          <w:sz w:val="32"/>
          <w:szCs w:val="32"/>
        </w:rPr>
        <w:t>依据区域内秸秆产生量及时空分布，统筹好秸秆综合利用与土地生产能力可持续提升之间的关系。一般情况下，我们宁波</w:t>
      </w:r>
      <w:r>
        <w:rPr>
          <w:rFonts w:hint="eastAsia" w:ascii="仿宋_GB2312" w:hAnsi="仿宋_GB2312" w:eastAsia="仿宋_GB2312" w:cs="仿宋_GB2312"/>
          <w:color w:val="000000"/>
          <w:kern w:val="0"/>
          <w:sz w:val="31"/>
          <w:szCs w:val="31"/>
        </w:rPr>
        <w:t>一年两熟制地区水稻、小麦等适宜还田量30</w:t>
      </w:r>
      <w:r>
        <w:rPr>
          <w:rFonts w:hint="eastAsia" w:ascii="仿宋_GB2312" w:hAnsi="仿宋_GB2312" w:eastAsia="仿宋_GB2312" w:cs="仿宋_GB2312"/>
          <w:sz w:val="32"/>
          <w:szCs w:val="32"/>
        </w:rPr>
        <w:t>0kg/亩/季，农作物收割留低茬，收割机加载切碎装置，将农作物秸秆边割边粉碎，均匀铺散在田里，其余打捆离田利用。秸秆还田应配合农田灌水和机械翻耕等农艺措施。鼓励秸秆快速腐熟还田、堆沤还田、覆盖还田、生物反应堆等技术还田。</w:t>
      </w:r>
    </w:p>
    <w:p>
      <w:pPr>
        <w:snapToGrid w:val="0"/>
        <w:spacing w:line="580" w:lineRule="exact"/>
        <w:ind w:firstLine="640" w:firstLineChars="200"/>
        <w:rPr>
          <w:rFonts w:eastAsia="楷体_GB2312"/>
          <w:color w:val="000000"/>
          <w:sz w:val="32"/>
          <w:szCs w:val="32"/>
        </w:rPr>
      </w:pPr>
      <w:r>
        <w:rPr>
          <w:rFonts w:hint="eastAsia" w:eastAsia="楷体_GB2312"/>
          <w:color w:val="000000"/>
          <w:sz w:val="32"/>
          <w:szCs w:val="32"/>
        </w:rPr>
        <w:t>（三）因地制宜推广秸秆离田“五化”利用技术</w:t>
      </w:r>
    </w:p>
    <w:tbl>
      <w:tblPr>
        <w:tblStyle w:val="7"/>
        <w:tblW w:w="8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1"/>
        <w:gridCol w:w="3600"/>
        <w:gridCol w:w="3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1441" w:type="dxa"/>
            <w:vAlign w:val="center"/>
          </w:tcPr>
          <w:p>
            <w:pPr>
              <w:widowControl/>
              <w:spacing w:line="4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技术类别</w:t>
            </w:r>
          </w:p>
        </w:tc>
        <w:tc>
          <w:tcPr>
            <w:tcW w:w="3600" w:type="dxa"/>
            <w:vAlign w:val="center"/>
          </w:tcPr>
          <w:p>
            <w:pPr>
              <w:widowControl/>
              <w:spacing w:line="4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技术名称</w:t>
            </w:r>
          </w:p>
        </w:tc>
        <w:tc>
          <w:tcPr>
            <w:tcW w:w="3854" w:type="dxa"/>
            <w:vAlign w:val="center"/>
          </w:tcPr>
          <w:p>
            <w:pPr>
              <w:widowControl/>
              <w:spacing w:line="4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适宜秸秆种类及技术处理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1441" w:type="dxa"/>
            <w:vAlign w:val="center"/>
          </w:tcPr>
          <w:p>
            <w:pPr>
              <w:widowControl/>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秸秆肥料化利用技术</w:t>
            </w:r>
          </w:p>
        </w:tc>
        <w:tc>
          <w:tcPr>
            <w:tcW w:w="3600" w:type="dxa"/>
            <w:vAlign w:val="center"/>
          </w:tcPr>
          <w:p>
            <w:pPr>
              <w:widowControl/>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制商品有机肥技术</w:t>
            </w:r>
          </w:p>
        </w:tc>
        <w:tc>
          <w:tcPr>
            <w:tcW w:w="3854" w:type="dxa"/>
            <w:vAlign w:val="center"/>
          </w:tcPr>
          <w:p>
            <w:pPr>
              <w:widowControl/>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稻秆、玉米秆、棉花秆等所有无毒秸秆粉碎，加入量≦20%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1441" w:type="dxa"/>
          </w:tcPr>
          <w:p>
            <w:pPr>
              <w:widowControl/>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秸秆饲料化利用技术</w:t>
            </w:r>
          </w:p>
        </w:tc>
        <w:tc>
          <w:tcPr>
            <w:tcW w:w="3600" w:type="dxa"/>
          </w:tcPr>
          <w:p>
            <w:pPr>
              <w:widowControl/>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微生物发酵包膜加工、青（黄）熟、碱（氨）化等加工技术</w:t>
            </w:r>
          </w:p>
        </w:tc>
        <w:tc>
          <w:tcPr>
            <w:tcW w:w="3854" w:type="dxa"/>
          </w:tcPr>
          <w:p>
            <w:pPr>
              <w:widowControl/>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稻秆、玉米秆、麦秸、豆秸、番薯藤等。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1441" w:type="dxa"/>
          </w:tcPr>
          <w:p>
            <w:pPr>
              <w:widowControl/>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秸秆燃料化利用技术</w:t>
            </w:r>
          </w:p>
        </w:tc>
        <w:tc>
          <w:tcPr>
            <w:tcW w:w="3600" w:type="dxa"/>
          </w:tcPr>
          <w:p>
            <w:pPr>
              <w:widowControl/>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固化成型、秸秆炭化、</w:t>
            </w:r>
          </w:p>
          <w:p>
            <w:pPr>
              <w:widowControl/>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沼气生产</w:t>
            </w:r>
          </w:p>
        </w:tc>
        <w:tc>
          <w:tcPr>
            <w:tcW w:w="3854" w:type="dxa"/>
          </w:tcPr>
          <w:p>
            <w:pPr>
              <w:widowControl/>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棉花秆、玉米秆、油菜秆、果树修剪枝、大豆秆等热值较高的秸秆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441" w:type="dxa"/>
          </w:tcPr>
          <w:p>
            <w:pPr>
              <w:widowControl/>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秸秆基料化利用技术</w:t>
            </w:r>
          </w:p>
        </w:tc>
        <w:tc>
          <w:tcPr>
            <w:tcW w:w="3600" w:type="dxa"/>
          </w:tcPr>
          <w:p>
            <w:pPr>
              <w:widowControl/>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双孢蘑菇、姬松茸、草菇、大球盖菇等草腐菌类基质利用</w:t>
            </w:r>
          </w:p>
        </w:tc>
        <w:tc>
          <w:tcPr>
            <w:tcW w:w="3854" w:type="dxa"/>
          </w:tcPr>
          <w:p>
            <w:pPr>
              <w:widowControl/>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草腐菌类基质利用以稻草、麦草等禾本科秸秆为主料经过堆制发酵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1441" w:type="dxa"/>
            <w:vMerge w:val="restart"/>
            <w:vAlign w:val="center"/>
          </w:tcPr>
          <w:p>
            <w:pPr>
              <w:widowControl/>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秸秆原料化利用技术</w:t>
            </w:r>
          </w:p>
        </w:tc>
        <w:tc>
          <w:tcPr>
            <w:tcW w:w="3600" w:type="dxa"/>
            <w:vAlign w:val="center"/>
          </w:tcPr>
          <w:p>
            <w:pPr>
              <w:widowControl/>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秸秆纤维</w:t>
            </w:r>
          </w:p>
        </w:tc>
        <w:tc>
          <w:tcPr>
            <w:tcW w:w="3854" w:type="dxa"/>
            <w:vAlign w:val="center"/>
          </w:tcPr>
          <w:p>
            <w:pPr>
              <w:widowControl/>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稻秆、蔺草秸秆搓丝粉碎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441" w:type="dxa"/>
            <w:vMerge w:val="continue"/>
            <w:vAlign w:val="center"/>
          </w:tcPr>
          <w:p>
            <w:pPr>
              <w:widowControl/>
              <w:spacing w:line="400" w:lineRule="exact"/>
              <w:jc w:val="left"/>
              <w:rPr>
                <w:rFonts w:ascii="仿宋_GB2312" w:hAnsi="仿宋_GB2312" w:eastAsia="仿宋_GB2312" w:cs="仿宋_GB2312"/>
                <w:sz w:val="24"/>
                <w:szCs w:val="24"/>
              </w:rPr>
            </w:pPr>
          </w:p>
        </w:tc>
        <w:tc>
          <w:tcPr>
            <w:tcW w:w="3600" w:type="dxa"/>
            <w:vAlign w:val="center"/>
          </w:tcPr>
          <w:p>
            <w:pPr>
              <w:widowControl/>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人造板材</w:t>
            </w:r>
          </w:p>
        </w:tc>
        <w:tc>
          <w:tcPr>
            <w:tcW w:w="3854" w:type="dxa"/>
            <w:vAlign w:val="center"/>
          </w:tcPr>
          <w:p>
            <w:pPr>
              <w:widowControl/>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稻秆、麦秸、玉米秸、棉秆等加工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441" w:type="dxa"/>
            <w:vAlign w:val="center"/>
          </w:tcPr>
          <w:p>
            <w:pPr>
              <w:widowControl/>
              <w:spacing w:line="400" w:lineRule="exact"/>
              <w:jc w:val="left"/>
              <w:rPr>
                <w:rFonts w:ascii="仿宋_GB2312" w:hAnsi="仿宋_GB2312" w:eastAsia="仿宋_GB2312" w:cs="仿宋_GB2312"/>
                <w:sz w:val="24"/>
                <w:szCs w:val="24"/>
              </w:rPr>
            </w:pPr>
          </w:p>
        </w:tc>
        <w:tc>
          <w:tcPr>
            <w:tcW w:w="3600" w:type="dxa"/>
            <w:vAlign w:val="center"/>
          </w:tcPr>
          <w:p>
            <w:pPr>
              <w:widowControl/>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秸秆编织、秸秆成型容器</w:t>
            </w:r>
          </w:p>
        </w:tc>
        <w:tc>
          <w:tcPr>
            <w:tcW w:w="3854" w:type="dxa"/>
            <w:vAlign w:val="center"/>
          </w:tcPr>
          <w:p>
            <w:pPr>
              <w:widowControl/>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稻秆、麦秸等</w:t>
            </w:r>
          </w:p>
        </w:tc>
      </w:tr>
    </w:tbl>
    <w:p>
      <w:pPr>
        <w:widowControl/>
        <w:spacing w:line="580" w:lineRule="exact"/>
        <w:ind w:firstLine="640" w:firstLineChars="200"/>
        <w:jc w:val="left"/>
        <w:rPr>
          <w:rFonts w:ascii="仿宋_GB2312" w:hAnsi="仿宋_GB2312" w:eastAsia="仿宋_GB2312" w:cs="仿宋_GB2312"/>
        </w:rPr>
      </w:pPr>
      <w:r>
        <w:rPr>
          <w:rFonts w:hint="eastAsia" w:eastAsia="楷体_GB2312"/>
          <w:color w:val="000000"/>
          <w:sz w:val="32"/>
          <w:szCs w:val="32"/>
        </w:rPr>
        <w:t>（四）合理布局秸秆产业和收储运体系</w:t>
      </w:r>
    </w:p>
    <w:p>
      <w:pPr>
        <w:widowControl/>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依据秸秆产业化利用特性，系统评判秸秆收集时限、收集强度、收集半径、运输成本和收集技术，建设秸秆储存场地，配套秸秆收储设备，合理布局秸秆收集网点，提升秸秆收集能力、运输能力和贮存能力，保障秸秆原料有效持续供给。</w:t>
      </w:r>
    </w:p>
    <w:p>
      <w:pPr>
        <w:snapToGrid w:val="0"/>
        <w:spacing w:line="580" w:lineRule="exact"/>
        <w:ind w:firstLine="640" w:firstLineChars="200"/>
        <w:rPr>
          <w:rFonts w:eastAsia="黑体"/>
          <w:color w:val="000000"/>
          <w:sz w:val="32"/>
          <w:szCs w:val="32"/>
        </w:rPr>
      </w:pPr>
      <w:r>
        <w:rPr>
          <w:rFonts w:hint="eastAsia" w:eastAsia="黑体"/>
          <w:color w:val="000000"/>
          <w:sz w:val="32"/>
          <w:szCs w:val="32"/>
        </w:rPr>
        <w:t>三、注意事项</w:t>
      </w:r>
    </w:p>
    <w:p>
      <w:pPr>
        <w:widowControl/>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各地要根据作物秸秆种类、农田肥力程度、秸秆还田历史，因地制宜确定秸秆还田与离田比例，秸秆还田不能是简单的粗放式还田，要结合机收、灌水、翻耕、快速腐熟等技术还田。秸秆离田利用要合理布局秸秆产业和收储运体系，针对本地秸秆种类，引进高科技高附加值的规模秸秆利用企业。</w:t>
      </w:r>
    </w:p>
    <w:p>
      <w:pPr>
        <w:snapToGrid w:val="0"/>
        <w:spacing w:line="580" w:lineRule="exact"/>
        <w:ind w:firstLine="640" w:firstLineChars="200"/>
        <w:rPr>
          <w:rFonts w:eastAsia="黑体"/>
          <w:color w:val="000000"/>
          <w:sz w:val="32"/>
          <w:szCs w:val="32"/>
        </w:rPr>
      </w:pPr>
      <w:r>
        <w:rPr>
          <w:rFonts w:hint="eastAsia" w:eastAsia="黑体"/>
          <w:color w:val="000000"/>
          <w:sz w:val="32"/>
          <w:szCs w:val="32"/>
        </w:rPr>
        <w:t>四、技术依托单位</w:t>
      </w:r>
    </w:p>
    <w:p>
      <w:pPr>
        <w:autoSpaceDE w:val="0"/>
        <w:autoSpaceDN w:val="0"/>
        <w:adjustRightInd w:val="0"/>
        <w:spacing w:line="580" w:lineRule="exact"/>
        <w:ind w:firstLine="640" w:firstLineChars="200"/>
        <w:rPr>
          <w:rFonts w:eastAsia="楷体_GB2312"/>
          <w:color w:val="000000"/>
          <w:sz w:val="32"/>
          <w:szCs w:val="32"/>
        </w:rPr>
      </w:pPr>
      <w:r>
        <w:rPr>
          <w:rFonts w:hint="eastAsia" w:eastAsia="楷体_GB2312"/>
          <w:color w:val="000000"/>
          <w:sz w:val="32"/>
          <w:szCs w:val="32"/>
        </w:rPr>
        <w:t>单位名称：宁波市农业农村绿色发展中心</w:t>
      </w:r>
    </w:p>
    <w:p>
      <w:pPr>
        <w:widowControl/>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联系地址：宁波市</w:t>
      </w:r>
      <w:r>
        <w:rPr>
          <w:rFonts w:hint="eastAsia" w:ascii="仿宋_GB2312" w:hAnsi="仿宋_GB2312" w:eastAsia="仿宋_GB2312" w:cs="仿宋_GB2312"/>
          <w:color w:val="000000"/>
          <w:kern w:val="0"/>
          <w:sz w:val="32"/>
          <w:szCs w:val="32"/>
        </w:rPr>
        <w:t>海曙区</w:t>
      </w:r>
      <w:r>
        <w:rPr>
          <w:rFonts w:hint="eastAsia" w:ascii="仿宋_GB2312" w:hAnsi="仿宋_GB2312" w:eastAsia="仿宋_GB2312" w:cs="仿宋_GB2312"/>
          <w:sz w:val="32"/>
          <w:szCs w:val="32"/>
        </w:rPr>
        <w:t xml:space="preserve">文化路14号 </w:t>
      </w:r>
    </w:p>
    <w:p>
      <w:pPr>
        <w:widowControl/>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邮政编码：315016</w:t>
      </w:r>
    </w:p>
    <w:p>
      <w:pPr>
        <w:widowControl/>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人：张硕</w:t>
      </w:r>
    </w:p>
    <w:p>
      <w:pPr>
        <w:widowControl/>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联系电话：0574-89385589</w:t>
      </w:r>
    </w:p>
    <w:p>
      <w:pPr>
        <w:widowControl/>
        <w:spacing w:line="580" w:lineRule="exact"/>
        <w:ind w:firstLine="640" w:firstLineChars="200"/>
        <w:jc w:val="left"/>
        <w:rPr>
          <w:rFonts w:ascii="仿宋_GB2312" w:hAnsi="仿宋_GB2312" w:eastAsia="仿宋_GB2312" w:cs="仿宋_GB2312"/>
          <w:sz w:val="32"/>
          <w:szCs w:val="32"/>
        </w:rPr>
      </w:pPr>
    </w:p>
    <w:p>
      <w:pPr>
        <w:snapToGrid w:val="0"/>
        <w:spacing w:line="620" w:lineRule="exact"/>
        <w:ind w:firstLine="720" w:firstLineChars="200"/>
        <w:jc w:val="center"/>
        <w:rPr>
          <w:rFonts w:ascii="黑体" w:hAnsi="黑体" w:eastAsia="黑体"/>
          <w:sz w:val="36"/>
        </w:rPr>
      </w:pPr>
    </w:p>
    <w:p>
      <w:pPr>
        <w:snapToGrid w:val="0"/>
        <w:spacing w:line="620" w:lineRule="exact"/>
        <w:ind w:firstLine="720" w:firstLineChars="200"/>
        <w:jc w:val="center"/>
        <w:rPr>
          <w:rFonts w:ascii="黑体" w:hAnsi="黑体" w:eastAsia="黑体"/>
          <w:sz w:val="36"/>
        </w:rPr>
      </w:pPr>
    </w:p>
    <w:p>
      <w:pPr>
        <w:snapToGrid w:val="0"/>
        <w:spacing w:line="620" w:lineRule="exact"/>
        <w:ind w:firstLine="720" w:firstLineChars="200"/>
        <w:jc w:val="center"/>
        <w:rPr>
          <w:rFonts w:ascii="黑体" w:hAnsi="黑体" w:eastAsia="黑体"/>
          <w:sz w:val="36"/>
        </w:rPr>
      </w:pPr>
    </w:p>
    <w:p>
      <w:pPr>
        <w:snapToGrid w:val="0"/>
        <w:spacing w:line="620" w:lineRule="exact"/>
        <w:ind w:firstLine="720" w:firstLineChars="200"/>
        <w:jc w:val="center"/>
        <w:rPr>
          <w:rFonts w:ascii="黑体" w:hAnsi="黑体" w:eastAsia="黑体"/>
          <w:sz w:val="36"/>
        </w:rPr>
      </w:pPr>
    </w:p>
    <w:p>
      <w:pPr>
        <w:snapToGrid w:val="0"/>
        <w:spacing w:line="620" w:lineRule="exact"/>
        <w:ind w:firstLine="720" w:firstLineChars="200"/>
        <w:jc w:val="center"/>
        <w:rPr>
          <w:rFonts w:ascii="黑体" w:hAnsi="黑体" w:eastAsia="黑体"/>
          <w:sz w:val="36"/>
        </w:rPr>
      </w:pPr>
    </w:p>
    <w:p>
      <w:pPr>
        <w:snapToGrid w:val="0"/>
        <w:spacing w:line="620" w:lineRule="exact"/>
        <w:ind w:firstLine="720" w:firstLineChars="200"/>
        <w:jc w:val="center"/>
        <w:rPr>
          <w:rFonts w:ascii="黑体" w:hAnsi="黑体" w:eastAsia="黑体"/>
          <w:sz w:val="36"/>
        </w:rPr>
      </w:pPr>
    </w:p>
    <w:p>
      <w:pPr>
        <w:snapToGrid w:val="0"/>
        <w:spacing w:line="620" w:lineRule="exact"/>
        <w:ind w:firstLine="720" w:firstLineChars="200"/>
        <w:jc w:val="center"/>
        <w:rPr>
          <w:rFonts w:ascii="黑体" w:hAnsi="黑体" w:eastAsia="黑体"/>
          <w:sz w:val="36"/>
        </w:rPr>
      </w:pPr>
    </w:p>
    <w:p>
      <w:pPr>
        <w:snapToGrid w:val="0"/>
        <w:spacing w:line="620" w:lineRule="exact"/>
        <w:ind w:firstLine="720" w:firstLineChars="200"/>
        <w:jc w:val="center"/>
        <w:rPr>
          <w:rFonts w:ascii="黑体" w:hAnsi="黑体" w:eastAsia="黑体"/>
          <w:sz w:val="36"/>
        </w:rPr>
      </w:pPr>
    </w:p>
    <w:p>
      <w:pPr>
        <w:snapToGrid w:val="0"/>
        <w:spacing w:line="620" w:lineRule="exact"/>
        <w:ind w:firstLine="720" w:firstLineChars="200"/>
        <w:jc w:val="center"/>
        <w:rPr>
          <w:rFonts w:ascii="黑体" w:hAnsi="黑体" w:eastAsia="黑体"/>
          <w:sz w:val="36"/>
        </w:rPr>
      </w:pPr>
    </w:p>
    <w:p>
      <w:pPr>
        <w:snapToGrid w:val="0"/>
        <w:spacing w:line="620" w:lineRule="exact"/>
        <w:ind w:firstLine="720" w:firstLineChars="200"/>
        <w:jc w:val="center"/>
        <w:rPr>
          <w:rFonts w:ascii="黑体" w:hAnsi="黑体" w:eastAsia="黑体"/>
          <w:sz w:val="36"/>
        </w:rPr>
      </w:pPr>
    </w:p>
    <w:p>
      <w:pPr>
        <w:snapToGrid w:val="0"/>
        <w:spacing w:line="620" w:lineRule="exact"/>
        <w:ind w:firstLine="720" w:firstLineChars="200"/>
        <w:jc w:val="center"/>
        <w:rPr>
          <w:rFonts w:ascii="黑体" w:hAnsi="黑体" w:eastAsia="黑体"/>
          <w:sz w:val="36"/>
        </w:rPr>
      </w:pPr>
    </w:p>
    <w:p>
      <w:pPr>
        <w:snapToGrid w:val="0"/>
        <w:spacing w:line="620" w:lineRule="exact"/>
        <w:ind w:firstLine="720" w:firstLineChars="200"/>
        <w:jc w:val="center"/>
        <w:rPr>
          <w:rFonts w:ascii="黑体" w:hAnsi="黑体" w:eastAsia="黑体"/>
          <w:sz w:val="36"/>
        </w:rPr>
      </w:pPr>
    </w:p>
    <w:p>
      <w:pPr>
        <w:snapToGrid w:val="0"/>
        <w:spacing w:line="620" w:lineRule="exact"/>
        <w:ind w:firstLine="720" w:firstLineChars="200"/>
        <w:jc w:val="center"/>
        <w:rPr>
          <w:rFonts w:ascii="黑体" w:hAnsi="黑体" w:eastAsia="黑体"/>
          <w:sz w:val="36"/>
        </w:rPr>
      </w:pPr>
    </w:p>
    <w:p>
      <w:pPr>
        <w:snapToGrid w:val="0"/>
        <w:spacing w:line="620" w:lineRule="exact"/>
        <w:ind w:firstLine="720" w:firstLineChars="200"/>
        <w:jc w:val="center"/>
        <w:rPr>
          <w:rFonts w:ascii="黑体" w:hAnsi="黑体" w:eastAsia="黑体"/>
          <w:sz w:val="36"/>
        </w:rPr>
      </w:pPr>
    </w:p>
    <w:p>
      <w:pPr>
        <w:snapToGrid w:val="0"/>
        <w:spacing w:line="620" w:lineRule="exact"/>
        <w:ind w:firstLine="1080" w:firstLineChars="300"/>
        <w:jc w:val="center"/>
        <w:rPr>
          <w:rFonts w:ascii="黑体" w:hAnsi="黑体" w:eastAsia="黑体"/>
          <w:sz w:val="36"/>
        </w:rPr>
      </w:pPr>
      <w:r>
        <w:rPr>
          <w:rFonts w:ascii="黑体" w:hAnsi="黑体" w:eastAsia="黑体"/>
          <w:sz w:val="36"/>
        </w:rPr>
        <w:t>农田氮磷生态拦截沟渠系统建设技术</w:t>
      </w:r>
    </w:p>
    <w:p>
      <w:pPr>
        <w:snapToGrid w:val="0"/>
        <w:spacing w:line="580" w:lineRule="exact"/>
        <w:ind w:firstLine="640" w:firstLineChars="200"/>
        <w:rPr>
          <w:rFonts w:eastAsia="黑体"/>
          <w:color w:val="000000"/>
          <w:sz w:val="32"/>
          <w:szCs w:val="32"/>
        </w:rPr>
      </w:pPr>
      <w:r>
        <w:rPr>
          <w:rFonts w:hint="eastAsia" w:eastAsia="黑体"/>
          <w:color w:val="000000"/>
          <w:sz w:val="32"/>
          <w:szCs w:val="32"/>
        </w:rPr>
        <w:t>一、</w:t>
      </w:r>
      <w:r>
        <w:rPr>
          <w:rFonts w:eastAsia="黑体"/>
          <w:color w:val="000000"/>
          <w:sz w:val="32"/>
          <w:szCs w:val="32"/>
        </w:rPr>
        <w:t xml:space="preserve">技术概述 </w:t>
      </w:r>
    </w:p>
    <w:p>
      <w:pPr>
        <w:autoSpaceDE w:val="0"/>
        <w:autoSpaceDN w:val="0"/>
        <w:adjustRightInd w:val="0"/>
        <w:spacing w:line="580" w:lineRule="exact"/>
        <w:ind w:firstLine="640" w:firstLineChars="200"/>
        <w:rPr>
          <w:rFonts w:ascii="仿宋_GB2312" w:eastAsia="仿宋_GB2312" w:cs="仿宋_GB2312"/>
          <w:kern w:val="0"/>
          <w:sz w:val="32"/>
          <w:szCs w:val="32"/>
        </w:rPr>
      </w:pPr>
      <w:r>
        <w:rPr>
          <w:rFonts w:hint="eastAsia" w:eastAsia="楷体_GB2312"/>
          <w:color w:val="000000"/>
          <w:sz w:val="32"/>
          <w:szCs w:val="32"/>
        </w:rPr>
        <w:t>（一）技术基本情况。</w:t>
      </w:r>
      <w:r>
        <w:rPr>
          <w:rFonts w:hint="eastAsia" w:ascii="仿宋_GB2312" w:eastAsia="仿宋_GB2312" w:cs="仿宋_GB2312"/>
          <w:kern w:val="0"/>
          <w:sz w:val="32"/>
          <w:szCs w:val="32"/>
        </w:rPr>
        <w:t>建设农田氮磷生态拦截沟渠系统是贯彻中央乡村振兴战略，推进农业绿色发展，控制农业面源污染，保护水环境，修复农田生态，建设美丽田园的一项具体技术措施。</w:t>
      </w:r>
    </w:p>
    <w:p>
      <w:pPr>
        <w:autoSpaceDE w:val="0"/>
        <w:autoSpaceDN w:val="0"/>
        <w:adjustRightInd w:val="0"/>
        <w:spacing w:line="580" w:lineRule="exact"/>
        <w:ind w:firstLine="640" w:firstLineChars="200"/>
        <w:rPr>
          <w:rFonts w:ascii="仿宋_GB2312" w:eastAsia="仿宋_GB2312" w:cs="仿宋_GB2312"/>
          <w:kern w:val="0"/>
          <w:sz w:val="32"/>
          <w:szCs w:val="32"/>
        </w:rPr>
      </w:pPr>
      <w:r>
        <w:rPr>
          <w:rFonts w:hint="eastAsia" w:eastAsia="楷体_GB2312"/>
          <w:color w:val="000000"/>
          <w:sz w:val="32"/>
          <w:szCs w:val="32"/>
        </w:rPr>
        <w:t>（二）技术示范推广情况。</w:t>
      </w:r>
      <w:r>
        <w:rPr>
          <w:rFonts w:hint="eastAsia" w:ascii="仿宋_GB2312" w:eastAsia="仿宋_GB2312" w:cs="仿宋_GB2312"/>
          <w:kern w:val="0"/>
          <w:sz w:val="32"/>
          <w:szCs w:val="32"/>
        </w:rPr>
        <w:t>自2018 年全市探索建设农田氮磷生态拦截沟渠系统示范点以来，到 2020年底，我市已建成农田氮磷生态拦截沟渠系统43条，沟渠系统总长度 52.9千米，覆盖农田面积 3.2万亩。</w:t>
      </w:r>
    </w:p>
    <w:p>
      <w:pPr>
        <w:autoSpaceDE w:val="0"/>
        <w:autoSpaceDN w:val="0"/>
        <w:adjustRightInd w:val="0"/>
        <w:spacing w:line="580" w:lineRule="exact"/>
        <w:ind w:firstLine="640" w:firstLineChars="200"/>
        <w:rPr>
          <w:rFonts w:ascii="仿宋_GB2312" w:eastAsia="仿宋_GB2312" w:cs="仿宋_GB2312"/>
          <w:kern w:val="0"/>
          <w:sz w:val="32"/>
          <w:szCs w:val="32"/>
        </w:rPr>
      </w:pPr>
      <w:r>
        <w:rPr>
          <w:rFonts w:hint="eastAsia" w:eastAsia="楷体_GB2312"/>
          <w:color w:val="000000"/>
          <w:sz w:val="32"/>
          <w:szCs w:val="32"/>
        </w:rPr>
        <w:t>（三）提质增效情况。</w:t>
      </w:r>
      <w:r>
        <w:rPr>
          <w:rFonts w:hint="eastAsia" w:ascii="仿宋_GB2312" w:eastAsia="仿宋_GB2312" w:cs="仿宋_GB2312"/>
          <w:kern w:val="0"/>
          <w:sz w:val="32"/>
          <w:szCs w:val="32"/>
        </w:rPr>
        <w:t xml:space="preserve">沟渠系统汇水区域主要污染物氮、磷减排量可达 30％左右，田园生态系统得到修复完善，田园景观明显提升。 </w:t>
      </w:r>
    </w:p>
    <w:p>
      <w:pPr>
        <w:snapToGrid w:val="0"/>
        <w:spacing w:line="580" w:lineRule="exact"/>
        <w:ind w:firstLine="640" w:firstLineChars="200"/>
        <w:rPr>
          <w:rFonts w:eastAsia="黑体"/>
          <w:color w:val="000000"/>
          <w:sz w:val="32"/>
          <w:szCs w:val="32"/>
        </w:rPr>
      </w:pPr>
      <w:r>
        <w:rPr>
          <w:rFonts w:hint="eastAsia" w:eastAsia="黑体"/>
          <w:color w:val="000000"/>
          <w:sz w:val="32"/>
          <w:szCs w:val="32"/>
        </w:rPr>
        <w:t xml:space="preserve">二、技术要点 </w:t>
      </w:r>
    </w:p>
    <w:p>
      <w:pPr>
        <w:autoSpaceDE w:val="0"/>
        <w:autoSpaceDN w:val="0"/>
        <w:adjustRightInd w:val="0"/>
        <w:spacing w:line="580" w:lineRule="exact"/>
        <w:ind w:firstLine="640" w:firstLineChars="200"/>
        <w:rPr>
          <w:rFonts w:ascii="仿宋_GB2312" w:eastAsia="仿宋_GB2312" w:cs="仿宋_GB2312"/>
          <w:kern w:val="0"/>
          <w:sz w:val="32"/>
          <w:szCs w:val="32"/>
        </w:rPr>
      </w:pPr>
      <w:r>
        <w:rPr>
          <w:rFonts w:hint="eastAsia" w:eastAsia="楷体_GB2312"/>
          <w:color w:val="000000"/>
          <w:sz w:val="32"/>
          <w:szCs w:val="32"/>
        </w:rPr>
        <w:t>（一）核心技术。</w:t>
      </w:r>
      <w:r>
        <w:rPr>
          <w:rFonts w:hint="eastAsia" w:ascii="仿宋_GB2312" w:eastAsia="仿宋_GB2312" w:cs="仿宋_GB2312"/>
          <w:kern w:val="0"/>
          <w:sz w:val="32"/>
          <w:szCs w:val="32"/>
        </w:rPr>
        <w:t xml:space="preserve">按照《浙江省农田面源污染控制氮磷生态拦截沟渠建设技术规范（试行）》（浙农专发[2018]22 号），开展农田氮磷生态拦截沟渠系统设计，涉及排水标准和水质标准、沟渠流量、断面、沟深、沟长和间距、水位、植物配置等具体要求，拦截坝和节制闸、透水坝、集泥井、反硝化吸磷模块、底泥捕获池、阶梯截流池、复合生态浮床、循环生态水塘等生态拦截设施设计要求。 </w:t>
      </w:r>
    </w:p>
    <w:p>
      <w:pPr>
        <w:autoSpaceDE w:val="0"/>
        <w:autoSpaceDN w:val="0"/>
        <w:adjustRightInd w:val="0"/>
        <w:spacing w:line="580" w:lineRule="exact"/>
        <w:ind w:firstLine="640" w:firstLineChars="200"/>
        <w:rPr>
          <w:rFonts w:ascii="仿宋_GB2312" w:eastAsia="仿宋_GB2312" w:cs="仿宋_GB2312"/>
          <w:kern w:val="0"/>
          <w:sz w:val="32"/>
          <w:szCs w:val="32"/>
        </w:rPr>
      </w:pPr>
      <w:r>
        <w:rPr>
          <w:rFonts w:hint="eastAsia" w:eastAsia="楷体_GB2312"/>
          <w:color w:val="000000"/>
          <w:sz w:val="32"/>
          <w:szCs w:val="32"/>
        </w:rPr>
        <w:t>（二）配套技术。</w:t>
      </w:r>
      <w:r>
        <w:rPr>
          <w:rFonts w:hint="eastAsia" w:ascii="仿宋_GB2312" w:eastAsia="仿宋_GB2312" w:cs="仿宋_GB2312"/>
          <w:kern w:val="0"/>
          <w:sz w:val="32"/>
          <w:szCs w:val="32"/>
        </w:rPr>
        <w:t xml:space="preserve">按照《浙江省氮磷生态拦截沟渠系统管理维护技术要点（试行）》，定期检查并清除沟体内的杂草、外来入侵生物、淤积物、障碍物和废弃物，养护沟岸坡蜜源作物；定期检查沟坡有无松动、裂缝、破损、倾斜等现象，并及时进行修复处理；定期检查沟内装置，必要时进行冲洗、清泥、更换填料、油漆等维护工作；定期监测沟渠水质。 </w:t>
      </w:r>
    </w:p>
    <w:p>
      <w:pPr>
        <w:autoSpaceDE w:val="0"/>
        <w:autoSpaceDN w:val="0"/>
        <w:adjustRightInd w:val="0"/>
        <w:spacing w:line="580" w:lineRule="exact"/>
        <w:ind w:firstLine="640" w:firstLineChars="200"/>
        <w:rPr>
          <w:rFonts w:ascii="仿宋_GB2312" w:eastAsia="仿宋_GB2312" w:cs="仿宋_GB2312"/>
          <w:kern w:val="0"/>
          <w:sz w:val="32"/>
          <w:szCs w:val="32"/>
        </w:rPr>
      </w:pPr>
      <w:r>
        <w:rPr>
          <w:rFonts w:hint="eastAsia" w:eastAsia="楷体_GB2312"/>
          <w:color w:val="000000"/>
          <w:sz w:val="32"/>
          <w:szCs w:val="32"/>
        </w:rPr>
        <w:t>（三）适宜区域。</w:t>
      </w:r>
      <w:r>
        <w:rPr>
          <w:rFonts w:hint="eastAsia" w:ascii="仿宋_GB2312" w:eastAsia="仿宋_GB2312" w:cs="仿宋_GB2312"/>
          <w:kern w:val="0"/>
          <w:sz w:val="32"/>
          <w:szCs w:val="32"/>
        </w:rPr>
        <w:t>现代农业园区和粮食生产功能区，基础条件较好、农业面源污染比较严重的永久基本农田保护区，对排水水质要求较高的地区，重点饮用水源保护区等。</w:t>
      </w:r>
    </w:p>
    <w:p>
      <w:pPr>
        <w:snapToGrid w:val="0"/>
        <w:spacing w:line="580" w:lineRule="exact"/>
        <w:ind w:firstLine="640" w:firstLineChars="200"/>
        <w:rPr>
          <w:rFonts w:eastAsia="黑体"/>
          <w:color w:val="000000"/>
          <w:sz w:val="32"/>
          <w:szCs w:val="32"/>
        </w:rPr>
      </w:pPr>
      <w:r>
        <w:rPr>
          <w:rFonts w:hint="eastAsia" w:eastAsia="黑体"/>
          <w:color w:val="000000"/>
          <w:sz w:val="32"/>
          <w:szCs w:val="32"/>
        </w:rPr>
        <w:t xml:space="preserve"> 三、注意事项 </w:t>
      </w:r>
    </w:p>
    <w:p>
      <w:pPr>
        <w:autoSpaceDE w:val="0"/>
        <w:autoSpaceDN w:val="0"/>
        <w:adjustRightInd w:val="0"/>
        <w:spacing w:line="58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在技术推广应用过程中需特别注意的环节：</w:t>
      </w:r>
    </w:p>
    <w:p>
      <w:pPr>
        <w:autoSpaceDE w:val="0"/>
        <w:autoSpaceDN w:val="0"/>
        <w:adjustRightInd w:val="0"/>
        <w:spacing w:line="580" w:lineRule="exact"/>
        <w:ind w:firstLine="640" w:firstLineChars="200"/>
        <w:rPr>
          <w:rFonts w:ascii="仿宋_GB2312" w:eastAsia="仿宋_GB2312" w:cs="仿宋_GB2312"/>
          <w:kern w:val="0"/>
          <w:sz w:val="32"/>
          <w:szCs w:val="32"/>
        </w:rPr>
      </w:pPr>
      <w:r>
        <w:rPr>
          <w:rFonts w:hint="eastAsia" w:eastAsia="楷体_GB2312"/>
          <w:color w:val="000000"/>
          <w:sz w:val="32"/>
          <w:szCs w:val="32"/>
        </w:rPr>
        <w:t>（一）选址：</w:t>
      </w:r>
      <w:r>
        <w:rPr>
          <w:rFonts w:hint="eastAsia" w:ascii="仿宋_GB2312" w:eastAsia="仿宋_GB2312" w:cs="仿宋_GB2312"/>
          <w:kern w:val="0"/>
          <w:sz w:val="32"/>
          <w:szCs w:val="32"/>
        </w:rPr>
        <w:t>汇水面积大、落差大、水流急的沟渠，以及仅用于灌溉的沟渠，不建议建设生态沟渠。</w:t>
      </w:r>
    </w:p>
    <w:p>
      <w:pPr>
        <w:autoSpaceDE w:val="0"/>
        <w:autoSpaceDN w:val="0"/>
        <w:adjustRightInd w:val="0"/>
        <w:spacing w:line="580" w:lineRule="exact"/>
        <w:ind w:firstLine="640" w:firstLineChars="200"/>
        <w:rPr>
          <w:rFonts w:ascii="仿宋_GB2312" w:eastAsia="仿宋_GB2312" w:cs="仿宋_GB2312"/>
          <w:kern w:val="0"/>
          <w:sz w:val="32"/>
          <w:szCs w:val="32"/>
        </w:rPr>
      </w:pPr>
      <w:r>
        <w:rPr>
          <w:rFonts w:hint="eastAsia" w:eastAsia="楷体_GB2312"/>
          <w:color w:val="000000"/>
          <w:sz w:val="32"/>
          <w:szCs w:val="32"/>
        </w:rPr>
        <w:t>（二）系统设计：</w:t>
      </w:r>
      <w:r>
        <w:rPr>
          <w:rFonts w:hint="eastAsia" w:ascii="仿宋_GB2312" w:eastAsia="仿宋_GB2312" w:cs="仿宋_GB2312"/>
          <w:kern w:val="0"/>
          <w:sz w:val="32"/>
          <w:szCs w:val="32"/>
        </w:rPr>
        <w:t>生态沟渠系统建设专业性强，涉及的工艺技术复杂，需由选择专业单位设计施工，并由专业的技术专家对沟渠建设过程进行技术监督和指导。</w:t>
      </w:r>
    </w:p>
    <w:p>
      <w:pPr>
        <w:autoSpaceDE w:val="0"/>
        <w:autoSpaceDN w:val="0"/>
        <w:adjustRightInd w:val="0"/>
        <w:spacing w:line="580" w:lineRule="exact"/>
        <w:ind w:firstLine="640" w:firstLineChars="200"/>
        <w:rPr>
          <w:rFonts w:ascii="仿宋_GB2312" w:eastAsia="仿宋_GB2312" w:cs="仿宋_GB2312"/>
          <w:kern w:val="0"/>
          <w:sz w:val="32"/>
          <w:szCs w:val="32"/>
        </w:rPr>
      </w:pPr>
      <w:r>
        <w:rPr>
          <w:rFonts w:hint="eastAsia" w:eastAsia="楷体_GB2312"/>
          <w:color w:val="000000"/>
          <w:sz w:val="32"/>
          <w:szCs w:val="32"/>
        </w:rPr>
        <w:t>（三）后续管护：</w:t>
      </w:r>
      <w:r>
        <w:rPr>
          <w:rFonts w:hint="eastAsia" w:ascii="仿宋_GB2312" w:eastAsia="仿宋_GB2312" w:cs="仿宋_GB2312"/>
          <w:kern w:val="0"/>
          <w:sz w:val="32"/>
          <w:szCs w:val="32"/>
        </w:rPr>
        <w:t>“三分建七分管”，加强后续管理维护，才能发挥沟渠系统的建设效益。</w:t>
      </w:r>
    </w:p>
    <w:p>
      <w:pPr>
        <w:snapToGrid w:val="0"/>
        <w:spacing w:line="580" w:lineRule="exact"/>
        <w:ind w:firstLine="640" w:firstLineChars="200"/>
        <w:rPr>
          <w:rFonts w:eastAsia="黑体"/>
          <w:color w:val="000000"/>
          <w:sz w:val="32"/>
          <w:szCs w:val="32"/>
        </w:rPr>
      </w:pPr>
      <w:r>
        <w:rPr>
          <w:rFonts w:hint="eastAsia" w:eastAsia="黑体"/>
          <w:color w:val="000000"/>
          <w:sz w:val="32"/>
          <w:szCs w:val="32"/>
        </w:rPr>
        <w:t xml:space="preserve">四、技术依托单位 </w:t>
      </w:r>
    </w:p>
    <w:p>
      <w:pPr>
        <w:autoSpaceDE w:val="0"/>
        <w:autoSpaceDN w:val="0"/>
        <w:adjustRightInd w:val="0"/>
        <w:spacing w:line="580" w:lineRule="exact"/>
        <w:ind w:firstLine="640" w:firstLineChars="200"/>
        <w:rPr>
          <w:rFonts w:eastAsia="楷体_GB2312"/>
          <w:color w:val="000000"/>
          <w:sz w:val="32"/>
          <w:szCs w:val="32"/>
        </w:rPr>
      </w:pPr>
      <w:r>
        <w:rPr>
          <w:rFonts w:hint="eastAsia" w:eastAsia="楷体_GB2312"/>
          <w:color w:val="000000"/>
          <w:sz w:val="32"/>
          <w:szCs w:val="32"/>
        </w:rPr>
        <w:t>（一）单位名称：宁波市农业农村绿色发展中心</w:t>
      </w:r>
    </w:p>
    <w:p>
      <w:pPr>
        <w:autoSpaceDE w:val="0"/>
        <w:autoSpaceDN w:val="0"/>
        <w:adjustRightInd w:val="0"/>
        <w:spacing w:line="58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 xml:space="preserve">联系地址：宁波市海曙区文化路14号 </w:t>
      </w:r>
    </w:p>
    <w:p>
      <w:pPr>
        <w:autoSpaceDE w:val="0"/>
        <w:autoSpaceDN w:val="0"/>
        <w:adjustRightInd w:val="0"/>
        <w:spacing w:line="58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邮政编码：315016</w:t>
      </w:r>
    </w:p>
    <w:p>
      <w:pPr>
        <w:autoSpaceDE w:val="0"/>
        <w:autoSpaceDN w:val="0"/>
        <w:adjustRightInd w:val="0"/>
        <w:spacing w:line="58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联 系 人：王明湖</w:t>
      </w:r>
    </w:p>
    <w:p>
      <w:pPr>
        <w:autoSpaceDE w:val="0"/>
        <w:autoSpaceDN w:val="0"/>
        <w:adjustRightInd w:val="0"/>
        <w:spacing w:line="58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联系电话：0574-89385643</w:t>
      </w:r>
    </w:p>
    <w:p>
      <w:pPr>
        <w:autoSpaceDE w:val="0"/>
        <w:autoSpaceDN w:val="0"/>
        <w:adjustRightInd w:val="0"/>
        <w:spacing w:line="580" w:lineRule="exact"/>
        <w:ind w:firstLine="640" w:firstLineChars="200"/>
        <w:rPr>
          <w:rFonts w:eastAsia="楷体_GB2312"/>
          <w:color w:val="000000"/>
          <w:sz w:val="32"/>
          <w:szCs w:val="32"/>
        </w:rPr>
      </w:pPr>
      <w:r>
        <w:rPr>
          <w:rFonts w:hint="eastAsia" w:eastAsia="楷体_GB2312"/>
          <w:color w:val="000000"/>
          <w:sz w:val="32"/>
          <w:szCs w:val="32"/>
        </w:rPr>
        <w:t>（二）单位名称：浙江省农业农村生态与能源总站</w:t>
      </w:r>
    </w:p>
    <w:p>
      <w:pPr>
        <w:autoSpaceDE w:val="0"/>
        <w:autoSpaceDN w:val="0"/>
        <w:adjustRightInd w:val="0"/>
        <w:spacing w:line="58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 xml:space="preserve">联系地址：杭州市西湖区教工路93号 </w:t>
      </w:r>
    </w:p>
    <w:p>
      <w:pPr>
        <w:autoSpaceDE w:val="0"/>
        <w:autoSpaceDN w:val="0"/>
        <w:adjustRightInd w:val="0"/>
        <w:spacing w:line="58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邮政编码：310012</w:t>
      </w:r>
    </w:p>
    <w:p>
      <w:pPr>
        <w:autoSpaceDE w:val="0"/>
        <w:autoSpaceDN w:val="0"/>
        <w:adjustRightInd w:val="0"/>
        <w:spacing w:line="58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联 系 人：邵建均</w:t>
      </w:r>
    </w:p>
    <w:p>
      <w:pPr>
        <w:autoSpaceDE w:val="0"/>
        <w:autoSpaceDN w:val="0"/>
        <w:adjustRightInd w:val="0"/>
        <w:spacing w:line="58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联系电话：0571-87398258</w:t>
      </w:r>
    </w:p>
    <w:p>
      <w:pPr>
        <w:autoSpaceDE w:val="0"/>
        <w:autoSpaceDN w:val="0"/>
        <w:adjustRightInd w:val="0"/>
        <w:spacing w:line="580" w:lineRule="exact"/>
        <w:ind w:firstLine="640" w:firstLineChars="200"/>
        <w:rPr>
          <w:rFonts w:ascii="仿宋_GB2312" w:eastAsia="仿宋_GB2312" w:cs="仿宋_GB2312"/>
          <w:kern w:val="0"/>
          <w:sz w:val="32"/>
          <w:szCs w:val="32"/>
        </w:rPr>
      </w:pPr>
    </w:p>
    <w:p>
      <w:pPr>
        <w:autoSpaceDE w:val="0"/>
        <w:autoSpaceDN w:val="0"/>
        <w:adjustRightInd w:val="0"/>
        <w:spacing w:line="580" w:lineRule="exact"/>
        <w:ind w:firstLine="640" w:firstLineChars="200"/>
        <w:rPr>
          <w:rFonts w:ascii="仿宋_GB2312" w:eastAsia="仿宋_GB2312" w:cs="仿宋_GB2312"/>
          <w:kern w:val="0"/>
          <w:sz w:val="32"/>
          <w:szCs w:val="32"/>
        </w:rPr>
      </w:pPr>
    </w:p>
    <w:p>
      <w:pPr>
        <w:autoSpaceDE w:val="0"/>
        <w:autoSpaceDN w:val="0"/>
        <w:adjustRightInd w:val="0"/>
        <w:spacing w:line="580" w:lineRule="exact"/>
        <w:ind w:firstLine="640" w:firstLineChars="200"/>
        <w:rPr>
          <w:rFonts w:ascii="仿宋_GB2312" w:eastAsia="仿宋_GB2312" w:cs="仿宋_GB2312"/>
          <w:kern w:val="0"/>
          <w:sz w:val="32"/>
          <w:szCs w:val="32"/>
        </w:rPr>
      </w:pPr>
    </w:p>
    <w:p>
      <w:pPr>
        <w:autoSpaceDE w:val="0"/>
        <w:autoSpaceDN w:val="0"/>
        <w:adjustRightInd w:val="0"/>
        <w:spacing w:line="580" w:lineRule="exact"/>
        <w:ind w:firstLine="640" w:firstLineChars="200"/>
        <w:rPr>
          <w:rFonts w:ascii="仿宋_GB2312" w:eastAsia="仿宋_GB2312" w:cs="仿宋_GB2312"/>
          <w:kern w:val="0"/>
          <w:sz w:val="32"/>
          <w:szCs w:val="32"/>
        </w:rPr>
      </w:pPr>
    </w:p>
    <w:p>
      <w:pPr>
        <w:autoSpaceDE w:val="0"/>
        <w:autoSpaceDN w:val="0"/>
        <w:adjustRightInd w:val="0"/>
        <w:spacing w:line="580" w:lineRule="exact"/>
        <w:ind w:firstLine="640" w:firstLineChars="200"/>
        <w:rPr>
          <w:rFonts w:ascii="仿宋_GB2312" w:eastAsia="仿宋_GB2312" w:cs="仿宋_GB2312"/>
          <w:kern w:val="0"/>
          <w:sz w:val="32"/>
          <w:szCs w:val="32"/>
        </w:rPr>
      </w:pPr>
    </w:p>
    <w:p>
      <w:pPr>
        <w:autoSpaceDE w:val="0"/>
        <w:autoSpaceDN w:val="0"/>
        <w:adjustRightInd w:val="0"/>
        <w:spacing w:line="580" w:lineRule="exact"/>
        <w:ind w:firstLine="640" w:firstLineChars="200"/>
        <w:rPr>
          <w:rFonts w:ascii="仿宋_GB2312" w:eastAsia="仿宋_GB2312" w:cs="仿宋_GB2312"/>
          <w:kern w:val="0"/>
          <w:sz w:val="32"/>
          <w:szCs w:val="32"/>
        </w:rPr>
      </w:pPr>
    </w:p>
    <w:p>
      <w:pPr>
        <w:autoSpaceDE w:val="0"/>
        <w:autoSpaceDN w:val="0"/>
        <w:adjustRightInd w:val="0"/>
        <w:spacing w:line="580" w:lineRule="exact"/>
        <w:ind w:firstLine="640" w:firstLineChars="200"/>
        <w:rPr>
          <w:rFonts w:ascii="仿宋_GB2312" w:eastAsia="仿宋_GB2312" w:cs="仿宋_GB2312"/>
          <w:kern w:val="0"/>
          <w:sz w:val="32"/>
          <w:szCs w:val="32"/>
        </w:rPr>
      </w:pPr>
    </w:p>
    <w:p>
      <w:pPr>
        <w:autoSpaceDE w:val="0"/>
        <w:autoSpaceDN w:val="0"/>
        <w:adjustRightInd w:val="0"/>
        <w:spacing w:line="580" w:lineRule="exact"/>
        <w:ind w:firstLine="640" w:firstLineChars="200"/>
        <w:rPr>
          <w:rFonts w:ascii="仿宋_GB2312" w:eastAsia="仿宋_GB2312" w:cs="仿宋_GB2312"/>
          <w:kern w:val="0"/>
          <w:sz w:val="32"/>
          <w:szCs w:val="32"/>
        </w:rPr>
      </w:pPr>
    </w:p>
    <w:p>
      <w:pPr>
        <w:autoSpaceDE w:val="0"/>
        <w:autoSpaceDN w:val="0"/>
        <w:adjustRightInd w:val="0"/>
        <w:spacing w:line="580" w:lineRule="exact"/>
        <w:ind w:firstLine="640" w:firstLineChars="200"/>
        <w:rPr>
          <w:rFonts w:ascii="仿宋_GB2312" w:eastAsia="仿宋_GB2312" w:cs="仿宋_GB2312"/>
          <w:kern w:val="0"/>
          <w:sz w:val="32"/>
          <w:szCs w:val="32"/>
        </w:rPr>
      </w:pPr>
    </w:p>
    <w:p>
      <w:pPr>
        <w:autoSpaceDE w:val="0"/>
        <w:autoSpaceDN w:val="0"/>
        <w:adjustRightInd w:val="0"/>
        <w:spacing w:line="580" w:lineRule="exact"/>
        <w:ind w:firstLine="640" w:firstLineChars="200"/>
        <w:rPr>
          <w:rFonts w:ascii="仿宋_GB2312" w:eastAsia="仿宋_GB2312" w:cs="仿宋_GB2312"/>
          <w:kern w:val="0"/>
          <w:sz w:val="32"/>
          <w:szCs w:val="32"/>
        </w:rPr>
      </w:pPr>
    </w:p>
    <w:p>
      <w:pPr>
        <w:autoSpaceDE w:val="0"/>
        <w:autoSpaceDN w:val="0"/>
        <w:adjustRightInd w:val="0"/>
        <w:spacing w:line="580" w:lineRule="exact"/>
        <w:ind w:firstLine="640" w:firstLineChars="200"/>
        <w:rPr>
          <w:rFonts w:ascii="仿宋_GB2312" w:eastAsia="仿宋_GB2312" w:cs="仿宋_GB2312"/>
          <w:kern w:val="0"/>
          <w:sz w:val="32"/>
          <w:szCs w:val="32"/>
        </w:rPr>
      </w:pPr>
    </w:p>
    <w:p>
      <w:pPr>
        <w:autoSpaceDE w:val="0"/>
        <w:autoSpaceDN w:val="0"/>
        <w:adjustRightInd w:val="0"/>
        <w:spacing w:line="580" w:lineRule="exact"/>
        <w:ind w:firstLine="640" w:firstLineChars="200"/>
        <w:rPr>
          <w:rFonts w:ascii="仿宋_GB2312" w:eastAsia="仿宋_GB2312" w:cs="仿宋_GB2312"/>
          <w:kern w:val="0"/>
          <w:sz w:val="32"/>
          <w:szCs w:val="32"/>
        </w:rPr>
      </w:pPr>
    </w:p>
    <w:p>
      <w:pPr>
        <w:autoSpaceDE w:val="0"/>
        <w:autoSpaceDN w:val="0"/>
        <w:adjustRightInd w:val="0"/>
        <w:spacing w:line="580" w:lineRule="exact"/>
        <w:ind w:firstLine="640" w:firstLineChars="200"/>
        <w:rPr>
          <w:rFonts w:ascii="仿宋_GB2312" w:eastAsia="仿宋_GB2312" w:cs="仿宋_GB2312"/>
          <w:kern w:val="0"/>
          <w:sz w:val="32"/>
          <w:szCs w:val="32"/>
        </w:rPr>
      </w:pPr>
    </w:p>
    <w:p>
      <w:pPr>
        <w:autoSpaceDE w:val="0"/>
        <w:autoSpaceDN w:val="0"/>
        <w:adjustRightInd w:val="0"/>
        <w:spacing w:line="580" w:lineRule="exact"/>
        <w:ind w:firstLine="640" w:firstLineChars="200"/>
        <w:rPr>
          <w:rFonts w:ascii="仿宋_GB2312" w:eastAsia="仿宋_GB2312" w:cs="仿宋_GB2312"/>
          <w:kern w:val="0"/>
          <w:sz w:val="32"/>
          <w:szCs w:val="32"/>
        </w:rPr>
      </w:pPr>
    </w:p>
    <w:p>
      <w:pPr>
        <w:autoSpaceDE w:val="0"/>
        <w:autoSpaceDN w:val="0"/>
        <w:adjustRightInd w:val="0"/>
        <w:spacing w:line="580" w:lineRule="exact"/>
        <w:ind w:firstLine="640" w:firstLineChars="200"/>
        <w:rPr>
          <w:rFonts w:ascii="仿宋_GB2312" w:eastAsia="仿宋_GB2312" w:cs="仿宋_GB2312"/>
          <w:kern w:val="0"/>
          <w:sz w:val="32"/>
          <w:szCs w:val="32"/>
        </w:rPr>
      </w:pPr>
    </w:p>
    <w:p>
      <w:pPr>
        <w:autoSpaceDE w:val="0"/>
        <w:autoSpaceDN w:val="0"/>
        <w:adjustRightInd w:val="0"/>
        <w:spacing w:line="580" w:lineRule="exact"/>
        <w:ind w:firstLine="640" w:firstLineChars="200"/>
        <w:rPr>
          <w:rFonts w:ascii="仿宋_GB2312" w:eastAsia="仿宋_GB2312" w:cs="仿宋_GB2312"/>
          <w:kern w:val="0"/>
          <w:sz w:val="32"/>
          <w:szCs w:val="32"/>
        </w:rPr>
      </w:pPr>
    </w:p>
    <w:p>
      <w:pPr>
        <w:autoSpaceDE w:val="0"/>
        <w:autoSpaceDN w:val="0"/>
        <w:adjustRightInd w:val="0"/>
        <w:spacing w:line="580" w:lineRule="exact"/>
        <w:ind w:firstLine="640" w:firstLineChars="200"/>
        <w:rPr>
          <w:rFonts w:ascii="仿宋_GB2312" w:eastAsia="仿宋_GB2312" w:cs="仿宋_GB2312"/>
          <w:kern w:val="0"/>
          <w:sz w:val="32"/>
          <w:szCs w:val="32"/>
        </w:rPr>
      </w:pPr>
    </w:p>
    <w:p>
      <w:pPr>
        <w:autoSpaceDE w:val="0"/>
        <w:autoSpaceDN w:val="0"/>
        <w:adjustRightInd w:val="0"/>
        <w:spacing w:line="580" w:lineRule="exact"/>
        <w:ind w:firstLine="640" w:firstLineChars="200"/>
        <w:rPr>
          <w:rFonts w:ascii="仿宋_GB2312" w:eastAsia="仿宋_GB2312" w:cs="仿宋_GB2312"/>
          <w:kern w:val="0"/>
          <w:sz w:val="32"/>
          <w:szCs w:val="32"/>
        </w:rPr>
      </w:pPr>
    </w:p>
    <w:p>
      <w:pPr>
        <w:autoSpaceDE w:val="0"/>
        <w:autoSpaceDN w:val="0"/>
        <w:adjustRightInd w:val="0"/>
        <w:spacing w:line="580" w:lineRule="exact"/>
        <w:ind w:firstLine="640" w:firstLineChars="200"/>
        <w:rPr>
          <w:rFonts w:ascii="仿宋_GB2312" w:eastAsia="仿宋_GB2312" w:cs="仿宋_GB2312"/>
          <w:kern w:val="0"/>
          <w:sz w:val="32"/>
          <w:szCs w:val="32"/>
        </w:rPr>
      </w:pPr>
    </w:p>
    <w:p>
      <w:pPr>
        <w:snapToGrid w:val="0"/>
        <w:spacing w:line="620" w:lineRule="exact"/>
        <w:ind w:firstLine="1080" w:firstLineChars="300"/>
        <w:jc w:val="center"/>
        <w:rPr>
          <w:rFonts w:ascii="黑体" w:hAnsi="黑体" w:eastAsia="黑体"/>
          <w:sz w:val="36"/>
        </w:rPr>
      </w:pPr>
      <w:r>
        <w:rPr>
          <w:rFonts w:hint="eastAsia" w:ascii="黑体" w:hAnsi="黑体" w:eastAsia="黑体"/>
          <w:sz w:val="36"/>
        </w:rPr>
        <w:t>沼液综合施用技术</w:t>
      </w:r>
    </w:p>
    <w:p>
      <w:pPr>
        <w:snapToGrid w:val="0"/>
        <w:spacing w:line="580" w:lineRule="exact"/>
        <w:ind w:firstLine="640" w:firstLineChars="200"/>
        <w:rPr>
          <w:rFonts w:eastAsia="黑体"/>
          <w:color w:val="000000"/>
          <w:sz w:val="32"/>
          <w:szCs w:val="32"/>
        </w:rPr>
      </w:pPr>
      <w:r>
        <w:rPr>
          <w:rFonts w:hint="eastAsia" w:eastAsia="黑体"/>
          <w:color w:val="000000"/>
          <w:sz w:val="32"/>
          <w:szCs w:val="32"/>
        </w:rPr>
        <w:t xml:space="preserve">一、技术概述 </w:t>
      </w:r>
    </w:p>
    <w:p>
      <w:pPr>
        <w:widowControl/>
        <w:spacing w:line="580" w:lineRule="exact"/>
        <w:ind w:firstLine="640" w:firstLineChars="200"/>
        <w:rPr>
          <w:rFonts w:ascii="仿宋_GB2312" w:eastAsia="仿宋_GB2312" w:cs="Times New Roman"/>
          <w:sz w:val="32"/>
          <w:szCs w:val="32"/>
        </w:rPr>
      </w:pPr>
      <w:r>
        <w:rPr>
          <w:rFonts w:hint="eastAsia" w:ascii="仿宋_GB2312" w:hAnsi="宋体" w:eastAsia="仿宋_GB2312" w:cs="仿宋_GB2312"/>
          <w:color w:val="000000"/>
          <w:kern w:val="0"/>
          <w:sz w:val="32"/>
          <w:szCs w:val="32"/>
        </w:rPr>
        <w:t>沼液综合施用技术是沼液无害化处置和资源化利用的重要措施，是种养平衡的重要技术手段，可充分利用沼液中的营养物质，减少农业生产中化肥施用量。本技术明确了不同作物的沼液适宜用量和施用方式，可解决沼液来源复杂、养分含量差异较大，与沼液农田利用效果不稳定的矛盾，能有效推动沼液农田利用模式的应用推广。在宁波市建立多个技术示范基地，在水稻、茭白、蔬菜和果树等作物上开展技术示范。利用该技术后，作物平均氮施用量减少</w:t>
      </w:r>
      <w:r>
        <w:rPr>
          <w:rFonts w:ascii="仿宋_GB2312" w:hAnsi="宋体" w:eastAsia="仿宋_GB2312" w:cs="仿宋_GB2312"/>
          <w:color w:val="000000"/>
          <w:kern w:val="0"/>
          <w:sz w:val="32"/>
          <w:szCs w:val="32"/>
        </w:rPr>
        <w:t xml:space="preserve"> 20-60%</w:t>
      </w:r>
      <w:r>
        <w:rPr>
          <w:rFonts w:hint="eastAsia" w:ascii="仿宋_GB2312" w:hAnsi="宋体" w:eastAsia="仿宋_GB2312" w:cs="仿宋_GB2312"/>
          <w:color w:val="000000"/>
          <w:kern w:val="0"/>
          <w:sz w:val="32"/>
          <w:szCs w:val="32"/>
        </w:rPr>
        <w:t>，作物略有增产。施用沼液还可提高蔬菜和水果</w:t>
      </w:r>
      <w:r>
        <w:rPr>
          <w:rFonts w:ascii="仿宋_GB2312" w:hAnsi="宋体" w:eastAsia="仿宋_GB2312" w:cs="仿宋_GB2312"/>
          <w:color w:val="000000"/>
          <w:kern w:val="0"/>
          <w:sz w:val="32"/>
          <w:szCs w:val="32"/>
        </w:rPr>
        <w:t xml:space="preserve"> Vc </w:t>
      </w:r>
      <w:r>
        <w:rPr>
          <w:rFonts w:hint="eastAsia" w:ascii="仿宋_GB2312" w:hAnsi="宋体" w:eastAsia="仿宋_GB2312" w:cs="仿宋_GB2312"/>
          <w:color w:val="000000"/>
          <w:kern w:val="0"/>
          <w:sz w:val="32"/>
          <w:szCs w:val="32"/>
        </w:rPr>
        <w:t>含量，提高水果糖度和口感。</w:t>
      </w:r>
    </w:p>
    <w:p>
      <w:pPr>
        <w:snapToGrid w:val="0"/>
        <w:spacing w:line="580" w:lineRule="exact"/>
        <w:ind w:firstLine="640" w:firstLineChars="200"/>
        <w:rPr>
          <w:rFonts w:eastAsia="黑体"/>
          <w:color w:val="000000"/>
          <w:sz w:val="32"/>
          <w:szCs w:val="32"/>
        </w:rPr>
      </w:pPr>
      <w:r>
        <w:rPr>
          <w:rFonts w:hint="eastAsia" w:eastAsia="黑体"/>
          <w:color w:val="000000"/>
          <w:sz w:val="32"/>
          <w:szCs w:val="32"/>
        </w:rPr>
        <w:t>二、技术要点</w:t>
      </w:r>
    </w:p>
    <w:p>
      <w:pPr>
        <w:autoSpaceDE w:val="0"/>
        <w:autoSpaceDN w:val="0"/>
        <w:adjustRightInd w:val="0"/>
        <w:spacing w:line="580" w:lineRule="exact"/>
        <w:ind w:firstLine="640" w:firstLineChars="200"/>
        <w:rPr>
          <w:rFonts w:eastAsia="楷体_GB2312"/>
          <w:color w:val="000000"/>
          <w:sz w:val="32"/>
          <w:szCs w:val="32"/>
        </w:rPr>
      </w:pPr>
      <w:r>
        <w:rPr>
          <w:rFonts w:hint="eastAsia" w:eastAsia="楷体_GB2312"/>
          <w:color w:val="000000"/>
          <w:sz w:val="32"/>
          <w:szCs w:val="32"/>
        </w:rPr>
        <w:t xml:space="preserve">（一）核心技术 </w:t>
      </w:r>
    </w:p>
    <w:p>
      <w:pPr>
        <w:widowControl/>
        <w:spacing w:line="580" w:lineRule="exact"/>
        <w:ind w:firstLine="640" w:firstLineChars="200"/>
        <w:rPr>
          <w:rFonts w:ascii="仿宋_GB2312" w:eastAsia="仿宋_GB2312" w:cs="Times New Roman"/>
          <w:sz w:val="32"/>
          <w:szCs w:val="32"/>
        </w:rPr>
      </w:pPr>
      <w:r>
        <w:rPr>
          <w:rFonts w:hint="eastAsia" w:ascii="仿宋_GB2312" w:hAnsi="宋体" w:eastAsia="仿宋_GB2312" w:cs="仿宋_GB2312"/>
          <w:color w:val="000000"/>
          <w:kern w:val="0"/>
          <w:sz w:val="32"/>
          <w:szCs w:val="32"/>
        </w:rPr>
        <w:t>1.沼液氮替代量：水稻和水生蔬菜可替代</w:t>
      </w:r>
      <w:r>
        <w:rPr>
          <w:rFonts w:ascii="仿宋_GB2312" w:hAnsi="宋体" w:eastAsia="仿宋_GB2312" w:cs="仿宋_GB2312"/>
          <w:color w:val="000000"/>
          <w:kern w:val="0"/>
          <w:sz w:val="32"/>
          <w:szCs w:val="32"/>
        </w:rPr>
        <w:t xml:space="preserve"> 20</w:t>
      </w: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 xml:space="preserve">60% </w:t>
      </w:r>
      <w:r>
        <w:rPr>
          <w:rFonts w:hint="eastAsia" w:ascii="仿宋_GB2312" w:hAnsi="宋体" w:eastAsia="仿宋_GB2312" w:cs="仿宋_GB2312"/>
          <w:color w:val="000000"/>
          <w:kern w:val="0"/>
          <w:sz w:val="32"/>
          <w:szCs w:val="32"/>
        </w:rPr>
        <w:t>氮，蔬菜可替代</w:t>
      </w:r>
      <w:r>
        <w:rPr>
          <w:rFonts w:ascii="仿宋_GB2312" w:hAnsi="宋体" w:eastAsia="仿宋_GB2312" w:cs="仿宋_GB2312"/>
          <w:color w:val="000000"/>
          <w:kern w:val="0"/>
          <w:sz w:val="32"/>
          <w:szCs w:val="32"/>
        </w:rPr>
        <w:t xml:space="preserve"> 30</w:t>
      </w: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50%</w:t>
      </w:r>
      <w:r>
        <w:rPr>
          <w:rFonts w:hint="eastAsia" w:ascii="仿宋_GB2312" w:hAnsi="宋体" w:eastAsia="仿宋_GB2312" w:cs="仿宋_GB2312"/>
          <w:color w:val="000000"/>
          <w:kern w:val="0"/>
          <w:sz w:val="32"/>
          <w:szCs w:val="32"/>
        </w:rPr>
        <w:t>氮，果树结合水肥一体化技术可替代</w:t>
      </w:r>
      <w:r>
        <w:rPr>
          <w:rFonts w:ascii="仿宋_GB2312" w:hAnsi="宋体" w:eastAsia="仿宋_GB2312" w:cs="仿宋_GB2312"/>
          <w:color w:val="000000"/>
          <w:kern w:val="0"/>
          <w:sz w:val="32"/>
          <w:szCs w:val="32"/>
        </w:rPr>
        <w:t xml:space="preserve"> 20</w:t>
      </w: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40%</w:t>
      </w:r>
      <w:r>
        <w:rPr>
          <w:rFonts w:hint="eastAsia" w:ascii="仿宋_GB2312" w:hAnsi="宋体" w:eastAsia="仿宋_GB2312" w:cs="仿宋_GB2312"/>
          <w:color w:val="000000"/>
          <w:kern w:val="0"/>
          <w:sz w:val="32"/>
          <w:szCs w:val="32"/>
        </w:rPr>
        <w:t>氮。</w:t>
      </w:r>
    </w:p>
    <w:p>
      <w:pPr>
        <w:widowControl/>
        <w:spacing w:line="580" w:lineRule="exact"/>
        <w:ind w:firstLine="640" w:firstLineChars="200"/>
        <w:rPr>
          <w:rFonts w:ascii="仿宋_GB2312" w:eastAsia="仿宋_GB2312" w:cs="Times New Roman"/>
          <w:sz w:val="32"/>
          <w:szCs w:val="32"/>
        </w:rPr>
      </w:pPr>
      <w:r>
        <w:rPr>
          <w:rFonts w:hint="eastAsia" w:ascii="仿宋_GB2312" w:hAnsi="宋体" w:eastAsia="仿宋_GB2312" w:cs="仿宋_GB2312"/>
          <w:color w:val="000000"/>
          <w:kern w:val="0"/>
          <w:sz w:val="32"/>
          <w:szCs w:val="32"/>
        </w:rPr>
        <w:t>2.沼液施用量的确定：根据沼液中氮含量、推荐作物施肥量和替代比例计算沼液替代氮施用总用量，同时根据作物需求确定分次施用方案。</w:t>
      </w:r>
    </w:p>
    <w:p>
      <w:pPr>
        <w:widowControl/>
        <w:spacing w:line="580" w:lineRule="exact"/>
        <w:ind w:firstLine="640" w:firstLineChars="200"/>
        <w:rPr>
          <w:rFonts w:ascii="仿宋_GB2312" w:eastAsia="仿宋_GB2312" w:cs="Times New Roman"/>
          <w:sz w:val="32"/>
          <w:szCs w:val="32"/>
        </w:rPr>
      </w:pPr>
      <w:r>
        <w:rPr>
          <w:rFonts w:hint="eastAsia" w:ascii="仿宋_GB2312" w:hAnsi="宋体" w:eastAsia="仿宋_GB2312" w:cs="仿宋_GB2312"/>
          <w:color w:val="000000"/>
          <w:kern w:val="0"/>
          <w:sz w:val="32"/>
          <w:szCs w:val="32"/>
        </w:rPr>
        <w:t>3.沼液施用时期：宜在作物营养生长期施用，优先作为基肥或苗肥。</w:t>
      </w:r>
    </w:p>
    <w:p>
      <w:pPr>
        <w:widowControl/>
        <w:spacing w:line="580" w:lineRule="exact"/>
        <w:ind w:firstLine="640" w:firstLineChars="200"/>
        <w:rPr>
          <w:rFonts w:ascii="仿宋_GB2312" w:eastAsia="仿宋_GB2312" w:cs="Times New Roman"/>
          <w:sz w:val="32"/>
          <w:szCs w:val="32"/>
        </w:rPr>
      </w:pPr>
      <w:r>
        <w:rPr>
          <w:rFonts w:hint="eastAsia" w:ascii="仿宋_GB2312" w:hAnsi="宋体" w:eastAsia="仿宋_GB2312" w:cs="仿宋_GB2312"/>
          <w:color w:val="000000"/>
          <w:kern w:val="0"/>
          <w:sz w:val="32"/>
          <w:szCs w:val="32"/>
        </w:rPr>
        <w:t>4.休闲稻田沼液消纳：水稻收割后施用</w:t>
      </w:r>
      <w:r>
        <w:rPr>
          <w:rFonts w:ascii="仿宋_GB2312" w:hAnsi="宋体" w:eastAsia="仿宋_GB2312" w:cs="仿宋_GB2312"/>
          <w:color w:val="000000"/>
          <w:kern w:val="0"/>
          <w:sz w:val="32"/>
          <w:szCs w:val="32"/>
        </w:rPr>
        <w:t xml:space="preserve"> 2</w:t>
      </w: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 xml:space="preserve">3 </w:t>
      </w:r>
      <w:r>
        <w:rPr>
          <w:rFonts w:hint="eastAsia" w:ascii="仿宋_GB2312" w:hAnsi="宋体" w:eastAsia="仿宋_GB2312" w:cs="仿宋_GB2312"/>
          <w:color w:val="000000"/>
          <w:kern w:val="0"/>
          <w:sz w:val="32"/>
          <w:szCs w:val="32"/>
        </w:rPr>
        <w:t>次，间隔</w:t>
      </w:r>
      <w:r>
        <w:rPr>
          <w:rFonts w:ascii="仿宋_GB2312" w:hAnsi="宋体" w:eastAsia="仿宋_GB2312" w:cs="仿宋_GB2312"/>
          <w:color w:val="000000"/>
          <w:kern w:val="0"/>
          <w:sz w:val="32"/>
          <w:szCs w:val="32"/>
        </w:rPr>
        <w:t xml:space="preserve"> 10</w:t>
      </w: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15</w:t>
      </w:r>
      <w:r>
        <w:rPr>
          <w:rFonts w:hint="eastAsia" w:ascii="仿宋_GB2312" w:hAnsi="宋体" w:eastAsia="仿宋_GB2312" w:cs="仿宋_GB2312"/>
          <w:color w:val="000000"/>
          <w:kern w:val="0"/>
          <w:sz w:val="32"/>
          <w:szCs w:val="32"/>
        </w:rPr>
        <w:t>天，根据沼液浓度和地力情况，每次施用量2</w:t>
      </w:r>
      <w:r>
        <w:rPr>
          <w:rFonts w:ascii="仿宋_GB2312" w:hAnsi="宋体" w:eastAsia="仿宋_GB2312" w:cs="仿宋_GB2312"/>
          <w:color w:val="000000"/>
          <w:kern w:val="0"/>
          <w:sz w:val="32"/>
          <w:szCs w:val="32"/>
        </w:rPr>
        <w:t xml:space="preserve">0-30 </w:t>
      </w:r>
      <w:r>
        <w:rPr>
          <w:rFonts w:hint="eastAsia" w:ascii="仿宋_GB2312" w:hAnsi="宋体" w:eastAsia="仿宋_GB2312" w:cs="仿宋_GB2312"/>
          <w:color w:val="000000"/>
          <w:kern w:val="0"/>
          <w:sz w:val="32"/>
          <w:szCs w:val="32"/>
        </w:rPr>
        <w:t>吨</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亩，下一次移栽前</w:t>
      </w:r>
      <w:r>
        <w:rPr>
          <w:rFonts w:ascii="仿宋_GB2312" w:hAnsi="宋体" w:eastAsia="仿宋_GB2312" w:cs="仿宋_GB2312"/>
          <w:color w:val="000000"/>
          <w:kern w:val="0"/>
          <w:sz w:val="32"/>
          <w:szCs w:val="32"/>
        </w:rPr>
        <w:t>2</w:t>
      </w:r>
      <w:r>
        <w:rPr>
          <w:rFonts w:hint="eastAsia" w:ascii="仿宋_GB2312" w:hAnsi="宋体" w:eastAsia="仿宋_GB2312" w:cs="仿宋_GB2312"/>
          <w:color w:val="000000"/>
          <w:kern w:val="0"/>
          <w:sz w:val="32"/>
          <w:szCs w:val="32"/>
        </w:rPr>
        <w:t>周停用。休闲季施用过沼液的农田，生长季在补充水稻化肥推荐施肥量的</w:t>
      </w:r>
      <w:r>
        <w:rPr>
          <w:rFonts w:ascii="仿宋_GB2312" w:hAnsi="宋体" w:eastAsia="仿宋_GB2312" w:cs="仿宋_GB2312"/>
          <w:color w:val="000000"/>
          <w:kern w:val="0"/>
          <w:sz w:val="32"/>
          <w:szCs w:val="32"/>
        </w:rPr>
        <w:t xml:space="preserve"> 50%</w:t>
      </w:r>
      <w:r>
        <w:rPr>
          <w:rFonts w:hint="eastAsia" w:ascii="仿宋_GB2312" w:hAnsi="宋体" w:eastAsia="仿宋_GB2312" w:cs="仿宋_GB2312"/>
          <w:color w:val="000000"/>
          <w:kern w:val="0"/>
          <w:sz w:val="32"/>
          <w:szCs w:val="32"/>
        </w:rPr>
        <w:t>磷肥和</w:t>
      </w:r>
      <w:r>
        <w:rPr>
          <w:rFonts w:ascii="仿宋_GB2312" w:hAnsi="宋体" w:eastAsia="仿宋_GB2312" w:cs="仿宋_GB2312"/>
          <w:color w:val="000000"/>
          <w:kern w:val="0"/>
          <w:sz w:val="32"/>
          <w:szCs w:val="32"/>
        </w:rPr>
        <w:t xml:space="preserve"> 30%</w:t>
      </w:r>
      <w:r>
        <w:rPr>
          <w:rFonts w:hint="eastAsia" w:ascii="仿宋_GB2312" w:hAnsi="宋体" w:eastAsia="仿宋_GB2312" w:cs="仿宋_GB2312"/>
          <w:color w:val="000000"/>
          <w:kern w:val="0"/>
          <w:sz w:val="32"/>
          <w:szCs w:val="32"/>
        </w:rPr>
        <w:t>钾肥作为基肥后，可不施氮肥或仅在孕穗期补充少量氮肥。</w:t>
      </w:r>
    </w:p>
    <w:p>
      <w:pPr>
        <w:autoSpaceDE w:val="0"/>
        <w:autoSpaceDN w:val="0"/>
        <w:adjustRightInd w:val="0"/>
        <w:spacing w:line="580" w:lineRule="exact"/>
        <w:ind w:firstLine="640" w:firstLineChars="200"/>
        <w:rPr>
          <w:rFonts w:eastAsia="楷体_GB2312"/>
          <w:color w:val="000000"/>
          <w:sz w:val="32"/>
          <w:szCs w:val="32"/>
        </w:rPr>
      </w:pPr>
      <w:r>
        <w:rPr>
          <w:rFonts w:hint="eastAsia" w:eastAsia="楷体_GB2312"/>
          <w:color w:val="000000"/>
          <w:sz w:val="32"/>
          <w:szCs w:val="32"/>
        </w:rPr>
        <w:t xml:space="preserve">（二）配套技术 </w:t>
      </w:r>
    </w:p>
    <w:p>
      <w:pPr>
        <w:widowControl/>
        <w:spacing w:line="580" w:lineRule="exact"/>
        <w:ind w:firstLine="640" w:firstLineChars="200"/>
        <w:rPr>
          <w:rFonts w:ascii="仿宋_GB2312" w:eastAsia="仿宋_GB2312" w:cs="Times New Roman"/>
          <w:sz w:val="32"/>
          <w:szCs w:val="32"/>
        </w:rPr>
      </w:pPr>
      <w:r>
        <w:rPr>
          <w:rFonts w:hint="eastAsia" w:ascii="仿宋_GB2312" w:hAnsi="宋体" w:eastAsia="仿宋_GB2312" w:cs="仿宋_GB2312"/>
          <w:color w:val="000000"/>
          <w:kern w:val="0"/>
          <w:sz w:val="32"/>
          <w:szCs w:val="32"/>
        </w:rPr>
        <w:t>沼液施用在蔬菜、果树等作物上时，宜结合喷滴灌或水肥一体化技术，提高施用效率和沼液施用均匀度，并采用二次沉淀、反冲洗等手段，防治管道堵塞。</w:t>
      </w:r>
    </w:p>
    <w:p>
      <w:pPr>
        <w:snapToGrid w:val="0"/>
        <w:spacing w:line="580" w:lineRule="exact"/>
        <w:ind w:firstLine="640" w:firstLineChars="200"/>
        <w:rPr>
          <w:rFonts w:eastAsia="黑体"/>
          <w:color w:val="000000"/>
          <w:sz w:val="32"/>
          <w:szCs w:val="32"/>
        </w:rPr>
      </w:pPr>
      <w:r>
        <w:rPr>
          <w:rFonts w:hint="eastAsia" w:eastAsia="黑体"/>
          <w:color w:val="000000"/>
          <w:sz w:val="32"/>
          <w:szCs w:val="32"/>
        </w:rPr>
        <w:t xml:space="preserve">三、注意事项 </w:t>
      </w:r>
    </w:p>
    <w:p>
      <w:pPr>
        <w:widowControl/>
        <w:spacing w:line="580" w:lineRule="exact"/>
        <w:ind w:firstLine="640" w:firstLineChars="200"/>
        <w:rPr>
          <w:rFonts w:ascii="仿宋_GB2312" w:eastAsia="仿宋_GB2312" w:cs="Times New Roman"/>
          <w:sz w:val="32"/>
          <w:szCs w:val="32"/>
        </w:rPr>
      </w:pPr>
      <w:r>
        <w:rPr>
          <w:rFonts w:hint="eastAsia" w:ascii="仿宋_GB2312" w:hAnsi="??_GB2312" w:eastAsia="仿宋_GB2312" w:cs="仿宋_GB2312"/>
          <w:color w:val="000000"/>
          <w:kern w:val="0"/>
          <w:sz w:val="32"/>
          <w:szCs w:val="32"/>
        </w:rPr>
        <w:t>（一）</w:t>
      </w:r>
      <w:r>
        <w:rPr>
          <w:rFonts w:hint="eastAsia" w:ascii="仿宋_GB2312" w:hAnsi="宋体" w:eastAsia="仿宋_GB2312" w:cs="仿宋_GB2312"/>
          <w:color w:val="000000"/>
          <w:kern w:val="0"/>
          <w:sz w:val="32"/>
          <w:szCs w:val="32"/>
        </w:rPr>
        <w:t>沼液质量控制：所选沼液应符合《沼液综合利用技术导则》（浙农专发〔</w:t>
      </w:r>
      <w:r>
        <w:rPr>
          <w:rFonts w:ascii="仿宋_GB2312" w:hAnsi="??_GB2312" w:eastAsia="仿宋_GB2312" w:cs="仿宋_GB2312"/>
          <w:color w:val="000000"/>
          <w:kern w:val="0"/>
          <w:sz w:val="32"/>
          <w:szCs w:val="32"/>
        </w:rPr>
        <w:t>2017</w:t>
      </w:r>
      <w:r>
        <w:rPr>
          <w:rFonts w:hint="eastAsia" w:ascii="仿宋_GB2312" w:hAnsi="宋体" w:eastAsia="仿宋_GB2312" w:cs="仿宋_GB2312"/>
          <w:color w:val="000000"/>
          <w:kern w:val="0"/>
          <w:sz w:val="32"/>
          <w:szCs w:val="32"/>
        </w:rPr>
        <w:t>〕</w:t>
      </w:r>
      <w:r>
        <w:rPr>
          <w:rFonts w:ascii="仿宋_GB2312" w:hAnsi="??_GB2312" w:eastAsia="仿宋_GB2312" w:cs="仿宋_GB2312"/>
          <w:color w:val="000000"/>
          <w:kern w:val="0"/>
          <w:sz w:val="32"/>
          <w:szCs w:val="32"/>
        </w:rPr>
        <w:t xml:space="preserve">88 </w:t>
      </w:r>
      <w:r>
        <w:rPr>
          <w:rFonts w:hint="eastAsia" w:ascii="仿宋_GB2312" w:hAnsi="宋体" w:eastAsia="仿宋_GB2312" w:cs="仿宋_GB2312"/>
          <w:color w:val="000000"/>
          <w:kern w:val="0"/>
          <w:sz w:val="32"/>
          <w:szCs w:val="32"/>
        </w:rPr>
        <w:t>号）上的相关规定。</w:t>
      </w:r>
    </w:p>
    <w:p>
      <w:pPr>
        <w:widowControl/>
        <w:spacing w:line="580" w:lineRule="exact"/>
        <w:ind w:firstLine="640" w:firstLineChars="200"/>
        <w:rPr>
          <w:rFonts w:ascii="仿宋_GB2312" w:eastAsia="仿宋_GB2312" w:cs="Times New Roman"/>
          <w:sz w:val="32"/>
          <w:szCs w:val="32"/>
        </w:rPr>
      </w:pPr>
      <w:r>
        <w:rPr>
          <w:rFonts w:hint="eastAsia" w:ascii="仿宋_GB2312" w:hAnsi="??_GB2312" w:eastAsia="仿宋_GB2312" w:cs="仿宋_GB2312"/>
          <w:color w:val="000000"/>
          <w:kern w:val="0"/>
          <w:sz w:val="32"/>
          <w:szCs w:val="32"/>
        </w:rPr>
        <w:t>（二）</w:t>
      </w:r>
      <w:r>
        <w:rPr>
          <w:rFonts w:hint="eastAsia" w:ascii="仿宋_GB2312" w:hAnsi="宋体" w:eastAsia="仿宋_GB2312" w:cs="仿宋_GB2312"/>
          <w:color w:val="000000"/>
          <w:kern w:val="0"/>
          <w:sz w:val="32"/>
          <w:szCs w:val="32"/>
        </w:rPr>
        <w:t>沼液宜优先用于基肥，施用时应均匀地撒施，并尽快进行翻耕。沼液作追肥时，宜兑水后再施用，一般沼液与水按</w:t>
      </w:r>
      <w:r>
        <w:rPr>
          <w:rFonts w:ascii="仿宋_GB2312" w:hAnsi="??_GB2312" w:eastAsia="仿宋_GB2312" w:cs="仿宋_GB2312"/>
          <w:color w:val="000000"/>
          <w:kern w:val="0"/>
          <w:sz w:val="32"/>
          <w:szCs w:val="32"/>
        </w:rPr>
        <w:t xml:space="preserve"> 1:1 </w:t>
      </w:r>
      <w:r>
        <w:rPr>
          <w:rFonts w:hint="eastAsia" w:ascii="仿宋_GB2312" w:hAnsi="宋体" w:eastAsia="仿宋_GB2312" w:cs="仿宋_GB2312"/>
          <w:color w:val="000000"/>
          <w:kern w:val="0"/>
          <w:sz w:val="32"/>
          <w:szCs w:val="32"/>
        </w:rPr>
        <w:t>以上比例兑施。</w:t>
      </w:r>
    </w:p>
    <w:p>
      <w:pPr>
        <w:widowControl/>
        <w:spacing w:line="580" w:lineRule="exact"/>
        <w:ind w:firstLine="640" w:firstLineChars="200"/>
        <w:rPr>
          <w:rFonts w:ascii="仿宋_GB2312" w:eastAsia="仿宋_GB2312" w:cs="Times New Roman"/>
          <w:sz w:val="32"/>
          <w:szCs w:val="32"/>
        </w:rPr>
      </w:pPr>
      <w:r>
        <w:rPr>
          <w:rFonts w:hint="eastAsia" w:ascii="仿宋_GB2312" w:hAnsi="??_GB2312" w:eastAsia="仿宋_GB2312" w:cs="仿宋_GB2312"/>
          <w:color w:val="000000"/>
          <w:kern w:val="0"/>
          <w:sz w:val="32"/>
          <w:szCs w:val="32"/>
        </w:rPr>
        <w:t>（三）</w:t>
      </w:r>
      <w:r>
        <w:rPr>
          <w:rFonts w:hint="eastAsia" w:ascii="仿宋_GB2312" w:hAnsi="宋体" w:eastAsia="仿宋_GB2312" w:cs="仿宋_GB2312"/>
          <w:color w:val="000000"/>
          <w:kern w:val="0"/>
          <w:sz w:val="32"/>
          <w:szCs w:val="32"/>
        </w:rPr>
        <w:t>沼液施用于瓜果类等作物时应严格控制用量与时间，不宜盲目施用。</w:t>
      </w:r>
    </w:p>
    <w:p>
      <w:pPr>
        <w:widowControl/>
        <w:spacing w:line="580" w:lineRule="exact"/>
        <w:ind w:firstLine="640" w:firstLineChars="200"/>
        <w:rPr>
          <w:rFonts w:ascii="仿宋_GB2312" w:eastAsia="仿宋_GB2312" w:cs="Times New Roman"/>
          <w:sz w:val="32"/>
          <w:szCs w:val="32"/>
        </w:rPr>
      </w:pPr>
      <w:r>
        <w:rPr>
          <w:rFonts w:hint="eastAsia" w:ascii="仿宋_GB2312" w:hAnsi="??_GB2312" w:eastAsia="仿宋_GB2312" w:cs="仿宋_GB2312"/>
          <w:color w:val="000000"/>
          <w:kern w:val="0"/>
          <w:sz w:val="32"/>
          <w:szCs w:val="32"/>
        </w:rPr>
        <w:t>（四）</w:t>
      </w:r>
      <w:r>
        <w:rPr>
          <w:rFonts w:hint="eastAsia" w:ascii="仿宋_GB2312" w:hAnsi="宋体" w:eastAsia="仿宋_GB2312" w:cs="仿宋_GB2312"/>
          <w:color w:val="000000"/>
          <w:kern w:val="0"/>
          <w:sz w:val="32"/>
          <w:szCs w:val="32"/>
        </w:rPr>
        <w:t>沼液施用的最大限量按不产生二次污染的最低限值进行测算。</w:t>
      </w:r>
    </w:p>
    <w:p>
      <w:pPr>
        <w:widowControl/>
        <w:spacing w:line="580" w:lineRule="exact"/>
        <w:ind w:firstLine="640" w:firstLineChars="200"/>
        <w:rPr>
          <w:rFonts w:ascii="仿宋_GB2312" w:eastAsia="仿宋_GB2312" w:cs="Times New Roman"/>
          <w:sz w:val="32"/>
          <w:szCs w:val="32"/>
        </w:rPr>
      </w:pPr>
      <w:r>
        <w:rPr>
          <w:rFonts w:hint="eastAsia" w:ascii="仿宋_GB2312" w:hAnsi="宋体" w:eastAsia="仿宋_GB2312" w:cs="仿宋_GB2312"/>
          <w:color w:val="000000"/>
          <w:kern w:val="0"/>
          <w:sz w:val="32"/>
          <w:szCs w:val="32"/>
        </w:rPr>
        <w:t>（五）沼液利用以氮利用为主。</w:t>
      </w:r>
    </w:p>
    <w:p>
      <w:pPr>
        <w:snapToGrid w:val="0"/>
        <w:spacing w:line="580" w:lineRule="exact"/>
        <w:ind w:firstLine="640" w:firstLineChars="200"/>
        <w:rPr>
          <w:rFonts w:eastAsia="黑体"/>
          <w:color w:val="000000"/>
          <w:sz w:val="32"/>
          <w:szCs w:val="32"/>
        </w:rPr>
      </w:pPr>
      <w:r>
        <w:rPr>
          <w:rFonts w:hint="eastAsia" w:eastAsia="黑体"/>
          <w:color w:val="000000"/>
          <w:sz w:val="32"/>
          <w:szCs w:val="32"/>
        </w:rPr>
        <w:t xml:space="preserve">四、技术依托单位 </w:t>
      </w:r>
    </w:p>
    <w:p>
      <w:pPr>
        <w:autoSpaceDE w:val="0"/>
        <w:autoSpaceDN w:val="0"/>
        <w:adjustRightInd w:val="0"/>
        <w:spacing w:line="580" w:lineRule="exact"/>
        <w:ind w:firstLine="640" w:firstLineChars="200"/>
        <w:rPr>
          <w:rFonts w:eastAsia="楷体_GB2312"/>
          <w:color w:val="000000"/>
          <w:sz w:val="32"/>
          <w:szCs w:val="32"/>
        </w:rPr>
      </w:pPr>
      <w:r>
        <w:rPr>
          <w:rFonts w:hint="eastAsia" w:eastAsia="楷体_GB2312"/>
          <w:color w:val="000000"/>
          <w:sz w:val="32"/>
          <w:szCs w:val="32"/>
        </w:rPr>
        <w:t>（一）宁波市农业农村绿色发展中心</w:t>
      </w:r>
    </w:p>
    <w:p>
      <w:pPr>
        <w:snapToGrid w:val="0"/>
        <w:spacing w:line="580" w:lineRule="exact"/>
        <w:ind w:firstLine="640" w:firstLineChars="200"/>
        <w:jc w:val="left"/>
        <w:rPr>
          <w:rFonts w:ascii="仿宋_GB2312" w:eastAsia="仿宋_GB2312" w:cs="Times New Roman"/>
          <w:color w:val="000000"/>
          <w:sz w:val="32"/>
          <w:szCs w:val="32"/>
        </w:rPr>
      </w:pPr>
      <w:r>
        <w:rPr>
          <w:rFonts w:hint="eastAsia" w:ascii="仿宋_GB2312" w:hAnsi="宋体" w:eastAsia="仿宋_GB2312" w:cs="仿宋_GB2312"/>
          <w:color w:val="000000"/>
          <w:sz w:val="32"/>
          <w:szCs w:val="32"/>
        </w:rPr>
        <w:t>联系地址：宁波市海曙区文化路</w:t>
      </w:r>
      <w:r>
        <w:rPr>
          <w:rFonts w:ascii="仿宋_GB2312" w:hAnsi="宋体" w:eastAsia="仿宋_GB2312" w:cs="仿宋_GB2312"/>
          <w:color w:val="000000"/>
          <w:sz w:val="32"/>
          <w:szCs w:val="32"/>
        </w:rPr>
        <w:t>14</w:t>
      </w:r>
      <w:r>
        <w:rPr>
          <w:rFonts w:hint="eastAsia" w:ascii="仿宋_GB2312" w:hAnsi="宋体" w:eastAsia="仿宋_GB2312" w:cs="仿宋_GB2312"/>
          <w:color w:val="000000"/>
          <w:sz w:val="32"/>
          <w:szCs w:val="32"/>
        </w:rPr>
        <w:t>号</w:t>
      </w:r>
    </w:p>
    <w:p>
      <w:pPr>
        <w:snapToGrid w:val="0"/>
        <w:spacing w:line="580" w:lineRule="exact"/>
        <w:ind w:firstLine="640" w:firstLineChars="200"/>
        <w:jc w:val="left"/>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邮政编码：</w:t>
      </w:r>
      <w:r>
        <w:rPr>
          <w:rFonts w:ascii="仿宋_GB2312" w:hAnsi="宋体" w:eastAsia="仿宋_GB2312" w:cs="仿宋_GB2312"/>
          <w:color w:val="000000"/>
          <w:sz w:val="32"/>
          <w:szCs w:val="32"/>
        </w:rPr>
        <w:t>315012</w:t>
      </w:r>
    </w:p>
    <w:p>
      <w:pPr>
        <w:snapToGrid w:val="0"/>
        <w:spacing w:line="580" w:lineRule="exact"/>
        <w:ind w:firstLine="640" w:firstLineChars="200"/>
        <w:jc w:val="left"/>
        <w:rPr>
          <w:rFonts w:ascii="仿宋_GB2312" w:eastAsia="仿宋_GB2312" w:cs="Times New Roman"/>
          <w:color w:val="000000"/>
          <w:sz w:val="32"/>
          <w:szCs w:val="32"/>
        </w:rPr>
      </w:pPr>
      <w:r>
        <w:rPr>
          <w:rFonts w:hint="eastAsia" w:ascii="仿宋_GB2312" w:hAnsi="宋体" w:eastAsia="仿宋_GB2312" w:cs="仿宋_GB2312"/>
          <w:color w:val="000000"/>
          <w:sz w:val="32"/>
          <w:szCs w:val="32"/>
        </w:rPr>
        <w:t>联系人：周嵘、张硕</w:t>
      </w:r>
    </w:p>
    <w:p>
      <w:pPr>
        <w:snapToGrid w:val="0"/>
        <w:spacing w:line="580" w:lineRule="exact"/>
        <w:ind w:firstLine="640" w:firstLineChars="200"/>
        <w:jc w:val="left"/>
        <w:rPr>
          <w:rFonts w:ascii="仿宋_GB2312" w:eastAsia="仿宋_GB2312" w:cs="Times New Roman"/>
          <w:color w:val="000000"/>
          <w:kern w:val="0"/>
          <w:sz w:val="32"/>
          <w:szCs w:val="32"/>
        </w:rPr>
      </w:pPr>
      <w:r>
        <w:rPr>
          <w:rFonts w:hint="eastAsia" w:ascii="仿宋_GB2312" w:hAnsi="宋体" w:eastAsia="仿宋_GB2312" w:cs="仿宋_GB2312"/>
          <w:color w:val="000000"/>
          <w:sz w:val="32"/>
          <w:szCs w:val="32"/>
        </w:rPr>
        <w:t>联系电话：</w:t>
      </w:r>
      <w:r>
        <w:rPr>
          <w:rFonts w:ascii="仿宋_GB2312" w:hAnsi="宋体" w:eastAsia="仿宋_GB2312" w:cs="仿宋_GB2312"/>
          <w:color w:val="000000"/>
          <w:sz w:val="32"/>
          <w:szCs w:val="32"/>
        </w:rPr>
        <w:t>0574-</w:t>
      </w:r>
      <w:r>
        <w:rPr>
          <w:rFonts w:ascii="仿宋_GB2312" w:hAnsi="宋体" w:eastAsia="仿宋_GB2312" w:cs="仿宋_GB2312"/>
          <w:sz w:val="32"/>
          <w:szCs w:val="32"/>
        </w:rPr>
        <w:t>89385642</w:t>
      </w:r>
      <w:r>
        <w:rPr>
          <w:rFonts w:hint="eastAsia" w:ascii="仿宋_GB2312" w:hAnsi="宋体" w:eastAsia="仿宋_GB2312" w:cs="仿宋_GB2312"/>
          <w:sz w:val="32"/>
          <w:szCs w:val="32"/>
        </w:rPr>
        <w:t>、</w:t>
      </w:r>
      <w:r>
        <w:rPr>
          <w:rFonts w:ascii="仿宋_GB2312" w:hAnsi="宋体" w:eastAsia="仿宋_GB2312" w:cs="仿宋_GB2312"/>
          <w:sz w:val="32"/>
          <w:szCs w:val="32"/>
        </w:rPr>
        <w:t>0574-89385589</w:t>
      </w:r>
    </w:p>
    <w:p>
      <w:pPr>
        <w:spacing w:line="580" w:lineRule="exact"/>
        <w:ind w:firstLine="640" w:firstLineChars="200"/>
        <w:jc w:val="left"/>
        <w:rPr>
          <w:rFonts w:ascii="仿宋_GB2312" w:eastAsia="仿宋_GB2312" w:cs="Times New Roman"/>
          <w:color w:val="000000"/>
          <w:kern w:val="0"/>
          <w:sz w:val="32"/>
          <w:szCs w:val="32"/>
        </w:rPr>
      </w:pPr>
      <w:r>
        <w:rPr>
          <w:rFonts w:hint="eastAsia" w:eastAsia="楷体_GB2312"/>
          <w:color w:val="000000"/>
          <w:sz w:val="32"/>
          <w:szCs w:val="32"/>
        </w:rPr>
        <w:t>（二）浙江省农业农村生态与能源总站</w:t>
      </w:r>
    </w:p>
    <w:p>
      <w:pPr>
        <w:autoSpaceDE w:val="0"/>
        <w:autoSpaceDN w:val="0"/>
        <w:adjustRightInd w:val="0"/>
        <w:spacing w:line="58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 xml:space="preserve">联系地址：杭州市西湖区教工路93号 </w:t>
      </w:r>
    </w:p>
    <w:p>
      <w:pPr>
        <w:autoSpaceDE w:val="0"/>
        <w:autoSpaceDN w:val="0"/>
        <w:adjustRightInd w:val="0"/>
        <w:spacing w:line="58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邮政编码：310012</w:t>
      </w:r>
    </w:p>
    <w:p>
      <w:pPr>
        <w:spacing w:line="580" w:lineRule="exact"/>
        <w:ind w:firstLine="640" w:firstLineChars="200"/>
        <w:jc w:val="left"/>
        <w:rPr>
          <w:rFonts w:ascii="仿宋_GB2312" w:eastAsia="仿宋_GB2312" w:cs="Times New Roman"/>
          <w:color w:val="000000"/>
          <w:kern w:val="0"/>
          <w:sz w:val="32"/>
          <w:szCs w:val="32"/>
        </w:rPr>
      </w:pPr>
      <w:r>
        <w:rPr>
          <w:rFonts w:hint="eastAsia" w:ascii="仿宋_GB2312" w:hAnsi="宋体" w:eastAsia="仿宋_GB2312" w:cs="仿宋_GB2312"/>
          <w:color w:val="000000"/>
          <w:kern w:val="0"/>
          <w:sz w:val="32"/>
          <w:szCs w:val="32"/>
        </w:rPr>
        <w:t>联系人：刘银秀</w:t>
      </w:r>
    </w:p>
    <w:p>
      <w:pPr>
        <w:spacing w:line="580" w:lineRule="exact"/>
        <w:ind w:firstLine="640" w:firstLineChars="200"/>
        <w:jc w:val="left"/>
        <w:rPr>
          <w:rFonts w:ascii="仿宋_GB2312" w:eastAsia="仿宋_GB2312" w:cs="Times New Roman"/>
          <w:color w:val="000000"/>
          <w:kern w:val="0"/>
          <w:sz w:val="32"/>
          <w:szCs w:val="32"/>
        </w:rPr>
      </w:pPr>
      <w:r>
        <w:rPr>
          <w:rFonts w:hint="eastAsia" w:ascii="仿宋_GB2312" w:hAnsi="宋体" w:eastAsia="仿宋_GB2312" w:cs="仿宋_GB2312"/>
          <w:color w:val="000000"/>
          <w:kern w:val="0"/>
          <w:sz w:val="32"/>
          <w:szCs w:val="32"/>
        </w:rPr>
        <w:t>联系电话：</w:t>
      </w:r>
      <w:r>
        <w:rPr>
          <w:rFonts w:ascii="仿宋_GB2312" w:hAnsi="宋体" w:eastAsia="仿宋_GB2312" w:cs="仿宋_GB2312"/>
          <w:color w:val="000000"/>
          <w:kern w:val="0"/>
          <w:sz w:val="32"/>
          <w:szCs w:val="32"/>
        </w:rPr>
        <w:t>0571-87398218</w:t>
      </w: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0571-86404385</w:t>
      </w:r>
    </w:p>
    <w:p>
      <w:pPr>
        <w:spacing w:line="580" w:lineRule="exact"/>
        <w:ind w:firstLine="640" w:firstLineChars="200"/>
        <w:rPr>
          <w:rFonts w:ascii="仿宋_GB2312" w:hAnsi="仿宋_GB2312" w:eastAsia="仿宋_GB2312" w:cs="仿宋_GB2312"/>
          <w:bCs/>
          <w:color w:val="00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10"/>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ascii="宋体" w:hAnsi="宋体" w:eastAsia="宋体"/>
        <w:b w:val="0"/>
        <w:bCs w:val="0"/>
        <w:i w:val="0"/>
        <w:iCs w:val="0"/>
        <w:caps w:val="0"/>
        <w:smallCaps w:val="0"/>
        <w:strike w:val="0"/>
        <w:dstrike w:val="0"/>
        <w:outline w:val="0"/>
        <w:shadow w:val="0"/>
        <w:emboss w:val="0"/>
        <w:imprint w:val="0"/>
        <w:color w:val="000000"/>
        <w:spacing w:val="0"/>
        <w:w w:val="100"/>
        <w:kern w:val="0"/>
        <w:position w:val="0"/>
        <w:sz w:val="21"/>
        <w:u w:val="none"/>
        <w:shd w:val="clear" w:color="auto" w:fill="auto"/>
      </w:rPr>
    </w:lvl>
    <w:lvl w:ilvl="2" w:tentative="0">
      <w:start w:val="1"/>
      <w:numFmt w:val="decimal"/>
      <w:suff w:val="nothing"/>
      <w:lvlText w:val="%1.%2.%3　"/>
      <w:lvlJc w:val="left"/>
      <w:pPr>
        <w:ind w:left="2127" w:firstLine="0"/>
      </w:pPr>
      <w:rPr>
        <w:b w:val="0"/>
      </w:rPr>
    </w:lvl>
    <w:lvl w:ilvl="3" w:tentative="0">
      <w:start w:val="1"/>
      <w:numFmt w:val="decimal"/>
      <w:suff w:val="nothing"/>
      <w:lvlText w:val="%1.%2.%3.%4　"/>
      <w:lvlJc w:val="left"/>
      <w:pPr>
        <w:ind w:left="945"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215D7"/>
    <w:rsid w:val="00005ADA"/>
    <w:rsid w:val="00025185"/>
    <w:rsid w:val="00035E28"/>
    <w:rsid w:val="00041A3F"/>
    <w:rsid w:val="00041E48"/>
    <w:rsid w:val="00061AAD"/>
    <w:rsid w:val="00077AFD"/>
    <w:rsid w:val="00081DBC"/>
    <w:rsid w:val="00082E36"/>
    <w:rsid w:val="000C755D"/>
    <w:rsid w:val="000E4F11"/>
    <w:rsid w:val="00104AFC"/>
    <w:rsid w:val="00125A08"/>
    <w:rsid w:val="001331E8"/>
    <w:rsid w:val="00137E4B"/>
    <w:rsid w:val="00142E6A"/>
    <w:rsid w:val="00152615"/>
    <w:rsid w:val="00154419"/>
    <w:rsid w:val="0016756A"/>
    <w:rsid w:val="00180800"/>
    <w:rsid w:val="00181E92"/>
    <w:rsid w:val="00197463"/>
    <w:rsid w:val="001B28A6"/>
    <w:rsid w:val="001B3B46"/>
    <w:rsid w:val="001B5CC6"/>
    <w:rsid w:val="001D4AA7"/>
    <w:rsid w:val="001E3D7C"/>
    <w:rsid w:val="001E5A77"/>
    <w:rsid w:val="001E7273"/>
    <w:rsid w:val="001F5F21"/>
    <w:rsid w:val="002015A7"/>
    <w:rsid w:val="0022475E"/>
    <w:rsid w:val="0025466D"/>
    <w:rsid w:val="00262C40"/>
    <w:rsid w:val="00264BC0"/>
    <w:rsid w:val="00270BE2"/>
    <w:rsid w:val="00273E7E"/>
    <w:rsid w:val="0027500A"/>
    <w:rsid w:val="002A37A5"/>
    <w:rsid w:val="002A437F"/>
    <w:rsid w:val="002C0F39"/>
    <w:rsid w:val="002C52E7"/>
    <w:rsid w:val="002C68A8"/>
    <w:rsid w:val="002D29E7"/>
    <w:rsid w:val="002D3E9A"/>
    <w:rsid w:val="00307D21"/>
    <w:rsid w:val="00310BB9"/>
    <w:rsid w:val="003178D5"/>
    <w:rsid w:val="003215D7"/>
    <w:rsid w:val="003260A7"/>
    <w:rsid w:val="00330AC8"/>
    <w:rsid w:val="00337965"/>
    <w:rsid w:val="00340507"/>
    <w:rsid w:val="00342417"/>
    <w:rsid w:val="003633B3"/>
    <w:rsid w:val="00366D48"/>
    <w:rsid w:val="00371127"/>
    <w:rsid w:val="00371BD6"/>
    <w:rsid w:val="003749E1"/>
    <w:rsid w:val="00376D03"/>
    <w:rsid w:val="00385CDC"/>
    <w:rsid w:val="003A19DF"/>
    <w:rsid w:val="003A5A5E"/>
    <w:rsid w:val="003C0631"/>
    <w:rsid w:val="003C7329"/>
    <w:rsid w:val="003C74E3"/>
    <w:rsid w:val="003C76E1"/>
    <w:rsid w:val="003E2FB3"/>
    <w:rsid w:val="003F0386"/>
    <w:rsid w:val="00415545"/>
    <w:rsid w:val="00422ED4"/>
    <w:rsid w:val="00427CBF"/>
    <w:rsid w:val="004304AF"/>
    <w:rsid w:val="00433F8C"/>
    <w:rsid w:val="004534DC"/>
    <w:rsid w:val="00460F31"/>
    <w:rsid w:val="00485246"/>
    <w:rsid w:val="0049225B"/>
    <w:rsid w:val="004A1494"/>
    <w:rsid w:val="004B6CE4"/>
    <w:rsid w:val="004D2E7B"/>
    <w:rsid w:val="004F76CC"/>
    <w:rsid w:val="005120AC"/>
    <w:rsid w:val="00512F1D"/>
    <w:rsid w:val="00523488"/>
    <w:rsid w:val="00550EFD"/>
    <w:rsid w:val="00561BDB"/>
    <w:rsid w:val="00565654"/>
    <w:rsid w:val="00567E69"/>
    <w:rsid w:val="00597544"/>
    <w:rsid w:val="005B5E13"/>
    <w:rsid w:val="005B77A0"/>
    <w:rsid w:val="005F0A58"/>
    <w:rsid w:val="00601AE2"/>
    <w:rsid w:val="00602B99"/>
    <w:rsid w:val="006205CC"/>
    <w:rsid w:val="00635EED"/>
    <w:rsid w:val="00642A7F"/>
    <w:rsid w:val="006576E2"/>
    <w:rsid w:val="0066515C"/>
    <w:rsid w:val="00666D27"/>
    <w:rsid w:val="006826E6"/>
    <w:rsid w:val="006A0974"/>
    <w:rsid w:val="006A74B8"/>
    <w:rsid w:val="006B003C"/>
    <w:rsid w:val="006C687A"/>
    <w:rsid w:val="006D0C45"/>
    <w:rsid w:val="006D5FC2"/>
    <w:rsid w:val="006E5451"/>
    <w:rsid w:val="0073320C"/>
    <w:rsid w:val="00743C8C"/>
    <w:rsid w:val="00752B68"/>
    <w:rsid w:val="0075548B"/>
    <w:rsid w:val="00757D3B"/>
    <w:rsid w:val="00762B0A"/>
    <w:rsid w:val="007764D7"/>
    <w:rsid w:val="007A590F"/>
    <w:rsid w:val="007C4D1F"/>
    <w:rsid w:val="007D0094"/>
    <w:rsid w:val="007E258E"/>
    <w:rsid w:val="007E4581"/>
    <w:rsid w:val="00810EDF"/>
    <w:rsid w:val="008147DE"/>
    <w:rsid w:val="008207D3"/>
    <w:rsid w:val="0082482F"/>
    <w:rsid w:val="00832BA8"/>
    <w:rsid w:val="00845098"/>
    <w:rsid w:val="00847AB5"/>
    <w:rsid w:val="00847E5F"/>
    <w:rsid w:val="00855E31"/>
    <w:rsid w:val="008652A9"/>
    <w:rsid w:val="008775E9"/>
    <w:rsid w:val="00877B13"/>
    <w:rsid w:val="00884D90"/>
    <w:rsid w:val="00885131"/>
    <w:rsid w:val="008A0DDC"/>
    <w:rsid w:val="008B07AB"/>
    <w:rsid w:val="008C151D"/>
    <w:rsid w:val="008D0BCC"/>
    <w:rsid w:val="008E21B4"/>
    <w:rsid w:val="008F3CDF"/>
    <w:rsid w:val="008F40D5"/>
    <w:rsid w:val="008F56FE"/>
    <w:rsid w:val="009017BD"/>
    <w:rsid w:val="009017DB"/>
    <w:rsid w:val="009017E9"/>
    <w:rsid w:val="0093591F"/>
    <w:rsid w:val="0096110A"/>
    <w:rsid w:val="00985965"/>
    <w:rsid w:val="00991003"/>
    <w:rsid w:val="009D6156"/>
    <w:rsid w:val="00A10AA5"/>
    <w:rsid w:val="00A11C79"/>
    <w:rsid w:val="00A138EF"/>
    <w:rsid w:val="00A20780"/>
    <w:rsid w:val="00A21217"/>
    <w:rsid w:val="00A34D57"/>
    <w:rsid w:val="00A37A66"/>
    <w:rsid w:val="00A41B65"/>
    <w:rsid w:val="00A47C66"/>
    <w:rsid w:val="00AA3D1E"/>
    <w:rsid w:val="00AC1C5E"/>
    <w:rsid w:val="00AC6BFE"/>
    <w:rsid w:val="00AD18A7"/>
    <w:rsid w:val="00AD278C"/>
    <w:rsid w:val="00AD4CD1"/>
    <w:rsid w:val="00AE2681"/>
    <w:rsid w:val="00AE287D"/>
    <w:rsid w:val="00B05767"/>
    <w:rsid w:val="00B25375"/>
    <w:rsid w:val="00B25739"/>
    <w:rsid w:val="00B44C1C"/>
    <w:rsid w:val="00B6329D"/>
    <w:rsid w:val="00B94E8F"/>
    <w:rsid w:val="00BB0292"/>
    <w:rsid w:val="00BB60B7"/>
    <w:rsid w:val="00BE5037"/>
    <w:rsid w:val="00BE796A"/>
    <w:rsid w:val="00BF18E5"/>
    <w:rsid w:val="00BF5298"/>
    <w:rsid w:val="00C0390F"/>
    <w:rsid w:val="00C05060"/>
    <w:rsid w:val="00C10D73"/>
    <w:rsid w:val="00C12A80"/>
    <w:rsid w:val="00C24C37"/>
    <w:rsid w:val="00C41934"/>
    <w:rsid w:val="00C45F33"/>
    <w:rsid w:val="00C5460B"/>
    <w:rsid w:val="00C631B1"/>
    <w:rsid w:val="00C65273"/>
    <w:rsid w:val="00C66307"/>
    <w:rsid w:val="00C837D9"/>
    <w:rsid w:val="00C86809"/>
    <w:rsid w:val="00C875C3"/>
    <w:rsid w:val="00C90B85"/>
    <w:rsid w:val="00C91262"/>
    <w:rsid w:val="00C916B9"/>
    <w:rsid w:val="00C919F8"/>
    <w:rsid w:val="00CA219B"/>
    <w:rsid w:val="00CA5A87"/>
    <w:rsid w:val="00CB6369"/>
    <w:rsid w:val="00CC2F2F"/>
    <w:rsid w:val="00CD2ACB"/>
    <w:rsid w:val="00CF5789"/>
    <w:rsid w:val="00CF729A"/>
    <w:rsid w:val="00D21E32"/>
    <w:rsid w:val="00D409E9"/>
    <w:rsid w:val="00D53F5D"/>
    <w:rsid w:val="00D606A1"/>
    <w:rsid w:val="00D632B6"/>
    <w:rsid w:val="00D673C3"/>
    <w:rsid w:val="00D73C0C"/>
    <w:rsid w:val="00D93959"/>
    <w:rsid w:val="00DA4C58"/>
    <w:rsid w:val="00DA5485"/>
    <w:rsid w:val="00DB2498"/>
    <w:rsid w:val="00DC7D90"/>
    <w:rsid w:val="00DD3A53"/>
    <w:rsid w:val="00DE3C06"/>
    <w:rsid w:val="00DE6245"/>
    <w:rsid w:val="00DF7231"/>
    <w:rsid w:val="00E0095E"/>
    <w:rsid w:val="00E01356"/>
    <w:rsid w:val="00E22ECB"/>
    <w:rsid w:val="00E36A4E"/>
    <w:rsid w:val="00E5053A"/>
    <w:rsid w:val="00E667FF"/>
    <w:rsid w:val="00E7459F"/>
    <w:rsid w:val="00E765C5"/>
    <w:rsid w:val="00E77A75"/>
    <w:rsid w:val="00E82A84"/>
    <w:rsid w:val="00E86A40"/>
    <w:rsid w:val="00E87C05"/>
    <w:rsid w:val="00E93BCA"/>
    <w:rsid w:val="00E950FD"/>
    <w:rsid w:val="00EB7CB0"/>
    <w:rsid w:val="00EE2EFD"/>
    <w:rsid w:val="00EE3A2D"/>
    <w:rsid w:val="00EE428C"/>
    <w:rsid w:val="00EE6AD6"/>
    <w:rsid w:val="00EE6BDD"/>
    <w:rsid w:val="00EF40A9"/>
    <w:rsid w:val="00F113C2"/>
    <w:rsid w:val="00F25F1B"/>
    <w:rsid w:val="00F27873"/>
    <w:rsid w:val="00F27B21"/>
    <w:rsid w:val="00F36DAD"/>
    <w:rsid w:val="00F40BB2"/>
    <w:rsid w:val="00F61864"/>
    <w:rsid w:val="00F82BCA"/>
    <w:rsid w:val="00F83020"/>
    <w:rsid w:val="00F90FFD"/>
    <w:rsid w:val="00FB15CF"/>
    <w:rsid w:val="00FB5EEB"/>
    <w:rsid w:val="00FC01BD"/>
    <w:rsid w:val="00FC263F"/>
    <w:rsid w:val="00FC2757"/>
    <w:rsid w:val="00FC3275"/>
    <w:rsid w:val="00FC53A9"/>
    <w:rsid w:val="00FD5213"/>
    <w:rsid w:val="00FE161D"/>
    <w:rsid w:val="00FE62EC"/>
    <w:rsid w:val="00FF0D36"/>
    <w:rsid w:val="01B94DA1"/>
    <w:rsid w:val="01F91EAE"/>
    <w:rsid w:val="036456FA"/>
    <w:rsid w:val="07240420"/>
    <w:rsid w:val="073C38B5"/>
    <w:rsid w:val="081D6FFD"/>
    <w:rsid w:val="082425AD"/>
    <w:rsid w:val="08A76082"/>
    <w:rsid w:val="093E569A"/>
    <w:rsid w:val="0AD64A6F"/>
    <w:rsid w:val="0B963DBA"/>
    <w:rsid w:val="0BD55173"/>
    <w:rsid w:val="0C32111F"/>
    <w:rsid w:val="0C9D2825"/>
    <w:rsid w:val="0D746DF5"/>
    <w:rsid w:val="0D8C5A59"/>
    <w:rsid w:val="0DD025D0"/>
    <w:rsid w:val="0E2F37E3"/>
    <w:rsid w:val="0E5C6B18"/>
    <w:rsid w:val="0F3B40C9"/>
    <w:rsid w:val="0FD426FB"/>
    <w:rsid w:val="101125C2"/>
    <w:rsid w:val="10C25AF6"/>
    <w:rsid w:val="115C1397"/>
    <w:rsid w:val="11AA10FE"/>
    <w:rsid w:val="121D60C4"/>
    <w:rsid w:val="122C2E53"/>
    <w:rsid w:val="129B40B4"/>
    <w:rsid w:val="12D16541"/>
    <w:rsid w:val="158C7F31"/>
    <w:rsid w:val="15A70580"/>
    <w:rsid w:val="1661266F"/>
    <w:rsid w:val="1685702C"/>
    <w:rsid w:val="16C976CD"/>
    <w:rsid w:val="16CC4E68"/>
    <w:rsid w:val="170206EB"/>
    <w:rsid w:val="18212E18"/>
    <w:rsid w:val="18603038"/>
    <w:rsid w:val="189252BA"/>
    <w:rsid w:val="19032E66"/>
    <w:rsid w:val="192D0502"/>
    <w:rsid w:val="19E138A1"/>
    <w:rsid w:val="1AE773AF"/>
    <w:rsid w:val="1AFE0F5C"/>
    <w:rsid w:val="1B501E11"/>
    <w:rsid w:val="1B93725A"/>
    <w:rsid w:val="1C6F0CBD"/>
    <w:rsid w:val="1C9460F7"/>
    <w:rsid w:val="1D846635"/>
    <w:rsid w:val="1E1F1C7E"/>
    <w:rsid w:val="1EB71C4C"/>
    <w:rsid w:val="1F342A7A"/>
    <w:rsid w:val="20013904"/>
    <w:rsid w:val="21C04C40"/>
    <w:rsid w:val="22372742"/>
    <w:rsid w:val="23781DCF"/>
    <w:rsid w:val="23FD7817"/>
    <w:rsid w:val="24414913"/>
    <w:rsid w:val="25BC2CBD"/>
    <w:rsid w:val="26212619"/>
    <w:rsid w:val="27C037D8"/>
    <w:rsid w:val="28BF5143"/>
    <w:rsid w:val="28D21F45"/>
    <w:rsid w:val="29E1799B"/>
    <w:rsid w:val="2A3D3E71"/>
    <w:rsid w:val="2B7B30E0"/>
    <w:rsid w:val="2BD1777B"/>
    <w:rsid w:val="2BF7053A"/>
    <w:rsid w:val="2C2719EF"/>
    <w:rsid w:val="2C440A24"/>
    <w:rsid w:val="2D743016"/>
    <w:rsid w:val="2D835786"/>
    <w:rsid w:val="2E2C30F7"/>
    <w:rsid w:val="2FEF3AB2"/>
    <w:rsid w:val="301A5D2F"/>
    <w:rsid w:val="302D694C"/>
    <w:rsid w:val="31245A53"/>
    <w:rsid w:val="314C480A"/>
    <w:rsid w:val="31DA7BE0"/>
    <w:rsid w:val="322906DF"/>
    <w:rsid w:val="327D257E"/>
    <w:rsid w:val="32903CF8"/>
    <w:rsid w:val="32AD7BA7"/>
    <w:rsid w:val="34607CEF"/>
    <w:rsid w:val="34DD0D61"/>
    <w:rsid w:val="34F544AA"/>
    <w:rsid w:val="355315EA"/>
    <w:rsid w:val="35FC5269"/>
    <w:rsid w:val="37373EA1"/>
    <w:rsid w:val="373D49D3"/>
    <w:rsid w:val="377E2AAF"/>
    <w:rsid w:val="3784457F"/>
    <w:rsid w:val="383E2798"/>
    <w:rsid w:val="384A589E"/>
    <w:rsid w:val="39145705"/>
    <w:rsid w:val="3A532FDC"/>
    <w:rsid w:val="3B2B4E46"/>
    <w:rsid w:val="3BDB6FB0"/>
    <w:rsid w:val="3BF91D9F"/>
    <w:rsid w:val="3C95677A"/>
    <w:rsid w:val="3D163594"/>
    <w:rsid w:val="3D6037EE"/>
    <w:rsid w:val="405F54B5"/>
    <w:rsid w:val="40991CE8"/>
    <w:rsid w:val="42ED0B30"/>
    <w:rsid w:val="44FF15AF"/>
    <w:rsid w:val="451873BA"/>
    <w:rsid w:val="454226F7"/>
    <w:rsid w:val="45A3221A"/>
    <w:rsid w:val="467E6073"/>
    <w:rsid w:val="477931FE"/>
    <w:rsid w:val="47B914C2"/>
    <w:rsid w:val="49BF1BC0"/>
    <w:rsid w:val="4AE07BB9"/>
    <w:rsid w:val="4B942B9D"/>
    <w:rsid w:val="4CCD5B0F"/>
    <w:rsid w:val="4D8348A2"/>
    <w:rsid w:val="4E0E4745"/>
    <w:rsid w:val="4EC8313C"/>
    <w:rsid w:val="4F2C7D1A"/>
    <w:rsid w:val="4F4508DF"/>
    <w:rsid w:val="4F8E3C44"/>
    <w:rsid w:val="521B0FB0"/>
    <w:rsid w:val="523D0D20"/>
    <w:rsid w:val="529D6E13"/>
    <w:rsid w:val="52DB5E0A"/>
    <w:rsid w:val="53035A84"/>
    <w:rsid w:val="538D2EC8"/>
    <w:rsid w:val="53EA79C9"/>
    <w:rsid w:val="54B54F86"/>
    <w:rsid w:val="555C5F5C"/>
    <w:rsid w:val="55E46103"/>
    <w:rsid w:val="597E3F64"/>
    <w:rsid w:val="59E22530"/>
    <w:rsid w:val="59F34620"/>
    <w:rsid w:val="59F73C42"/>
    <w:rsid w:val="5A4046D1"/>
    <w:rsid w:val="5BE45B4D"/>
    <w:rsid w:val="5C16332F"/>
    <w:rsid w:val="5C676A51"/>
    <w:rsid w:val="5D0D4A72"/>
    <w:rsid w:val="5D32779C"/>
    <w:rsid w:val="5E0C04D4"/>
    <w:rsid w:val="5E5D3B0F"/>
    <w:rsid w:val="5E7C6196"/>
    <w:rsid w:val="5F467C99"/>
    <w:rsid w:val="5F6455BD"/>
    <w:rsid w:val="5F942E29"/>
    <w:rsid w:val="5F99796D"/>
    <w:rsid w:val="5FD73FAD"/>
    <w:rsid w:val="60881C51"/>
    <w:rsid w:val="612B5A67"/>
    <w:rsid w:val="63275529"/>
    <w:rsid w:val="6338166A"/>
    <w:rsid w:val="63440058"/>
    <w:rsid w:val="63F06867"/>
    <w:rsid w:val="64D278B5"/>
    <w:rsid w:val="6505315E"/>
    <w:rsid w:val="66A65C54"/>
    <w:rsid w:val="67B415AE"/>
    <w:rsid w:val="68DE0816"/>
    <w:rsid w:val="69FA788D"/>
    <w:rsid w:val="6A7123A7"/>
    <w:rsid w:val="6AA97DF7"/>
    <w:rsid w:val="6ADA5CF6"/>
    <w:rsid w:val="6D5F59D2"/>
    <w:rsid w:val="6E1A7154"/>
    <w:rsid w:val="6E64020A"/>
    <w:rsid w:val="6F6A0325"/>
    <w:rsid w:val="6FA62BF2"/>
    <w:rsid w:val="70BA04CC"/>
    <w:rsid w:val="718F27F4"/>
    <w:rsid w:val="72A4545D"/>
    <w:rsid w:val="7380209B"/>
    <w:rsid w:val="754A361B"/>
    <w:rsid w:val="75BB3B37"/>
    <w:rsid w:val="77165D38"/>
    <w:rsid w:val="781D1C64"/>
    <w:rsid w:val="78826187"/>
    <w:rsid w:val="7B0428A1"/>
    <w:rsid w:val="7BD951B6"/>
    <w:rsid w:val="7D2020D0"/>
    <w:rsid w:val="7E735C65"/>
    <w:rsid w:val="7EAD29FC"/>
    <w:rsid w:val="7EEA10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章标题"/>
    <w:next w:val="1"/>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65</Pages>
  <Words>3849</Words>
  <Characters>21942</Characters>
  <Lines>182</Lines>
  <Paragraphs>51</Paragraphs>
  <TotalTime>0</TotalTime>
  <ScaleCrop>false</ScaleCrop>
  <LinksUpToDate>false</LinksUpToDate>
  <CharactersWithSpaces>25740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2021-03-05T03:19:00Z</dcterms:created>
  <dc:creator>Administrator</dc:creator>
  <cp:lastModifiedBy>Lenovo</cp:lastModifiedBy>
  <cp:lastPrinted>2021-02-07T06:43:00Z</cp:lastPrinted>
  <dcterms:modified xsi:type="dcterms:W3CDTF">2021-03-18T07:06:55Z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